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04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0" w:afterLines="0" w:line="46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6B93405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after="0" w:afterLines="0" w:line="360" w:lineRule="auto"/>
        <w:jc w:val="both"/>
        <w:textAlignment w:val="auto"/>
        <w:rPr>
          <w:rFonts w:hint="default" w:ascii="宋体" w:hAnsi="宋体" w:eastAsia="宋体" w:cs="宋体"/>
          <w:b/>
          <w:bCs w:val="0"/>
          <w:sz w:val="30"/>
          <w:szCs w:val="30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产品名称：</w:t>
      </w:r>
      <w:r>
        <w:rPr>
          <w:rFonts w:hint="eastAsia" w:ascii="宋体" w:hAnsi="宋体" w:cs="宋体"/>
          <w:b/>
          <w:bCs w:val="0"/>
          <w:sz w:val="30"/>
          <w:szCs w:val="30"/>
          <w:u w:val="single"/>
          <w:lang w:val="en-US" w:eastAsia="zh-CN"/>
        </w:rPr>
        <w:t xml:space="preserve"> </w:t>
      </w:r>
      <w:bookmarkStart w:id="19" w:name="_GoBack"/>
      <w:r>
        <w:rPr>
          <w:rFonts w:hint="eastAsia" w:ascii="宋体" w:hAnsi="宋体" w:cs="宋体"/>
          <w:b/>
          <w:bCs w:val="0"/>
          <w:sz w:val="30"/>
          <w:szCs w:val="30"/>
          <w:u w:val="single"/>
          <w:lang w:val="en-US" w:eastAsia="zh-CN"/>
        </w:rPr>
        <w:t>网络液晶一体机</w:t>
      </w:r>
      <w:bookmarkEnd w:id="19"/>
      <w:r>
        <w:rPr>
          <w:rFonts w:hint="eastAsia" w:ascii="宋体" w:hAnsi="宋体" w:cs="宋体"/>
          <w:b/>
          <w:bCs w:val="0"/>
          <w:sz w:val="30"/>
          <w:szCs w:val="30"/>
          <w:u w:val="single"/>
          <w:lang w:val="en-US" w:eastAsia="zh-CN"/>
        </w:rPr>
        <w:t xml:space="preserve"> </w:t>
      </w:r>
    </w:p>
    <w:p w14:paraId="28355CBD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left="425" w:leftChars="0" w:hanging="425" w:firstLineChars="0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bookmarkStart w:id="0" w:name="_Toc29633"/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产品规格</w:t>
      </w:r>
      <w:bookmarkEnd w:id="0"/>
    </w:p>
    <w:tbl>
      <w:tblPr>
        <w:tblStyle w:val="5"/>
        <w:tblW w:w="76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214"/>
        <w:gridCol w:w="4639"/>
        <w:gridCol w:w="958"/>
      </w:tblGrid>
      <w:tr w14:paraId="6AEC1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shd w:val="clear" w:color="auto" w:fill="A4A4A4" w:themeFill="background1" w:themeFillShade="A5"/>
            <w:vAlign w:val="center"/>
          </w:tcPr>
          <w:p w14:paraId="58019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1214" w:type="dxa"/>
            <w:tcBorders>
              <w:tl2br w:val="nil"/>
              <w:tr2bl w:val="nil"/>
            </w:tcBorders>
            <w:shd w:val="clear" w:color="auto" w:fill="A4A4A4" w:themeFill="background1" w:themeFillShade="A5"/>
            <w:vAlign w:val="center"/>
          </w:tcPr>
          <w:p w14:paraId="5E242F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项目</w:t>
            </w:r>
          </w:p>
        </w:tc>
        <w:tc>
          <w:tcPr>
            <w:tcW w:w="4639" w:type="dxa"/>
            <w:tcBorders>
              <w:tl2br w:val="nil"/>
              <w:tr2bl w:val="nil"/>
            </w:tcBorders>
            <w:shd w:val="clear" w:color="auto" w:fill="A4A4A4" w:themeFill="background1" w:themeFillShade="A5"/>
            <w:vAlign w:val="center"/>
          </w:tcPr>
          <w:p w14:paraId="60692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规格参数</w:t>
            </w:r>
          </w:p>
        </w:tc>
        <w:tc>
          <w:tcPr>
            <w:tcW w:w="958" w:type="dxa"/>
            <w:tcBorders>
              <w:tl2br w:val="nil"/>
              <w:tr2bl w:val="nil"/>
            </w:tcBorders>
            <w:shd w:val="clear" w:color="auto" w:fill="A4A4A4" w:themeFill="background1" w:themeFillShade="A5"/>
            <w:vAlign w:val="center"/>
          </w:tcPr>
          <w:p w14:paraId="3BFFC0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备注</w:t>
            </w:r>
          </w:p>
        </w:tc>
      </w:tr>
      <w:tr w14:paraId="02370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379065F5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1214" w:type="dxa"/>
            <w:vMerge w:val="restart"/>
            <w:tcBorders>
              <w:tl2br w:val="nil"/>
              <w:tr2bl w:val="nil"/>
            </w:tcBorders>
            <w:vAlign w:val="center"/>
          </w:tcPr>
          <w:p w14:paraId="3F18DE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基本参数</w:t>
            </w:r>
          </w:p>
        </w:tc>
        <w:tc>
          <w:tcPr>
            <w:tcW w:w="4639" w:type="dxa"/>
            <w:tcBorders>
              <w:tl2br w:val="nil"/>
              <w:tr2bl w:val="nil"/>
            </w:tcBorders>
            <w:vAlign w:val="top"/>
          </w:tcPr>
          <w:p w14:paraId="52506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材质：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塑胶前框/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lang w:eastAsia="zh-CN"/>
              </w:rPr>
              <w:t>塑胶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后壳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5DEA3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2AA17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75D39AC0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78529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top"/>
          </w:tcPr>
          <w:p w14:paraId="3C5810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安装：壁挂（挂板）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20FD6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3C313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2DCA81A4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73504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56CBD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颜色：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lang w:eastAsia="zh-CN"/>
              </w:rPr>
              <w:t>白色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2BB21F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lang w:val="en-US" w:eastAsia="zh-CN"/>
              </w:rPr>
            </w:pPr>
          </w:p>
        </w:tc>
      </w:tr>
      <w:tr w14:paraId="0550A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3540786F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restart"/>
            <w:tcBorders>
              <w:tl2br w:val="nil"/>
              <w:tr2bl w:val="nil"/>
            </w:tcBorders>
            <w:vAlign w:val="center"/>
          </w:tcPr>
          <w:p w14:paraId="11F0C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主板参数</w:t>
            </w: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30169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CPU：64bit A53，1.5GHZ主频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490AC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14A26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45DFCDD7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1691D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2B8B5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GPU：Mali T450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1D612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452D8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0E1421B4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298BE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6CB6F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内存：1GB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690AF8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3FF1C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63913BC4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7CBD5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081DA7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外存储：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lang w:val="en-US" w:eastAsia="zh-CN"/>
              </w:rPr>
              <w:t>E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MMC 8GB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609FE5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25F34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4EECB877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618C4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46CEC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系统：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 xml:space="preserve">Android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.0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42439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lang w:val="en-US" w:eastAsia="zh-CN"/>
              </w:rPr>
            </w:pPr>
          </w:p>
        </w:tc>
      </w:tr>
      <w:tr w14:paraId="108EF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05FC5AC6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restart"/>
            <w:tcBorders>
              <w:tl2br w:val="nil"/>
              <w:tr2bl w:val="nil"/>
            </w:tcBorders>
            <w:vAlign w:val="center"/>
          </w:tcPr>
          <w:p w14:paraId="19AB22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屏参数</w:t>
            </w: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258D5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尺寸：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22寸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122B47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4E514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61495C0D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09110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23AFDF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屏显比例：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16：9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32F8C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51091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7F6D2B56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40314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67D17E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分辨率：1920*1080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4DB1D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7B585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1D2DD4E2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34E1F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6BE54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均匀性：&gt;80%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40FC3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2D212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27262438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0B27D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4DE2BE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亮度：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250cd/m²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72FD52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5385B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4DF45699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37598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6A4283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视角：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U/D/R/L(CR＞10)：89 /89 /89/89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6E7A28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5C8A0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277FA60D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4F636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3242C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屏寿命：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lang w:val="en-US" w:eastAsia="zh-CN"/>
              </w:rPr>
              <w:t>30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000 hrs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17F5C3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0EB97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081484D8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restart"/>
            <w:tcBorders>
              <w:tl2br w:val="nil"/>
              <w:tr2bl w:val="nil"/>
            </w:tcBorders>
            <w:vAlign w:val="center"/>
          </w:tcPr>
          <w:p w14:paraId="541DA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I/O接口</w:t>
            </w: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7F960F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音频接口：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lang w:val="en-US" w:eastAsia="zh-CN"/>
              </w:rPr>
              <w:t>3.5mm音频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72B73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64FD6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26455664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6B769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745E96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数据接口：USB2.0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lang w:val="en-US" w:eastAsia="zh-CN"/>
              </w:rPr>
              <w:t>*2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51E554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135EC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0CC33285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23A39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4BA0A7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通信接口：10/100Mbps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093DA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48C99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5BE44F46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restart"/>
            <w:tcBorders>
              <w:tl2br w:val="nil"/>
              <w:tr2bl w:val="nil"/>
            </w:tcBorders>
            <w:vAlign w:val="center"/>
          </w:tcPr>
          <w:p w14:paraId="7D444D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支持格式</w:t>
            </w: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6958B3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音频格式：MP3/WAV/FLV/AC3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2D3357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4DCBE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6EFE2951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73C27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36878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高清视频格式：RM/RMVB/AVI/3GP/MKV/MOV/MP4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17E89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0F334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35A78807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4DB03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7ED9B0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图片格式：JPEG/BMP/PNG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4D3C6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5CAF3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3131A4D4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restart"/>
            <w:tcBorders>
              <w:tl2br w:val="nil"/>
              <w:tr2bl w:val="nil"/>
            </w:tcBorders>
            <w:vAlign w:val="center"/>
          </w:tcPr>
          <w:p w14:paraId="01EA9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功率</w:t>
            </w: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04509A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整机额定功率：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lang w:val="en-US" w:eastAsia="zh-CN"/>
              </w:rPr>
              <w:t>23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W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2E90E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lang w:val="en-US" w:eastAsia="zh-CN"/>
              </w:rPr>
            </w:pPr>
          </w:p>
        </w:tc>
      </w:tr>
      <w:tr w14:paraId="2EA93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7A440D2E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09826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36CAEE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待机功率：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≤1W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486A1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418FB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444C4F6D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56B2F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1E3E2F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工作电压：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AC220V 50HZ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6A972E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176D3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6E757426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restart"/>
            <w:tcBorders>
              <w:tl2br w:val="nil"/>
              <w:tr2bl w:val="nil"/>
            </w:tcBorders>
            <w:vAlign w:val="center"/>
          </w:tcPr>
          <w:p w14:paraId="704B7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外围参数</w:t>
            </w: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25CEC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裸机尺寸：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val="en-US" w:eastAsia="zh-CN" w:bidi="ar"/>
              </w:rPr>
              <w:t>508.5×290×24.9mm</w:t>
            </w:r>
          </w:p>
          <w:p w14:paraId="691FF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val="en-US" w:eastAsia="zh-CN" w:bidi="ar"/>
              </w:rPr>
              <w:t>包装尺寸：578 x148×418mm（双台）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2957BA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15280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50464419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5D01A5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5B7FA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整机净重：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lang w:val="en-US" w:eastAsia="zh-CN"/>
              </w:rPr>
              <w:t>约3.1kg  毛重：7.7 KG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val="en-US" w:eastAsia="zh-CN" w:bidi="ar"/>
              </w:rPr>
              <w:t>（双台）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32AC3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184BA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6E8DD13A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53F600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2CA24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包装说明：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 xml:space="preserve">纸箱 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5035B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23B59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4FBC0215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restart"/>
            <w:tcBorders>
              <w:tl2br w:val="nil"/>
              <w:tr2bl w:val="nil"/>
            </w:tcBorders>
            <w:vAlign w:val="center"/>
          </w:tcPr>
          <w:p w14:paraId="05F4F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整机性能</w:t>
            </w: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5BA73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麦克风：无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7DC435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5803A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628813B6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0E87B2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689FA4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摄像头：无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3339AF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  <w:tr w14:paraId="2BDCD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59" w:type="dxa"/>
            <w:tcBorders>
              <w:tl2br w:val="nil"/>
              <w:tr2bl w:val="nil"/>
            </w:tcBorders>
            <w:vAlign w:val="center"/>
          </w:tcPr>
          <w:p w14:paraId="7AFFF001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ind w:left="664" w:leftChars="0" w:hanging="454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1214" w:type="dxa"/>
            <w:vMerge w:val="continue"/>
            <w:tcBorders>
              <w:tl2br w:val="nil"/>
              <w:tr2bl w:val="nil"/>
            </w:tcBorders>
            <w:vAlign w:val="center"/>
          </w:tcPr>
          <w:p w14:paraId="51F6BB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  <w:tc>
          <w:tcPr>
            <w:tcW w:w="4639" w:type="dxa"/>
            <w:tcBorders>
              <w:tl2br w:val="nil"/>
              <w:tr2bl w:val="nil"/>
            </w:tcBorders>
            <w:vAlign w:val="center"/>
          </w:tcPr>
          <w:p w14:paraId="634F45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</w:rPr>
              <w:t>声音输出：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</w:rPr>
              <w:t>Ω/2W</w:t>
            </w:r>
          </w:p>
        </w:tc>
        <w:tc>
          <w:tcPr>
            <w:tcW w:w="958" w:type="dxa"/>
            <w:tcBorders>
              <w:tl2br w:val="nil"/>
              <w:tr2bl w:val="nil"/>
            </w:tcBorders>
          </w:tcPr>
          <w:p w14:paraId="5FF74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40" w:lineRule="atLeas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</w:p>
        </w:tc>
      </w:tr>
    </w:tbl>
    <w:p w14:paraId="711CDC5D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bookmarkStart w:id="1" w:name="_Toc19411"/>
      <w:bookmarkStart w:id="2" w:name="_Toc31758"/>
      <w:bookmarkStart w:id="3" w:name="_Toc1223"/>
      <w:bookmarkStart w:id="4" w:name="_Toc26664"/>
      <w:bookmarkStart w:id="5" w:name="_Toc842"/>
      <w:bookmarkStart w:id="6" w:name="_Toc17679"/>
      <w:bookmarkStart w:id="7" w:name="_Toc23938"/>
      <w:bookmarkStart w:id="8" w:name="_Toc10902"/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环境条件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258A039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 w:line="360" w:lineRule="exact"/>
        <w:ind w:left="420" w:leftChars="0" w:hanging="420" w:firstLineChars="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bookmarkStart w:id="9" w:name="_Toc16159"/>
      <w:bookmarkStart w:id="10" w:name="_Toc10872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工作温度：-10℃-+50℃</w:t>
      </w:r>
      <w:bookmarkEnd w:id="9"/>
      <w:bookmarkEnd w:id="10"/>
      <w:bookmarkStart w:id="11" w:name="_Toc6599"/>
      <w:bookmarkStart w:id="12" w:name="_Toc3863"/>
    </w:p>
    <w:p w14:paraId="6A868F6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 w:line="360" w:lineRule="exact"/>
        <w:ind w:left="420" w:leftChars="0" w:hanging="420" w:firstLineChars="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相对湿度：0%-80%</w:t>
      </w:r>
      <w:bookmarkEnd w:id="11"/>
      <w:bookmarkEnd w:id="12"/>
    </w:p>
    <w:p w14:paraId="38387B5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 w:line="360" w:lineRule="exact"/>
        <w:ind w:left="420" w:leftChars="0" w:hanging="420" w:firstLineChars="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bookmarkStart w:id="13" w:name="_Toc8195"/>
      <w:bookmarkStart w:id="14" w:name="_Toc15185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海拔高度：2000M</w:t>
      </w:r>
      <w:bookmarkEnd w:id="13"/>
      <w:bookmarkEnd w:id="14"/>
    </w:p>
    <w:p w14:paraId="17B5F44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 w:line="360" w:lineRule="exact"/>
        <w:ind w:left="420" w:leftChars="0" w:hanging="420" w:firstLineChars="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bookmarkStart w:id="15" w:name="_Toc23999"/>
      <w:bookmarkStart w:id="16" w:name="_Toc1655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室内使用</w:t>
      </w:r>
      <w:bookmarkEnd w:id="15"/>
      <w:bookmarkEnd w:id="16"/>
      <w:bookmarkStart w:id="17" w:name="_Toc8449"/>
      <w:bookmarkStart w:id="18" w:name="_Toc29799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系统可靠性接地：接地阻抗必须＜4欧姆</w:t>
      </w:r>
      <w:bookmarkEnd w:id="17"/>
      <w:bookmarkEnd w:id="18"/>
    </w:p>
    <w:p w14:paraId="0FB7ED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36FB34"/>
    <w:multiLevelType w:val="singleLevel"/>
    <w:tmpl w:val="F636FB34"/>
    <w:lvl w:ilvl="0" w:tentative="0">
      <w:start w:val="1"/>
      <w:numFmt w:val="decimal"/>
      <w:lvlText w:val="4.%1"/>
      <w:lvlJc w:val="left"/>
      <w:pPr>
        <w:tabs>
          <w:tab w:val="left" w:pos="420"/>
        </w:tabs>
        <w:ind w:left="420" w:leftChars="0" w:hanging="420" w:firstLineChars="0"/>
      </w:pPr>
      <w:rPr>
        <w:rFonts w:hint="default"/>
      </w:rPr>
    </w:lvl>
  </w:abstractNum>
  <w:abstractNum w:abstractNumId="1">
    <w:nsid w:val="5FD91CCF"/>
    <w:multiLevelType w:val="singleLevel"/>
    <w:tmpl w:val="5FD91CCF"/>
    <w:lvl w:ilvl="0" w:tentative="0">
      <w:start w:val="1"/>
      <w:numFmt w:val="decimal"/>
      <w:lvlText w:val="%1"/>
      <w:lvlJc w:val="center"/>
      <w:pPr>
        <w:tabs>
          <w:tab w:val="left" w:pos="454"/>
        </w:tabs>
        <w:ind w:left="664" w:leftChars="0" w:hanging="454" w:firstLineChars="0"/>
      </w:pPr>
      <w:rPr>
        <w:rFonts w:hint="default"/>
      </w:rPr>
    </w:lvl>
  </w:abstractNum>
  <w:abstractNum w:abstractNumId="2">
    <w:nsid w:val="6BDC6585"/>
    <w:multiLevelType w:val="multilevel"/>
    <w:tmpl w:val="6BDC6585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"/>
      <w:lvlJc w:val="left"/>
      <w:pPr>
        <w:ind w:left="567" w:hanging="567"/>
      </w:pPr>
      <w:rPr>
        <w:rFonts w:hint="default" w:ascii="宋体" w:hAnsi="宋体" w:eastAsia="宋体" w:cs="宋体"/>
        <w:sz w:val="24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457F0B"/>
    <w:rsid w:val="53457F0B"/>
    <w:rsid w:val="62E6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after="50" w:afterLines="50" w:line="312" w:lineRule="auto"/>
      <w:jc w:val="both"/>
    </w:pPr>
    <w:rPr>
      <w:rFonts w:eastAsia="宋体" w:cs="宋体" w:asciiTheme="minorAscii" w:hAnsiTheme="minorAscii"/>
      <w:snapToGrid/>
      <w:kern w:val="2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numPr>
        <w:ilvl w:val="0"/>
        <w:numId w:val="1"/>
      </w:numPr>
      <w:tabs>
        <w:tab w:val="left" w:pos="0"/>
      </w:tabs>
      <w:spacing w:before="50" w:beforeLines="50" w:line="288" w:lineRule="auto"/>
      <w:outlineLvl w:val="0"/>
    </w:pPr>
    <w:rPr>
      <w:rFonts w:ascii="Arial" w:hAnsi="Arial" w:eastAsia="微软雅黑" w:cstheme="minorBidi"/>
      <w:b/>
      <w:bCs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754</Words>
  <Characters>973</Characters>
  <Lines>0</Lines>
  <Paragraphs>0</Paragraphs>
  <TotalTime>844</TotalTime>
  <ScaleCrop>false</ScaleCrop>
  <LinksUpToDate>false</LinksUpToDate>
  <CharactersWithSpaces>988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2026-08-24T07:37:00Z</dcterms:created>
  <dc:creator>c</dc:creator>
  <cp:lastModifiedBy>机械</cp:lastModifiedBy>
  <dcterms:modified xsi:type="dcterms:W3CDTF">2026-08-26T00:23:15Z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EDE968AF130A40199E2048E3D80C86F6_13</vt:lpwstr>
  </property>
  <property fmtid="{D5CDD505-2E9C-101B-9397-08002B2CF9AE}" pid="4" name="KSOTemplateDocerSaveRecord">
    <vt:lpwstr>eyJoZGlkIjoiMjBlNDRkNmM5NGJkYmJhZWI1MWIzY2U1NDgxMDkyZjMiLCJ1c2VySWQiOiIzOTIwNDkxNzIifQ==</vt:lpwstr>
  </property>
</Properties>
</file>