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18" w:rsidRPr="00622365" w:rsidRDefault="00F21D18" w:rsidP="00F21D18">
      <w:pPr>
        <w:jc w:val="center"/>
        <w:rPr>
          <w:rFonts w:ascii="宋体" w:hAnsi="宋体" w:hint="eastAsia"/>
          <w:b/>
          <w:bCs/>
          <w:iCs/>
          <w:sz w:val="32"/>
          <w:szCs w:val="32"/>
        </w:rPr>
      </w:pPr>
      <w:r w:rsidRPr="00622365">
        <w:rPr>
          <w:rFonts w:ascii="宋体" w:hAnsi="宋体" w:hint="eastAsia"/>
          <w:b/>
          <w:bCs/>
          <w:iCs/>
          <w:sz w:val="32"/>
          <w:szCs w:val="32"/>
        </w:rPr>
        <w:t>绍兴市柯桥区妇幼保健院</w:t>
      </w:r>
      <w:proofErr w:type="gramStart"/>
      <w:r w:rsidRPr="00622365">
        <w:rPr>
          <w:rFonts w:ascii="宋体" w:hAnsi="宋体" w:hint="eastAsia"/>
          <w:b/>
          <w:bCs/>
          <w:iCs/>
          <w:sz w:val="32"/>
          <w:szCs w:val="32"/>
        </w:rPr>
        <w:t>医</w:t>
      </w:r>
      <w:proofErr w:type="gramEnd"/>
      <w:r w:rsidRPr="00622365">
        <w:rPr>
          <w:rFonts w:ascii="宋体" w:hAnsi="宋体" w:hint="eastAsia"/>
          <w:b/>
          <w:bCs/>
          <w:iCs/>
          <w:sz w:val="32"/>
          <w:szCs w:val="32"/>
        </w:rPr>
        <w:t>保DRGS医院智慧运营管理项目</w:t>
      </w:r>
    </w:p>
    <w:p w:rsidR="00F21D18" w:rsidRPr="00747026" w:rsidRDefault="005125FB" w:rsidP="00F21D18">
      <w:pPr>
        <w:rPr>
          <w:rFonts w:ascii="宋体" w:hAnsi="宋体" w:hint="eastAsia"/>
          <w:b/>
          <w:bCs/>
          <w:iCs/>
          <w:sz w:val="28"/>
          <w:szCs w:val="28"/>
        </w:rPr>
      </w:pPr>
      <w:r w:rsidRPr="00747026">
        <w:rPr>
          <w:rFonts w:ascii="宋体" w:hAnsi="宋体" w:hint="eastAsia"/>
          <w:b/>
          <w:bCs/>
          <w:iCs/>
          <w:sz w:val="28"/>
          <w:szCs w:val="28"/>
        </w:rPr>
        <w:t>整体要求</w:t>
      </w:r>
      <w:r w:rsidR="00F21D18" w:rsidRPr="00747026">
        <w:rPr>
          <w:rFonts w:ascii="宋体" w:hAnsi="宋体" w:hint="eastAsia"/>
          <w:b/>
          <w:bCs/>
          <w:iCs/>
          <w:sz w:val="28"/>
          <w:szCs w:val="28"/>
        </w:rPr>
        <w:t>：</w:t>
      </w:r>
    </w:p>
    <w:p w:rsidR="00B420A7" w:rsidRPr="00622365" w:rsidRDefault="00F21D18" w:rsidP="00B420A7">
      <w:pPr>
        <w:pStyle w:val="a3"/>
        <w:numPr>
          <w:ilvl w:val="0"/>
          <w:numId w:val="1"/>
        </w:numPr>
        <w:ind w:firstLineChars="0"/>
        <w:rPr>
          <w:rFonts w:ascii="宋体" w:hAnsi="宋体" w:hint="eastAsia"/>
          <w:bCs/>
          <w:iCs/>
          <w:sz w:val="28"/>
          <w:szCs w:val="28"/>
        </w:rPr>
      </w:pPr>
      <w:r w:rsidRPr="00622365">
        <w:rPr>
          <w:rFonts w:ascii="宋体" w:hAnsi="宋体" w:hint="eastAsia"/>
          <w:bCs/>
          <w:iCs/>
          <w:sz w:val="28"/>
          <w:szCs w:val="28"/>
        </w:rPr>
        <w:t>数据中心包含数据配置，项目管理，资源中心，数据验证，监控中心，配置中心，数据稽核等。</w:t>
      </w:r>
    </w:p>
    <w:p w:rsidR="00B420A7" w:rsidRPr="00622365" w:rsidRDefault="00B420A7" w:rsidP="00B420A7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622365">
        <w:rPr>
          <w:rFonts w:ascii="宋体" w:hAnsi="宋体" w:hint="eastAsia"/>
          <w:bCs/>
          <w:iCs/>
          <w:sz w:val="28"/>
          <w:szCs w:val="28"/>
        </w:rPr>
        <w:t>运营分析系统</w:t>
      </w:r>
      <w:r w:rsidR="00F21D18" w:rsidRPr="00622365">
        <w:rPr>
          <w:rFonts w:ascii="宋体" w:hAnsi="宋体" w:hint="eastAsia"/>
          <w:bCs/>
          <w:iCs/>
          <w:sz w:val="28"/>
          <w:szCs w:val="28"/>
        </w:rPr>
        <w:t>包含</w:t>
      </w:r>
      <w:r w:rsidR="00F21D18" w:rsidRPr="00622365">
        <w:rPr>
          <w:rFonts w:hint="eastAsia"/>
          <w:bCs/>
          <w:iCs/>
          <w:sz w:val="28"/>
          <w:szCs w:val="28"/>
        </w:rPr>
        <w:t>DRG</w:t>
      </w:r>
      <w:r w:rsidR="00F21D18" w:rsidRPr="00622365">
        <w:rPr>
          <w:rFonts w:ascii="宋体" w:hAnsi="宋体" w:hint="eastAsia"/>
          <w:bCs/>
          <w:iCs/>
          <w:sz w:val="28"/>
          <w:szCs w:val="28"/>
        </w:rPr>
        <w:t>分组预测与预警，在院监测，提交前病例监测，已提交病例分析，医院</w:t>
      </w:r>
      <w:r w:rsidR="00F21D18" w:rsidRPr="00622365">
        <w:rPr>
          <w:rFonts w:hint="eastAsia"/>
          <w:bCs/>
          <w:iCs/>
          <w:sz w:val="28"/>
          <w:szCs w:val="28"/>
        </w:rPr>
        <w:t>DRG</w:t>
      </w:r>
      <w:r w:rsidR="00F21D18" w:rsidRPr="00622365">
        <w:rPr>
          <w:rFonts w:ascii="宋体" w:hAnsi="宋体" w:hint="eastAsia"/>
          <w:bCs/>
          <w:iCs/>
          <w:sz w:val="28"/>
          <w:szCs w:val="28"/>
        </w:rPr>
        <w:t>整体情况，全院超支结余分析，全院费用构成分析，全院资源使用效率分析，全院病组构成分析，科室综合分析，</w:t>
      </w:r>
      <w:proofErr w:type="gramStart"/>
      <w:r w:rsidR="00F21D18" w:rsidRPr="00622365">
        <w:rPr>
          <w:rFonts w:ascii="宋体" w:hAnsi="宋体" w:hint="eastAsia"/>
          <w:bCs/>
          <w:iCs/>
          <w:sz w:val="28"/>
          <w:szCs w:val="28"/>
        </w:rPr>
        <w:t>病组综合</w:t>
      </w:r>
      <w:proofErr w:type="gramEnd"/>
      <w:r w:rsidR="00F21D18" w:rsidRPr="00622365">
        <w:rPr>
          <w:rFonts w:ascii="宋体" w:hAnsi="宋体" w:hint="eastAsia"/>
          <w:bCs/>
          <w:iCs/>
          <w:sz w:val="28"/>
          <w:szCs w:val="28"/>
        </w:rPr>
        <w:t>分析，医疗组综合分析，医生综合分析，专题分析，病例综合查询，指标综合查询，上报前病例管理等。</w:t>
      </w:r>
    </w:p>
    <w:p w:rsidR="00B420A7" w:rsidRPr="00622365" w:rsidRDefault="00F21D18" w:rsidP="00B420A7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proofErr w:type="gramStart"/>
      <w:r w:rsidRPr="00622365">
        <w:rPr>
          <w:rFonts w:ascii="宋体" w:hAnsi="宋体" w:hint="eastAsia"/>
          <w:bCs/>
          <w:iCs/>
          <w:sz w:val="28"/>
          <w:szCs w:val="28"/>
        </w:rPr>
        <w:t>医</w:t>
      </w:r>
      <w:proofErr w:type="gramEnd"/>
      <w:r w:rsidRPr="00622365">
        <w:rPr>
          <w:rFonts w:ascii="宋体" w:hAnsi="宋体" w:hint="eastAsia"/>
          <w:bCs/>
          <w:iCs/>
          <w:sz w:val="28"/>
          <w:szCs w:val="28"/>
        </w:rPr>
        <w:t>保结算管理包含结算导入管理，</w:t>
      </w:r>
      <w:r w:rsidRPr="00622365">
        <w:rPr>
          <w:rFonts w:hint="eastAsia"/>
          <w:bCs/>
          <w:iCs/>
          <w:sz w:val="28"/>
          <w:szCs w:val="28"/>
        </w:rPr>
        <w:t>DRG</w:t>
      </w:r>
      <w:r w:rsidRPr="00622365">
        <w:rPr>
          <w:rFonts w:ascii="宋体" w:hAnsi="宋体" w:hint="eastAsia"/>
          <w:bCs/>
          <w:iCs/>
          <w:sz w:val="28"/>
          <w:szCs w:val="28"/>
        </w:rPr>
        <w:t>结算核对，结算综合统计等。</w:t>
      </w:r>
    </w:p>
    <w:p w:rsidR="00734016" w:rsidRPr="00734016" w:rsidRDefault="00F21D18" w:rsidP="00B420A7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622365">
        <w:rPr>
          <w:rFonts w:ascii="宋体" w:hAnsi="宋体" w:hint="eastAsia"/>
          <w:bCs/>
          <w:iCs/>
          <w:sz w:val="28"/>
          <w:szCs w:val="28"/>
        </w:rPr>
        <w:t>病案首页质控系统服务</w:t>
      </w:r>
      <w:r w:rsidR="00734016">
        <w:rPr>
          <w:rFonts w:ascii="宋体" w:hAnsi="宋体" w:hint="eastAsia"/>
          <w:bCs/>
          <w:iCs/>
          <w:sz w:val="28"/>
          <w:szCs w:val="28"/>
        </w:rPr>
        <w:t>包含</w:t>
      </w:r>
      <w:proofErr w:type="gramStart"/>
      <w:r w:rsidR="00734016">
        <w:rPr>
          <w:rFonts w:ascii="宋体" w:hAnsi="宋体" w:hint="eastAsia"/>
          <w:bCs/>
          <w:iCs/>
          <w:sz w:val="28"/>
          <w:szCs w:val="28"/>
        </w:rPr>
        <w:t>医生端质控</w:t>
      </w:r>
      <w:proofErr w:type="gramEnd"/>
      <w:r w:rsidR="00734016">
        <w:rPr>
          <w:rFonts w:ascii="宋体" w:hAnsi="宋体" w:hint="eastAsia"/>
          <w:bCs/>
          <w:iCs/>
          <w:sz w:val="28"/>
          <w:szCs w:val="28"/>
        </w:rPr>
        <w:t>，</w:t>
      </w:r>
      <w:proofErr w:type="gramStart"/>
      <w:r w:rsidR="00734016">
        <w:rPr>
          <w:rFonts w:ascii="宋体" w:hAnsi="宋体" w:hint="eastAsia"/>
          <w:bCs/>
          <w:iCs/>
          <w:sz w:val="28"/>
          <w:szCs w:val="28"/>
        </w:rPr>
        <w:t>病案端质控</w:t>
      </w:r>
      <w:proofErr w:type="gramEnd"/>
      <w:r w:rsidR="00734016">
        <w:rPr>
          <w:rFonts w:ascii="宋体" w:hAnsi="宋体" w:hint="eastAsia"/>
          <w:bCs/>
          <w:iCs/>
          <w:sz w:val="28"/>
          <w:szCs w:val="28"/>
        </w:rPr>
        <w:t>，统计分析，病例抽样互查，系统设置等。</w:t>
      </w:r>
    </w:p>
    <w:p w:rsidR="00F21D18" w:rsidRPr="00622365" w:rsidRDefault="00734016" w:rsidP="00B420A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宋体" w:hAnsi="宋体" w:hint="eastAsia"/>
          <w:bCs/>
          <w:iCs/>
          <w:sz w:val="28"/>
          <w:szCs w:val="28"/>
        </w:rPr>
        <w:t>其他服务</w:t>
      </w:r>
      <w:r w:rsidR="00F21D18" w:rsidRPr="00622365">
        <w:rPr>
          <w:rFonts w:ascii="宋体" w:hAnsi="宋体" w:hint="eastAsia"/>
          <w:bCs/>
          <w:iCs/>
          <w:sz w:val="28"/>
          <w:szCs w:val="28"/>
        </w:rPr>
        <w:t>包含病案首页质控知识库院内本地化部署，系统新版本保持更新，</w:t>
      </w:r>
      <w:r w:rsidR="00B420A7" w:rsidRPr="00622365">
        <w:rPr>
          <w:rFonts w:hint="eastAsia"/>
          <w:bCs/>
          <w:iCs/>
          <w:sz w:val="28"/>
          <w:szCs w:val="28"/>
        </w:rPr>
        <w:t>DRGS</w:t>
      </w:r>
      <w:r w:rsidR="00F21D18" w:rsidRPr="00622365">
        <w:rPr>
          <w:rFonts w:ascii="宋体" w:hAnsi="宋体" w:hint="eastAsia"/>
          <w:bCs/>
          <w:iCs/>
          <w:sz w:val="28"/>
          <w:szCs w:val="28"/>
        </w:rPr>
        <w:t>院内管理系统的分组器保持与区域端同步更新等。</w:t>
      </w:r>
    </w:p>
    <w:p w:rsidR="007D3DB6" w:rsidRPr="00F21D18" w:rsidRDefault="007D3DB6"/>
    <w:sectPr w:rsidR="007D3DB6" w:rsidRPr="00F21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0491"/>
    <w:multiLevelType w:val="hybridMultilevel"/>
    <w:tmpl w:val="9B302920"/>
    <w:lvl w:ilvl="0" w:tplc="C33AFB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1D18"/>
    <w:rsid w:val="0039350A"/>
    <w:rsid w:val="00504CB2"/>
    <w:rsid w:val="005125FB"/>
    <w:rsid w:val="00622365"/>
    <w:rsid w:val="00734016"/>
    <w:rsid w:val="00747026"/>
    <w:rsid w:val="007D3DB6"/>
    <w:rsid w:val="00B420A7"/>
    <w:rsid w:val="00F21D18"/>
    <w:rsid w:val="00F2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1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0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2025-02-14T02:05:00Z</dcterms:created>
  <dcterms:modified xsi:type="dcterms:W3CDTF">2025-02-14T02:09:00Z</dcterms:modified>
</cp:coreProperties>
</file>