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89864">
      <w:pPr>
        <w:spacing w:line="360" w:lineRule="auto"/>
        <w:rPr>
          <w:rFonts w:hint="eastAsia" w:ascii="宋体" w:hAnsi="宋体" w:eastAsia="宋体"/>
        </w:rPr>
      </w:pPr>
    </w:p>
    <w:p w14:paraId="2F6ADD04">
      <w:pPr>
        <w:spacing w:line="360" w:lineRule="auto"/>
        <w:rPr>
          <w:rFonts w:hint="eastAsia" w:ascii="宋体" w:hAnsi="宋体" w:eastAsia="宋体"/>
        </w:rPr>
      </w:pPr>
    </w:p>
    <w:p w14:paraId="31ADAE22">
      <w:pPr>
        <w:pStyle w:val="98"/>
      </w:pPr>
    </w:p>
    <w:p w14:paraId="6EFE135C">
      <w:pPr>
        <w:adjustRightInd w:val="0"/>
        <w:snapToGrid w:val="0"/>
        <w:spacing w:line="360" w:lineRule="auto"/>
        <w:jc w:val="center"/>
        <w:rPr>
          <w:rFonts w:hint="eastAsia" w:ascii="宋体" w:hAnsi="宋体" w:eastAsia="宋体" w:cs="Times New Roman"/>
          <w:b/>
          <w:sz w:val="52"/>
          <w:szCs w:val="52"/>
        </w:rPr>
      </w:pPr>
      <w:r>
        <w:rPr>
          <w:rFonts w:hint="eastAsia" w:ascii="宋体" w:hAnsi="宋体" w:eastAsia="宋体" w:cs="Times New Roman"/>
          <w:b/>
          <w:sz w:val="52"/>
          <w:szCs w:val="52"/>
        </w:rPr>
        <w:t>绍兴市柯桥区妇幼保健院</w:t>
      </w:r>
    </w:p>
    <w:p w14:paraId="2439956D">
      <w:pPr>
        <w:adjustRightInd w:val="0"/>
        <w:snapToGrid w:val="0"/>
        <w:spacing w:line="360" w:lineRule="auto"/>
        <w:jc w:val="center"/>
        <w:rPr>
          <w:rFonts w:hint="eastAsia" w:ascii="宋体" w:hAnsi="宋体" w:eastAsia="宋体" w:cs="Times New Roman"/>
          <w:b/>
          <w:sz w:val="52"/>
          <w:szCs w:val="52"/>
        </w:rPr>
      </w:pPr>
      <w:r>
        <w:rPr>
          <w:rFonts w:hint="eastAsia" w:ascii="宋体" w:hAnsi="宋体" w:eastAsia="宋体" w:cs="Times New Roman"/>
          <w:b/>
          <w:sz w:val="52"/>
          <w:szCs w:val="52"/>
          <w:lang w:val="en-US" w:eastAsia="zh-CN"/>
        </w:rPr>
        <w:t>HIS一体化集成平台</w:t>
      </w:r>
    </w:p>
    <w:p w14:paraId="50264ABE">
      <w:pPr>
        <w:spacing w:line="360" w:lineRule="auto"/>
        <w:rPr>
          <w:rFonts w:hint="eastAsia" w:ascii="宋体" w:hAnsi="宋体" w:eastAsia="宋体"/>
        </w:rPr>
      </w:pPr>
    </w:p>
    <w:p w14:paraId="680E3430">
      <w:pPr>
        <w:spacing w:line="360" w:lineRule="auto"/>
        <w:rPr>
          <w:rFonts w:hint="eastAsia" w:ascii="宋体" w:hAnsi="宋体" w:eastAsia="宋体"/>
        </w:rPr>
      </w:pPr>
    </w:p>
    <w:p w14:paraId="03F4F520">
      <w:pPr>
        <w:spacing w:line="360" w:lineRule="auto"/>
        <w:rPr>
          <w:rFonts w:hint="eastAsia" w:ascii="宋体" w:hAnsi="宋体" w:eastAsia="宋体"/>
        </w:rPr>
      </w:pPr>
    </w:p>
    <w:p w14:paraId="676C7E60">
      <w:pPr>
        <w:spacing w:line="360" w:lineRule="auto"/>
        <w:rPr>
          <w:rFonts w:hint="eastAsia" w:ascii="宋体" w:hAnsi="宋体" w:eastAsia="宋体"/>
        </w:rPr>
      </w:pPr>
    </w:p>
    <w:p w14:paraId="48391A17">
      <w:pPr>
        <w:spacing w:line="360" w:lineRule="auto"/>
        <w:rPr>
          <w:rFonts w:hint="eastAsia" w:ascii="宋体" w:hAnsi="宋体" w:eastAsia="宋体"/>
        </w:rPr>
      </w:pPr>
    </w:p>
    <w:p w14:paraId="51AACFCD">
      <w:pPr>
        <w:spacing w:line="360" w:lineRule="auto"/>
        <w:rPr>
          <w:rFonts w:hint="eastAsia" w:ascii="宋体" w:hAnsi="宋体" w:eastAsia="宋体"/>
        </w:rPr>
      </w:pPr>
    </w:p>
    <w:p w14:paraId="20F2D772">
      <w:pPr>
        <w:spacing w:line="360" w:lineRule="auto"/>
        <w:rPr>
          <w:rFonts w:hint="eastAsia" w:ascii="宋体" w:hAnsi="宋体" w:eastAsia="宋体"/>
        </w:rPr>
      </w:pPr>
    </w:p>
    <w:p w14:paraId="1F400071">
      <w:pPr>
        <w:spacing w:line="360" w:lineRule="auto"/>
        <w:rPr>
          <w:rFonts w:hint="eastAsia" w:ascii="宋体" w:hAnsi="宋体" w:eastAsia="宋体"/>
        </w:rPr>
      </w:pPr>
    </w:p>
    <w:p w14:paraId="755DA239">
      <w:pPr>
        <w:spacing w:line="360" w:lineRule="auto"/>
        <w:rPr>
          <w:rFonts w:hint="eastAsia" w:ascii="宋体" w:hAnsi="宋体" w:eastAsia="宋体"/>
        </w:rPr>
      </w:pPr>
    </w:p>
    <w:p w14:paraId="2425673C">
      <w:pPr>
        <w:spacing w:line="360" w:lineRule="auto"/>
        <w:rPr>
          <w:rFonts w:hint="eastAsia" w:ascii="宋体" w:hAnsi="宋体" w:eastAsia="宋体"/>
        </w:rPr>
      </w:pPr>
    </w:p>
    <w:p w14:paraId="49F62C75">
      <w:pPr>
        <w:spacing w:line="360" w:lineRule="auto"/>
        <w:rPr>
          <w:rFonts w:hint="eastAsia" w:ascii="宋体" w:hAnsi="宋体" w:eastAsia="宋体"/>
        </w:rPr>
      </w:pPr>
    </w:p>
    <w:p w14:paraId="04145F2C">
      <w:pPr>
        <w:spacing w:line="360" w:lineRule="auto"/>
        <w:rPr>
          <w:rFonts w:hint="eastAsia" w:ascii="宋体" w:hAnsi="宋体" w:eastAsia="宋体"/>
        </w:rPr>
      </w:pPr>
    </w:p>
    <w:p w14:paraId="1C93C638">
      <w:pPr>
        <w:spacing w:line="360" w:lineRule="auto"/>
        <w:rPr>
          <w:rFonts w:hint="eastAsia" w:ascii="宋体" w:hAnsi="宋体" w:eastAsia="宋体"/>
        </w:rPr>
      </w:pPr>
    </w:p>
    <w:p w14:paraId="6C2824C3">
      <w:pPr>
        <w:spacing w:line="360" w:lineRule="auto"/>
        <w:rPr>
          <w:rFonts w:hint="eastAsia" w:ascii="宋体" w:hAnsi="宋体" w:eastAsia="宋体"/>
        </w:rPr>
      </w:pPr>
    </w:p>
    <w:p w14:paraId="5B17458C">
      <w:pPr>
        <w:spacing w:line="360" w:lineRule="auto"/>
        <w:rPr>
          <w:rFonts w:hint="eastAsia" w:ascii="宋体" w:hAnsi="宋体" w:eastAsia="宋体"/>
        </w:rPr>
      </w:pPr>
    </w:p>
    <w:p w14:paraId="26D3FDAD">
      <w:pPr>
        <w:pStyle w:val="98"/>
      </w:pPr>
    </w:p>
    <w:p w14:paraId="2DB7AC51">
      <w:pPr>
        <w:pStyle w:val="98"/>
      </w:pPr>
    </w:p>
    <w:p w14:paraId="7A5A6A6D"/>
    <w:p w14:paraId="30DBA7C9">
      <w:pPr>
        <w:spacing w:line="360" w:lineRule="auto"/>
        <w:rPr>
          <w:rFonts w:hint="eastAsia" w:ascii="宋体" w:hAnsi="宋体" w:eastAsia="宋体"/>
        </w:rPr>
        <w:sectPr>
          <w:pgSz w:w="11906" w:h="16838"/>
          <w:pgMar w:top="1800" w:right="1440" w:bottom="1800" w:left="1440" w:header="851" w:footer="992" w:gutter="0"/>
          <w:cols w:space="425" w:num="1"/>
          <w:docGrid w:type="lines" w:linePitch="326" w:charSpace="0"/>
        </w:sectPr>
      </w:pPr>
      <w:r>
        <w:rPr>
          <w:rFonts w:hint="eastAsia" w:ascii="宋体" w:hAnsi="宋体" w:eastAsia="宋体" w:cs="Times New Roman"/>
          <w:b/>
          <w:bCs/>
          <w:sz w:val="28"/>
          <w:szCs w:val="28"/>
        </w:rPr>
        <w:t xml:space="preserve"> </w:t>
      </w:r>
    </w:p>
    <w:sdt>
      <w:sdtPr>
        <w:rPr>
          <w:rFonts w:ascii="宋体" w:hAnsi="宋体" w:eastAsia="宋体" w:cs="Times New Roman"/>
          <w:b/>
          <w:bCs/>
          <w:lang w:val="zh-CN"/>
        </w:rPr>
        <w:id w:val="-1202480353"/>
        <w:docPartObj>
          <w:docPartGallery w:val="Table of Contents"/>
          <w:docPartUnique/>
        </w:docPartObj>
      </w:sdtPr>
      <w:sdtEndPr>
        <w:rPr>
          <w:rFonts w:ascii="宋体" w:hAnsi="宋体" w:eastAsia="宋体" w:cs="Times New Roman"/>
          <w:b/>
          <w:bCs/>
          <w:lang w:val="zh-CN"/>
        </w:rPr>
      </w:sdtEndPr>
      <w:sdtContent>
        <w:p w14:paraId="35AB10EA">
          <w:pPr>
            <w:pageBreakBefore/>
            <w:adjustRightInd w:val="0"/>
            <w:snapToGrid w:val="0"/>
            <w:spacing w:line="360" w:lineRule="auto"/>
            <w:jc w:val="center"/>
            <w:rPr>
              <w:rFonts w:hint="eastAsia" w:ascii="宋体" w:hAnsi="宋体" w:eastAsia="宋体" w:cs="Times New Roman"/>
              <w:b/>
              <w:bCs/>
              <w:sz w:val="28"/>
              <w:szCs w:val="28"/>
            </w:rPr>
          </w:pPr>
          <w:r>
            <w:rPr>
              <w:rFonts w:ascii="宋体" w:hAnsi="宋体" w:eastAsia="宋体" w:cs="Times New Roman"/>
              <w:b/>
              <w:bCs/>
              <w:sz w:val="28"/>
              <w:szCs w:val="28"/>
              <w:lang w:val="zh-CN"/>
            </w:rPr>
            <w:t>目录</w:t>
          </w:r>
        </w:p>
        <w:p w14:paraId="7EB4B1DA">
          <w:pPr>
            <w:pStyle w:val="29"/>
            <w:tabs>
              <w:tab w:val="right" w:leader="dot" w:pos="8306"/>
            </w:tabs>
          </w:pPr>
          <w:r>
            <w:rPr>
              <w:rFonts w:ascii="宋体" w:hAnsi="宋体" w:eastAsia="宋体" w:cs="Times New Roman"/>
            </w:rPr>
            <w:fldChar w:fldCharType="begin"/>
          </w:r>
          <w:r>
            <w:rPr>
              <w:rFonts w:ascii="宋体" w:hAnsi="宋体" w:eastAsia="宋体" w:cs="Times New Roman"/>
            </w:rPr>
            <w:instrText xml:space="preserve"> TOC \o "1-2" \h \z \u </w:instrText>
          </w:r>
          <w:r>
            <w:rPr>
              <w:rFonts w:ascii="宋体" w:hAnsi="宋体" w:eastAsia="宋体" w:cs="Times New Roman"/>
            </w:rPr>
            <w:fldChar w:fldCharType="separate"/>
          </w:r>
          <w:r>
            <w:fldChar w:fldCharType="begin"/>
          </w:r>
          <w:r>
            <w:instrText xml:space="preserve"> HYPERLINK \l "_Toc22757" </w:instrText>
          </w:r>
          <w:r>
            <w:fldChar w:fldCharType="separate"/>
          </w:r>
          <w:r>
            <w:rPr>
              <w:rFonts w:hint="eastAsia" w:ascii="宋体" w:hAnsi="宋体" w:eastAsia="宋体"/>
            </w:rPr>
            <w:t xml:space="preserve">1 </w:t>
          </w:r>
          <w:r>
            <w:rPr>
              <w:rFonts w:ascii="宋体" w:hAnsi="宋体" w:eastAsia="宋体"/>
            </w:rPr>
            <w:t>信息化建设整体解决方案</w:t>
          </w:r>
          <w:r>
            <w:tab/>
          </w:r>
          <w:r>
            <w:fldChar w:fldCharType="begin"/>
          </w:r>
          <w:r>
            <w:instrText xml:space="preserve"> PAGEREF _Toc22757 \h </w:instrText>
          </w:r>
          <w:r>
            <w:fldChar w:fldCharType="separate"/>
          </w:r>
          <w:r>
            <w:t>2</w:t>
          </w:r>
          <w:r>
            <w:fldChar w:fldCharType="end"/>
          </w:r>
          <w:r>
            <w:fldChar w:fldCharType="end"/>
          </w:r>
        </w:p>
        <w:p w14:paraId="7517F805">
          <w:pPr>
            <w:pStyle w:val="35"/>
            <w:tabs>
              <w:tab w:val="right" w:leader="dot" w:pos="8306"/>
            </w:tabs>
            <w:ind w:left="480"/>
          </w:pPr>
          <w:r>
            <w:fldChar w:fldCharType="begin"/>
          </w:r>
          <w:r>
            <w:instrText xml:space="preserve"> HYPERLINK \l "_Toc23973" </w:instrText>
          </w:r>
          <w:r>
            <w:fldChar w:fldCharType="separate"/>
          </w:r>
          <w:r>
            <w:rPr>
              <w:rFonts w:hint="eastAsia" w:ascii="宋体" w:hAnsi="宋体" w:eastAsia="宋体"/>
            </w:rPr>
            <w:t xml:space="preserve">1.1 </w:t>
          </w:r>
          <w:r>
            <w:rPr>
              <w:rFonts w:ascii="宋体" w:hAnsi="宋体" w:eastAsia="宋体"/>
            </w:rPr>
            <w:t>编制依据</w:t>
          </w:r>
          <w:r>
            <w:tab/>
          </w:r>
          <w:r>
            <w:fldChar w:fldCharType="begin"/>
          </w:r>
          <w:r>
            <w:instrText xml:space="preserve"> PAGEREF _Toc23973 \h </w:instrText>
          </w:r>
          <w:r>
            <w:fldChar w:fldCharType="separate"/>
          </w:r>
          <w:r>
            <w:t>2</w:t>
          </w:r>
          <w:r>
            <w:fldChar w:fldCharType="end"/>
          </w:r>
          <w:r>
            <w:fldChar w:fldCharType="end"/>
          </w:r>
        </w:p>
        <w:p w14:paraId="3392D386">
          <w:pPr>
            <w:pStyle w:val="35"/>
            <w:tabs>
              <w:tab w:val="right" w:leader="dot" w:pos="8306"/>
            </w:tabs>
            <w:ind w:left="480"/>
          </w:pPr>
          <w:r>
            <w:fldChar w:fldCharType="begin"/>
          </w:r>
          <w:r>
            <w:instrText xml:space="preserve"> HYPERLINK \l "_Toc15359" </w:instrText>
          </w:r>
          <w:r>
            <w:fldChar w:fldCharType="separate"/>
          </w:r>
          <w:r>
            <w:rPr>
              <w:rFonts w:hint="eastAsia" w:ascii="宋体" w:hAnsi="宋体" w:eastAsia="宋体"/>
            </w:rPr>
            <w:t xml:space="preserve">1.2 </w:t>
          </w:r>
          <w:r>
            <w:rPr>
              <w:rFonts w:ascii="宋体" w:hAnsi="宋体" w:eastAsia="宋体"/>
            </w:rPr>
            <w:t>总体架构设计</w:t>
          </w:r>
          <w:r>
            <w:tab/>
          </w:r>
          <w:r>
            <w:fldChar w:fldCharType="begin"/>
          </w:r>
          <w:r>
            <w:instrText xml:space="preserve"> PAGEREF _Toc15359 \h </w:instrText>
          </w:r>
          <w:r>
            <w:fldChar w:fldCharType="separate"/>
          </w:r>
          <w:r>
            <w:t>8</w:t>
          </w:r>
          <w:r>
            <w:fldChar w:fldCharType="end"/>
          </w:r>
          <w:r>
            <w:fldChar w:fldCharType="end"/>
          </w:r>
        </w:p>
        <w:p w14:paraId="22C99153">
          <w:pPr>
            <w:pStyle w:val="35"/>
            <w:tabs>
              <w:tab w:val="right" w:leader="dot" w:pos="8306"/>
            </w:tabs>
            <w:ind w:left="480"/>
          </w:pPr>
          <w:r>
            <w:fldChar w:fldCharType="begin"/>
          </w:r>
          <w:r>
            <w:instrText xml:space="preserve"> HYPERLINK \l "_Toc2510" </w:instrText>
          </w:r>
          <w:r>
            <w:fldChar w:fldCharType="separate"/>
          </w:r>
          <w:r>
            <w:rPr>
              <w:rFonts w:hint="eastAsia" w:ascii="宋体" w:hAnsi="宋体" w:eastAsia="宋体"/>
            </w:rPr>
            <w:t xml:space="preserve">1.3 </w:t>
          </w:r>
          <w:r>
            <w:rPr>
              <w:rFonts w:ascii="宋体" w:hAnsi="宋体" w:eastAsia="宋体"/>
            </w:rPr>
            <w:t>总体目标</w:t>
          </w:r>
          <w:r>
            <w:tab/>
          </w:r>
          <w:r>
            <w:fldChar w:fldCharType="begin"/>
          </w:r>
          <w:r>
            <w:instrText xml:space="preserve"> PAGEREF _Toc2510 \h </w:instrText>
          </w:r>
          <w:r>
            <w:fldChar w:fldCharType="separate"/>
          </w:r>
          <w:r>
            <w:t>9</w:t>
          </w:r>
          <w:r>
            <w:fldChar w:fldCharType="end"/>
          </w:r>
          <w:r>
            <w:fldChar w:fldCharType="end"/>
          </w:r>
        </w:p>
        <w:p w14:paraId="29D8E83B">
          <w:pPr>
            <w:pStyle w:val="35"/>
            <w:tabs>
              <w:tab w:val="right" w:leader="dot" w:pos="8306"/>
            </w:tabs>
            <w:ind w:left="480"/>
          </w:pPr>
          <w:r>
            <w:fldChar w:fldCharType="begin"/>
          </w:r>
          <w:r>
            <w:instrText xml:space="preserve"> HYPERLINK \l "_Toc6588" </w:instrText>
          </w:r>
          <w:r>
            <w:fldChar w:fldCharType="separate"/>
          </w:r>
          <w:r>
            <w:rPr>
              <w:rFonts w:hint="eastAsia" w:ascii="宋体" w:hAnsi="宋体" w:eastAsia="宋体"/>
            </w:rPr>
            <w:t xml:space="preserve">1.4 </w:t>
          </w:r>
          <w:r>
            <w:rPr>
              <w:rFonts w:ascii="宋体" w:hAnsi="宋体" w:eastAsia="宋体"/>
            </w:rPr>
            <w:t>建设思路</w:t>
          </w:r>
          <w:r>
            <w:tab/>
          </w:r>
          <w:r>
            <w:fldChar w:fldCharType="begin"/>
          </w:r>
          <w:r>
            <w:instrText xml:space="preserve"> PAGEREF _Toc6588 \h </w:instrText>
          </w:r>
          <w:r>
            <w:fldChar w:fldCharType="separate"/>
          </w:r>
          <w:r>
            <w:t>9</w:t>
          </w:r>
          <w:r>
            <w:fldChar w:fldCharType="end"/>
          </w:r>
          <w:r>
            <w:fldChar w:fldCharType="end"/>
          </w:r>
        </w:p>
        <w:p w14:paraId="0151F96D">
          <w:pPr>
            <w:pStyle w:val="35"/>
            <w:tabs>
              <w:tab w:val="right" w:leader="dot" w:pos="8306"/>
            </w:tabs>
            <w:ind w:left="480"/>
          </w:pPr>
          <w:r>
            <w:fldChar w:fldCharType="begin"/>
          </w:r>
          <w:r>
            <w:instrText xml:space="preserve"> HYPERLINK \l "_Toc8721" </w:instrText>
          </w:r>
          <w:r>
            <w:fldChar w:fldCharType="separate"/>
          </w:r>
          <w:r>
            <w:rPr>
              <w:rFonts w:hint="eastAsia" w:ascii="宋体" w:hAnsi="宋体" w:eastAsia="宋体"/>
            </w:rPr>
            <w:t xml:space="preserve">1.5 </w:t>
          </w:r>
          <w:r>
            <w:rPr>
              <w:rFonts w:ascii="宋体" w:hAnsi="宋体" w:eastAsia="宋体"/>
            </w:rPr>
            <w:t>建设原则和策略</w:t>
          </w:r>
          <w:r>
            <w:tab/>
          </w:r>
          <w:r>
            <w:fldChar w:fldCharType="begin"/>
          </w:r>
          <w:r>
            <w:instrText xml:space="preserve"> PAGEREF _Toc8721 \h </w:instrText>
          </w:r>
          <w:r>
            <w:fldChar w:fldCharType="separate"/>
          </w:r>
          <w:r>
            <w:t>11</w:t>
          </w:r>
          <w:r>
            <w:fldChar w:fldCharType="end"/>
          </w:r>
          <w:r>
            <w:fldChar w:fldCharType="end"/>
          </w:r>
        </w:p>
        <w:p w14:paraId="40DA83D8">
          <w:pPr>
            <w:pStyle w:val="35"/>
            <w:tabs>
              <w:tab w:val="right" w:leader="dot" w:pos="8306"/>
            </w:tabs>
            <w:ind w:left="480"/>
          </w:pPr>
          <w:r>
            <w:fldChar w:fldCharType="begin"/>
          </w:r>
          <w:r>
            <w:instrText xml:space="preserve"> HYPERLINK \l "_Toc13352" </w:instrText>
          </w:r>
          <w:r>
            <w:fldChar w:fldCharType="separate"/>
          </w:r>
          <w:r>
            <w:rPr>
              <w:rFonts w:hint="eastAsia" w:ascii="宋体" w:hAnsi="宋体" w:eastAsia="宋体"/>
            </w:rPr>
            <w:t xml:space="preserve">1.6 </w:t>
          </w:r>
          <w:r>
            <w:rPr>
              <w:rFonts w:ascii="宋体" w:hAnsi="宋体" w:eastAsia="宋体"/>
            </w:rPr>
            <w:t>其他建设原则</w:t>
          </w:r>
          <w:r>
            <w:tab/>
          </w:r>
          <w:r>
            <w:fldChar w:fldCharType="begin"/>
          </w:r>
          <w:r>
            <w:instrText xml:space="preserve"> PAGEREF _Toc13352 \h </w:instrText>
          </w:r>
          <w:r>
            <w:fldChar w:fldCharType="separate"/>
          </w:r>
          <w:r>
            <w:t>13</w:t>
          </w:r>
          <w:r>
            <w:fldChar w:fldCharType="end"/>
          </w:r>
          <w:r>
            <w:fldChar w:fldCharType="end"/>
          </w:r>
        </w:p>
        <w:p w14:paraId="1A00C69F">
          <w:pPr>
            <w:pStyle w:val="35"/>
            <w:tabs>
              <w:tab w:val="right" w:leader="dot" w:pos="8306"/>
            </w:tabs>
            <w:ind w:left="480"/>
          </w:pPr>
          <w:r>
            <w:fldChar w:fldCharType="begin"/>
          </w:r>
          <w:r>
            <w:instrText xml:space="preserve"> HYPERLINK \l "_Toc16976" </w:instrText>
          </w:r>
          <w:r>
            <w:fldChar w:fldCharType="separate"/>
          </w:r>
          <w:r>
            <w:rPr>
              <w:rFonts w:hint="eastAsia" w:ascii="宋体" w:hAnsi="宋体" w:eastAsia="宋体"/>
            </w:rPr>
            <w:t xml:space="preserve">1.7 </w:t>
          </w:r>
          <w:r>
            <w:rPr>
              <w:rFonts w:ascii="宋体" w:hAnsi="宋体" w:eastAsia="宋体"/>
            </w:rPr>
            <w:t>技术先进性</w:t>
          </w:r>
          <w:r>
            <w:tab/>
          </w:r>
          <w:r>
            <w:fldChar w:fldCharType="begin"/>
          </w:r>
          <w:r>
            <w:instrText xml:space="preserve"> PAGEREF _Toc16976 \h </w:instrText>
          </w:r>
          <w:r>
            <w:fldChar w:fldCharType="separate"/>
          </w:r>
          <w:r>
            <w:t>15</w:t>
          </w:r>
          <w:r>
            <w:fldChar w:fldCharType="end"/>
          </w:r>
          <w:r>
            <w:fldChar w:fldCharType="end"/>
          </w:r>
        </w:p>
        <w:p w14:paraId="2AD075D7">
          <w:pPr>
            <w:pStyle w:val="35"/>
            <w:tabs>
              <w:tab w:val="right" w:leader="dot" w:pos="8306"/>
            </w:tabs>
            <w:ind w:left="480"/>
          </w:pPr>
          <w:r>
            <w:fldChar w:fldCharType="begin"/>
          </w:r>
          <w:r>
            <w:instrText xml:space="preserve"> HYPERLINK \l "_Toc14717" </w:instrText>
          </w:r>
          <w:r>
            <w:fldChar w:fldCharType="separate"/>
          </w:r>
          <w:r>
            <w:rPr>
              <w:rFonts w:hint="eastAsia" w:ascii="宋体" w:hAnsi="宋体" w:eastAsia="宋体"/>
            </w:rPr>
            <w:t xml:space="preserve">1.8 </w:t>
          </w:r>
          <w:r>
            <w:rPr>
              <w:rFonts w:ascii="宋体" w:hAnsi="宋体" w:eastAsia="宋体"/>
            </w:rPr>
            <w:t>建设内容</w:t>
          </w:r>
          <w:r>
            <w:rPr>
              <w:rFonts w:hint="eastAsia" w:ascii="宋体" w:hAnsi="宋体" w:eastAsia="宋体"/>
            </w:rPr>
            <w:t>及清单规划</w:t>
          </w:r>
          <w:r>
            <w:tab/>
          </w:r>
          <w:r>
            <w:fldChar w:fldCharType="begin"/>
          </w:r>
          <w:r>
            <w:instrText xml:space="preserve"> PAGEREF _Toc14717 \h </w:instrText>
          </w:r>
          <w:r>
            <w:fldChar w:fldCharType="separate"/>
          </w:r>
          <w:r>
            <w:t>24</w:t>
          </w:r>
          <w:r>
            <w:fldChar w:fldCharType="end"/>
          </w:r>
          <w:r>
            <w:fldChar w:fldCharType="end"/>
          </w:r>
        </w:p>
        <w:p w14:paraId="1A4575CD">
          <w:pPr>
            <w:pStyle w:val="29"/>
            <w:tabs>
              <w:tab w:val="right" w:leader="dot" w:pos="8306"/>
            </w:tabs>
          </w:pPr>
          <w:r>
            <w:fldChar w:fldCharType="begin"/>
          </w:r>
          <w:r>
            <w:instrText xml:space="preserve"> HYPERLINK \l "_Toc25147" </w:instrText>
          </w:r>
          <w:r>
            <w:fldChar w:fldCharType="separate"/>
          </w:r>
          <w:r>
            <w:rPr>
              <w:rFonts w:hint="eastAsia" w:ascii="宋体" w:hAnsi="宋体" w:eastAsia="宋体"/>
            </w:rPr>
            <w:t xml:space="preserve">2 </w:t>
          </w:r>
          <w:r>
            <w:rPr>
              <w:rFonts w:ascii="宋体" w:hAnsi="宋体" w:eastAsia="宋体"/>
            </w:rPr>
            <w:t>信息化系统功能规划</w:t>
          </w:r>
          <w:r>
            <w:tab/>
          </w:r>
          <w:r>
            <w:fldChar w:fldCharType="begin"/>
          </w:r>
          <w:r>
            <w:instrText xml:space="preserve"> PAGEREF _Toc25147 \h </w:instrText>
          </w:r>
          <w:r>
            <w:fldChar w:fldCharType="separate"/>
          </w:r>
          <w:r>
            <w:t>27</w:t>
          </w:r>
          <w:r>
            <w:fldChar w:fldCharType="end"/>
          </w:r>
          <w:r>
            <w:fldChar w:fldCharType="end"/>
          </w:r>
        </w:p>
        <w:p w14:paraId="75C4F1E4">
          <w:pPr>
            <w:pStyle w:val="35"/>
            <w:tabs>
              <w:tab w:val="right" w:leader="dot" w:pos="8306"/>
            </w:tabs>
            <w:ind w:left="480"/>
          </w:pPr>
          <w:r>
            <w:fldChar w:fldCharType="begin"/>
          </w:r>
          <w:r>
            <w:instrText xml:space="preserve"> HYPERLINK \l "_Toc9118" </w:instrText>
          </w:r>
          <w:r>
            <w:fldChar w:fldCharType="separate"/>
          </w:r>
          <w:r>
            <w:rPr>
              <w:rFonts w:hint="eastAsia" w:ascii="宋体" w:hAnsi="宋体" w:eastAsia="宋体"/>
            </w:rPr>
            <w:t>2.1 医院信息系统</w:t>
          </w:r>
          <w:r>
            <w:tab/>
          </w:r>
          <w:r>
            <w:fldChar w:fldCharType="begin"/>
          </w:r>
          <w:r>
            <w:instrText xml:space="preserve"> PAGEREF _Toc9118 \h </w:instrText>
          </w:r>
          <w:r>
            <w:fldChar w:fldCharType="separate"/>
          </w:r>
          <w:r>
            <w:t>27</w:t>
          </w:r>
          <w:r>
            <w:fldChar w:fldCharType="end"/>
          </w:r>
          <w:r>
            <w:fldChar w:fldCharType="end"/>
          </w:r>
        </w:p>
        <w:p w14:paraId="1F80AF6A">
          <w:pPr>
            <w:pStyle w:val="35"/>
            <w:tabs>
              <w:tab w:val="right" w:leader="dot" w:pos="8306"/>
            </w:tabs>
            <w:ind w:left="480"/>
          </w:pPr>
          <w:r>
            <w:fldChar w:fldCharType="begin"/>
          </w:r>
          <w:r>
            <w:instrText xml:space="preserve"> HYPERLINK \l "_Toc14675" </w:instrText>
          </w:r>
          <w:r>
            <w:fldChar w:fldCharType="separate"/>
          </w:r>
          <w:r>
            <w:rPr>
              <w:rFonts w:hint="eastAsia" w:ascii="宋体" w:hAnsi="宋体" w:eastAsia="宋体"/>
            </w:rPr>
            <w:t>2.2 信息集成平台</w:t>
          </w:r>
          <w:r>
            <w:tab/>
          </w:r>
          <w:r>
            <w:fldChar w:fldCharType="begin"/>
          </w:r>
          <w:r>
            <w:instrText xml:space="preserve"> PAGEREF _Toc14675 \h </w:instrText>
          </w:r>
          <w:r>
            <w:fldChar w:fldCharType="separate"/>
          </w:r>
          <w:r>
            <w:t>61</w:t>
          </w:r>
          <w:r>
            <w:fldChar w:fldCharType="end"/>
          </w:r>
          <w:r>
            <w:fldChar w:fldCharType="end"/>
          </w:r>
        </w:p>
        <w:p w14:paraId="26D64B74">
          <w:pPr>
            <w:pStyle w:val="35"/>
            <w:tabs>
              <w:tab w:val="right" w:leader="dot" w:pos="8306"/>
            </w:tabs>
            <w:ind w:left="480"/>
          </w:pPr>
          <w:r>
            <w:fldChar w:fldCharType="begin"/>
          </w:r>
          <w:r>
            <w:instrText xml:space="preserve"> HYPERLINK \l "_Toc1163" </w:instrText>
          </w:r>
          <w:r>
            <w:fldChar w:fldCharType="separate"/>
          </w:r>
          <w:r>
            <w:rPr>
              <w:rFonts w:hint="eastAsia" w:ascii="宋体" w:hAnsi="宋体" w:eastAsia="宋体"/>
            </w:rPr>
            <w:t>2.3 医院系统应用统一管理</w:t>
          </w:r>
          <w:r>
            <w:tab/>
          </w:r>
          <w:r>
            <w:fldChar w:fldCharType="begin"/>
          </w:r>
          <w:r>
            <w:instrText xml:space="preserve"> PAGEREF _Toc1163 \h </w:instrText>
          </w:r>
          <w:r>
            <w:fldChar w:fldCharType="separate"/>
          </w:r>
          <w:r>
            <w:t>75</w:t>
          </w:r>
          <w:r>
            <w:fldChar w:fldCharType="end"/>
          </w:r>
          <w:r>
            <w:fldChar w:fldCharType="end"/>
          </w:r>
        </w:p>
        <w:p w14:paraId="061961BC">
          <w:pPr>
            <w:pStyle w:val="35"/>
            <w:tabs>
              <w:tab w:val="right" w:leader="dot" w:pos="8306"/>
            </w:tabs>
            <w:ind w:left="480"/>
          </w:pPr>
          <w:r>
            <w:fldChar w:fldCharType="begin"/>
          </w:r>
          <w:r>
            <w:instrText xml:space="preserve"> HYPERLINK \l "_Toc28685" </w:instrText>
          </w:r>
          <w:r>
            <w:fldChar w:fldCharType="separate"/>
          </w:r>
          <w:r>
            <w:rPr>
              <w:rFonts w:hint="eastAsia" w:ascii="宋体" w:hAnsi="宋体" w:eastAsia="宋体"/>
            </w:rPr>
            <w:t>2.4 互联互通标准化成熟度四甲级</w:t>
          </w:r>
          <w:r>
            <w:rPr>
              <w:rFonts w:hint="eastAsia" w:ascii="宋体" w:hAnsi="宋体" w:eastAsia="宋体"/>
              <w:lang w:val="en-US" w:eastAsia="zh-CN"/>
            </w:rPr>
            <w:t>改造</w:t>
          </w:r>
          <w:r>
            <w:tab/>
          </w:r>
          <w:r>
            <w:fldChar w:fldCharType="begin"/>
          </w:r>
          <w:r>
            <w:instrText xml:space="preserve"> PAGEREF _Toc28685 \h </w:instrText>
          </w:r>
          <w:r>
            <w:fldChar w:fldCharType="separate"/>
          </w:r>
          <w:r>
            <w:t>77</w:t>
          </w:r>
          <w:r>
            <w:fldChar w:fldCharType="end"/>
          </w:r>
          <w:r>
            <w:fldChar w:fldCharType="end"/>
          </w:r>
        </w:p>
        <w:p w14:paraId="16C70C71">
          <w:pPr>
            <w:pStyle w:val="35"/>
            <w:tabs>
              <w:tab w:val="right" w:leader="dot" w:pos="8306"/>
            </w:tabs>
            <w:ind w:left="480"/>
          </w:pPr>
          <w:r>
            <w:fldChar w:fldCharType="begin"/>
          </w:r>
          <w:r>
            <w:instrText xml:space="preserve"> HYPERLINK \l "_Toc12150" </w:instrText>
          </w:r>
          <w:r>
            <w:fldChar w:fldCharType="separate"/>
          </w:r>
          <w:r>
            <w:rPr>
              <w:rFonts w:hint="eastAsia" w:ascii="宋体" w:hAnsi="宋体" w:eastAsia="宋体"/>
            </w:rPr>
            <w:t>2.5 系统集成与升级</w:t>
          </w:r>
          <w:r>
            <w:tab/>
          </w:r>
          <w:r>
            <w:fldChar w:fldCharType="begin"/>
          </w:r>
          <w:r>
            <w:instrText xml:space="preserve"> PAGEREF _Toc12150 \h </w:instrText>
          </w:r>
          <w:r>
            <w:fldChar w:fldCharType="separate"/>
          </w:r>
          <w:r>
            <w:t>78</w:t>
          </w:r>
          <w:r>
            <w:fldChar w:fldCharType="end"/>
          </w:r>
          <w:r>
            <w:fldChar w:fldCharType="end"/>
          </w:r>
        </w:p>
        <w:p w14:paraId="6D3505CB">
          <w:pPr>
            <w:pStyle w:val="29"/>
            <w:tabs>
              <w:tab w:val="right" w:leader="dot" w:pos="8306"/>
            </w:tabs>
          </w:pPr>
          <w:r>
            <w:fldChar w:fldCharType="begin"/>
          </w:r>
          <w:r>
            <w:instrText xml:space="preserve"> HYPERLINK \l "_Toc28451" </w:instrText>
          </w:r>
          <w:r>
            <w:fldChar w:fldCharType="separate"/>
          </w:r>
          <w:r>
            <w:rPr>
              <w:rFonts w:hint="eastAsia" w:ascii="宋体" w:hAnsi="宋体" w:eastAsia="宋体"/>
            </w:rPr>
            <w:t xml:space="preserve">3 </w:t>
          </w:r>
          <w:r>
            <w:rPr>
              <w:rFonts w:ascii="宋体" w:hAnsi="宋体" w:eastAsia="宋体"/>
            </w:rPr>
            <w:t>项目</w:t>
          </w:r>
          <w:r>
            <w:rPr>
              <w:rFonts w:hint="eastAsia" w:ascii="宋体" w:hAnsi="宋体" w:eastAsia="宋体"/>
            </w:rPr>
            <w:t>实施</w:t>
          </w:r>
          <w:r>
            <w:rPr>
              <w:rFonts w:ascii="宋体" w:hAnsi="宋体" w:eastAsia="宋体"/>
            </w:rPr>
            <w:t>规划</w:t>
          </w:r>
          <w:r>
            <w:tab/>
          </w:r>
          <w:r>
            <w:fldChar w:fldCharType="begin"/>
          </w:r>
          <w:r>
            <w:instrText xml:space="preserve"> PAGEREF _Toc28451 \h </w:instrText>
          </w:r>
          <w:r>
            <w:fldChar w:fldCharType="separate"/>
          </w:r>
          <w:r>
            <w:t>79</w:t>
          </w:r>
          <w:r>
            <w:fldChar w:fldCharType="end"/>
          </w:r>
          <w:r>
            <w:fldChar w:fldCharType="end"/>
          </w:r>
        </w:p>
        <w:p w14:paraId="262C262C">
          <w:pPr>
            <w:pStyle w:val="35"/>
            <w:tabs>
              <w:tab w:val="right" w:leader="dot" w:pos="8306"/>
            </w:tabs>
            <w:ind w:left="480"/>
          </w:pPr>
          <w:r>
            <w:fldChar w:fldCharType="begin"/>
          </w:r>
          <w:r>
            <w:instrText xml:space="preserve"> HYPERLINK \l "_Toc27473" </w:instrText>
          </w:r>
          <w:r>
            <w:fldChar w:fldCharType="separate"/>
          </w:r>
          <w:r>
            <w:rPr>
              <w:rFonts w:hint="eastAsia" w:ascii="宋体" w:hAnsi="宋体" w:eastAsia="宋体"/>
            </w:rPr>
            <w:t>3.1 实施规划过程</w:t>
          </w:r>
          <w:r>
            <w:tab/>
          </w:r>
          <w:r>
            <w:fldChar w:fldCharType="begin"/>
          </w:r>
          <w:r>
            <w:instrText xml:space="preserve"> PAGEREF _Toc27473 \h </w:instrText>
          </w:r>
          <w:r>
            <w:fldChar w:fldCharType="separate"/>
          </w:r>
          <w:r>
            <w:t>79</w:t>
          </w:r>
          <w:r>
            <w:fldChar w:fldCharType="end"/>
          </w:r>
          <w:r>
            <w:fldChar w:fldCharType="end"/>
          </w:r>
        </w:p>
        <w:p w14:paraId="06C12F58">
          <w:pPr>
            <w:pStyle w:val="29"/>
            <w:tabs>
              <w:tab w:val="right" w:leader="dot" w:pos="8306"/>
            </w:tabs>
          </w:pPr>
          <w:r>
            <w:fldChar w:fldCharType="begin"/>
          </w:r>
          <w:r>
            <w:instrText xml:space="preserve"> HYPERLINK \l "_Toc26195" </w:instrText>
          </w:r>
          <w:r>
            <w:fldChar w:fldCharType="separate"/>
          </w:r>
          <w:r>
            <w:rPr>
              <w:rFonts w:hint="eastAsia" w:ascii="宋体" w:hAnsi="宋体" w:eastAsia="宋体"/>
            </w:rPr>
            <w:t xml:space="preserve">4 </w:t>
          </w:r>
          <w:r>
            <w:rPr>
              <w:rFonts w:ascii="宋体" w:hAnsi="宋体" w:eastAsia="宋体"/>
            </w:rPr>
            <w:t>预期建设效果</w:t>
          </w:r>
          <w:r>
            <w:tab/>
          </w:r>
          <w:r>
            <w:fldChar w:fldCharType="begin"/>
          </w:r>
          <w:r>
            <w:instrText xml:space="preserve"> PAGEREF _Toc26195 \h </w:instrText>
          </w:r>
          <w:r>
            <w:fldChar w:fldCharType="separate"/>
          </w:r>
          <w:r>
            <w:t>82</w:t>
          </w:r>
          <w:r>
            <w:fldChar w:fldCharType="end"/>
          </w:r>
          <w:r>
            <w:fldChar w:fldCharType="end"/>
          </w:r>
        </w:p>
        <w:p w14:paraId="3C41EFC7">
          <w:pPr>
            <w:pStyle w:val="35"/>
            <w:tabs>
              <w:tab w:val="right" w:leader="dot" w:pos="8306"/>
            </w:tabs>
            <w:ind w:left="480"/>
          </w:pPr>
          <w:r>
            <w:fldChar w:fldCharType="begin"/>
          </w:r>
          <w:r>
            <w:instrText xml:space="preserve"> HYPERLINK \l "_Toc794" </w:instrText>
          </w:r>
          <w:r>
            <w:fldChar w:fldCharType="separate"/>
          </w:r>
          <w:r>
            <w:rPr>
              <w:rFonts w:hint="eastAsia" w:ascii="宋体" w:hAnsi="宋体" w:eastAsia="宋体"/>
            </w:rPr>
            <w:t xml:space="preserve">4.1 </w:t>
          </w:r>
          <w:r>
            <w:rPr>
              <w:rFonts w:ascii="宋体" w:hAnsi="宋体" w:eastAsia="宋体"/>
            </w:rPr>
            <w:t>提高医院运营效益</w:t>
          </w:r>
          <w:r>
            <w:tab/>
          </w:r>
          <w:r>
            <w:fldChar w:fldCharType="begin"/>
          </w:r>
          <w:r>
            <w:instrText xml:space="preserve"> PAGEREF _Toc794 \h </w:instrText>
          </w:r>
          <w:r>
            <w:fldChar w:fldCharType="separate"/>
          </w:r>
          <w:r>
            <w:t>82</w:t>
          </w:r>
          <w:r>
            <w:fldChar w:fldCharType="end"/>
          </w:r>
          <w:r>
            <w:fldChar w:fldCharType="end"/>
          </w:r>
        </w:p>
        <w:p w14:paraId="48987099">
          <w:pPr>
            <w:pStyle w:val="35"/>
            <w:tabs>
              <w:tab w:val="right" w:leader="dot" w:pos="8306"/>
            </w:tabs>
            <w:ind w:left="480"/>
          </w:pPr>
          <w:r>
            <w:fldChar w:fldCharType="begin"/>
          </w:r>
          <w:r>
            <w:instrText xml:space="preserve"> HYPERLINK \l "_Toc11796" </w:instrText>
          </w:r>
          <w:r>
            <w:fldChar w:fldCharType="separate"/>
          </w:r>
          <w:r>
            <w:rPr>
              <w:rFonts w:hint="eastAsia" w:ascii="宋体" w:hAnsi="宋体" w:eastAsia="宋体"/>
            </w:rPr>
            <w:t xml:space="preserve">4.2 </w:t>
          </w:r>
          <w:r>
            <w:rPr>
              <w:rFonts w:ascii="宋体" w:hAnsi="宋体" w:eastAsia="宋体"/>
            </w:rPr>
            <w:t>消除孤岛保护投资</w:t>
          </w:r>
          <w:r>
            <w:tab/>
          </w:r>
          <w:r>
            <w:fldChar w:fldCharType="begin"/>
          </w:r>
          <w:r>
            <w:instrText xml:space="preserve"> PAGEREF _Toc11796 \h </w:instrText>
          </w:r>
          <w:r>
            <w:fldChar w:fldCharType="separate"/>
          </w:r>
          <w:r>
            <w:t>82</w:t>
          </w:r>
          <w:r>
            <w:fldChar w:fldCharType="end"/>
          </w:r>
          <w:r>
            <w:fldChar w:fldCharType="end"/>
          </w:r>
        </w:p>
        <w:p w14:paraId="1B24661D">
          <w:pPr>
            <w:pStyle w:val="35"/>
            <w:tabs>
              <w:tab w:val="right" w:leader="dot" w:pos="8306"/>
            </w:tabs>
            <w:ind w:left="480"/>
          </w:pPr>
          <w:r>
            <w:fldChar w:fldCharType="begin"/>
          </w:r>
          <w:r>
            <w:instrText xml:space="preserve"> HYPERLINK \l "_Toc26921" </w:instrText>
          </w:r>
          <w:r>
            <w:fldChar w:fldCharType="separate"/>
          </w:r>
          <w:r>
            <w:rPr>
              <w:rFonts w:hint="eastAsia" w:ascii="宋体" w:hAnsi="宋体" w:eastAsia="宋体"/>
            </w:rPr>
            <w:t xml:space="preserve">4.3 </w:t>
          </w:r>
          <w:r>
            <w:rPr>
              <w:rFonts w:ascii="宋体" w:hAnsi="宋体" w:eastAsia="宋体"/>
            </w:rPr>
            <w:t>提高医疗服务水平</w:t>
          </w:r>
          <w:r>
            <w:tab/>
          </w:r>
          <w:r>
            <w:fldChar w:fldCharType="begin"/>
          </w:r>
          <w:r>
            <w:instrText xml:space="preserve"> PAGEREF _Toc26921 \h </w:instrText>
          </w:r>
          <w:r>
            <w:fldChar w:fldCharType="separate"/>
          </w:r>
          <w:r>
            <w:t>82</w:t>
          </w:r>
          <w:r>
            <w:fldChar w:fldCharType="end"/>
          </w:r>
          <w:r>
            <w:fldChar w:fldCharType="end"/>
          </w:r>
        </w:p>
        <w:p w14:paraId="5E6E39C7">
          <w:pPr>
            <w:pStyle w:val="35"/>
            <w:tabs>
              <w:tab w:val="right" w:leader="dot" w:pos="8306"/>
            </w:tabs>
            <w:ind w:left="480"/>
          </w:pPr>
          <w:r>
            <w:fldChar w:fldCharType="begin"/>
          </w:r>
          <w:r>
            <w:instrText xml:space="preserve"> HYPERLINK \l "_Toc1042" </w:instrText>
          </w:r>
          <w:r>
            <w:fldChar w:fldCharType="separate"/>
          </w:r>
          <w:r>
            <w:rPr>
              <w:rFonts w:hint="eastAsia" w:ascii="宋体" w:hAnsi="宋体" w:eastAsia="宋体"/>
            </w:rPr>
            <w:t xml:space="preserve">4.4 </w:t>
          </w:r>
          <w:r>
            <w:rPr>
              <w:rFonts w:ascii="宋体" w:hAnsi="宋体" w:eastAsia="宋体"/>
            </w:rPr>
            <w:t>促进医院等级提升</w:t>
          </w:r>
          <w:r>
            <w:tab/>
          </w:r>
          <w:r>
            <w:fldChar w:fldCharType="begin"/>
          </w:r>
          <w:r>
            <w:instrText xml:space="preserve"> PAGEREF _Toc1042 \h </w:instrText>
          </w:r>
          <w:r>
            <w:fldChar w:fldCharType="separate"/>
          </w:r>
          <w:r>
            <w:t>82</w:t>
          </w:r>
          <w:r>
            <w:fldChar w:fldCharType="end"/>
          </w:r>
          <w:r>
            <w:fldChar w:fldCharType="end"/>
          </w:r>
        </w:p>
        <w:p w14:paraId="45AB7FED">
          <w:pPr>
            <w:pStyle w:val="35"/>
            <w:tabs>
              <w:tab w:val="right" w:leader="dot" w:pos="8306"/>
            </w:tabs>
            <w:ind w:left="480"/>
          </w:pPr>
          <w:r>
            <w:fldChar w:fldCharType="begin"/>
          </w:r>
          <w:r>
            <w:instrText xml:space="preserve"> HYPERLINK \l "_Toc3660" </w:instrText>
          </w:r>
          <w:r>
            <w:fldChar w:fldCharType="separate"/>
          </w:r>
          <w:r>
            <w:rPr>
              <w:rFonts w:hint="eastAsia" w:ascii="宋体" w:hAnsi="宋体" w:eastAsia="宋体"/>
            </w:rPr>
            <w:t xml:space="preserve">4.5 </w:t>
          </w:r>
          <w:r>
            <w:rPr>
              <w:rFonts w:ascii="宋体" w:hAnsi="宋体" w:eastAsia="宋体"/>
            </w:rPr>
            <w:t>促进信息互联互通</w:t>
          </w:r>
          <w:r>
            <w:tab/>
          </w:r>
          <w:r>
            <w:fldChar w:fldCharType="begin"/>
          </w:r>
          <w:r>
            <w:instrText xml:space="preserve"> PAGEREF _Toc3660 \h </w:instrText>
          </w:r>
          <w:r>
            <w:fldChar w:fldCharType="separate"/>
          </w:r>
          <w:r>
            <w:t>83</w:t>
          </w:r>
          <w:r>
            <w:fldChar w:fldCharType="end"/>
          </w:r>
          <w:r>
            <w:fldChar w:fldCharType="end"/>
          </w:r>
        </w:p>
        <w:p w14:paraId="5F5791DE">
          <w:pPr>
            <w:pStyle w:val="29"/>
            <w:tabs>
              <w:tab w:val="right" w:leader="dot" w:pos="8306"/>
            </w:tabs>
          </w:pPr>
          <w:r>
            <w:fldChar w:fldCharType="begin"/>
          </w:r>
          <w:r>
            <w:instrText xml:space="preserve"> HYPERLINK \l "_Toc24688" </w:instrText>
          </w:r>
          <w:r>
            <w:fldChar w:fldCharType="separate"/>
          </w:r>
          <w:r>
            <w:rPr>
              <w:rFonts w:hint="eastAsia" w:ascii="宋体" w:hAnsi="宋体" w:eastAsia="宋体"/>
            </w:rPr>
            <w:t>5 清单预算</w:t>
          </w:r>
          <w:r>
            <w:tab/>
          </w:r>
          <w:r>
            <w:fldChar w:fldCharType="begin"/>
          </w:r>
          <w:r>
            <w:instrText xml:space="preserve"> PAGEREF _Toc24688 \h </w:instrText>
          </w:r>
          <w:r>
            <w:fldChar w:fldCharType="separate"/>
          </w:r>
          <w:r>
            <w:t>83</w:t>
          </w:r>
          <w:r>
            <w:fldChar w:fldCharType="end"/>
          </w:r>
          <w:r>
            <w:fldChar w:fldCharType="end"/>
          </w:r>
        </w:p>
        <w:p w14:paraId="3D83EBA2">
          <w:pPr>
            <w:rPr>
              <w:rFonts w:hint="eastAsia" w:ascii="宋体" w:hAnsi="宋体" w:eastAsia="宋体" w:cs="Times New Roman"/>
            </w:rPr>
          </w:pPr>
          <w:r>
            <w:rPr>
              <w:rFonts w:ascii="宋体" w:hAnsi="宋体" w:eastAsia="宋体" w:cs="Times New Roman"/>
            </w:rPr>
            <w:fldChar w:fldCharType="end"/>
          </w:r>
        </w:p>
      </w:sdtContent>
    </w:sdt>
    <w:p w14:paraId="08F3749B">
      <w:pPr>
        <w:rPr>
          <w:rFonts w:hint="eastAsia" w:ascii="宋体" w:hAnsi="宋体" w:eastAsia="宋体"/>
        </w:rPr>
      </w:pPr>
      <w:bookmarkStart w:id="0" w:name="_Toc533430233"/>
      <w:bookmarkStart w:id="1" w:name="_Toc532913586"/>
      <w:r>
        <w:rPr>
          <w:rFonts w:ascii="宋体" w:hAnsi="宋体" w:eastAsia="宋体"/>
        </w:rPr>
        <w:br w:type="page"/>
      </w:r>
    </w:p>
    <w:p w14:paraId="7ECD0E1C">
      <w:pPr>
        <w:pStyle w:val="3"/>
        <w:spacing w:line="360" w:lineRule="auto"/>
        <w:rPr>
          <w:rFonts w:hint="eastAsia" w:ascii="宋体" w:hAnsi="宋体" w:eastAsia="宋体"/>
        </w:rPr>
      </w:pPr>
      <w:bookmarkStart w:id="2" w:name="_Toc22757"/>
      <w:r>
        <w:rPr>
          <w:rFonts w:ascii="宋体" w:hAnsi="宋体" w:eastAsia="宋体"/>
        </w:rPr>
        <w:t>信息化建设整体解决方案</w:t>
      </w:r>
      <w:bookmarkEnd w:id="2"/>
    </w:p>
    <w:p w14:paraId="1BA34408">
      <w:pPr>
        <w:pStyle w:val="4"/>
        <w:spacing w:line="360" w:lineRule="auto"/>
        <w:rPr>
          <w:rFonts w:hint="eastAsia" w:ascii="宋体" w:hAnsi="宋体" w:eastAsia="宋体"/>
          <w:i w:val="0"/>
          <w:iCs w:val="0"/>
        </w:rPr>
      </w:pPr>
      <w:bookmarkStart w:id="3" w:name="_Toc23973"/>
      <w:r>
        <w:rPr>
          <w:rFonts w:ascii="宋体" w:hAnsi="宋体" w:eastAsia="宋体"/>
          <w:i w:val="0"/>
          <w:iCs w:val="0"/>
        </w:rPr>
        <w:t>编制依据</w:t>
      </w:r>
      <w:bookmarkEnd w:id="3"/>
    </w:p>
    <w:p w14:paraId="6175A41F">
      <w:pPr>
        <w:pStyle w:val="5"/>
        <w:spacing w:line="360" w:lineRule="auto"/>
        <w:rPr>
          <w:rFonts w:hint="eastAsia" w:ascii="宋体" w:hAnsi="宋体" w:eastAsia="宋体"/>
        </w:rPr>
      </w:pPr>
      <w:r>
        <w:rPr>
          <w:rFonts w:ascii="宋体" w:hAnsi="宋体" w:eastAsia="宋体"/>
        </w:rPr>
        <w:t>遵循的政策法规</w:t>
      </w:r>
    </w:p>
    <w:p w14:paraId="79262275">
      <w:pPr>
        <w:pStyle w:val="2"/>
        <w:adjustRightInd w:val="0"/>
        <w:snapToGrid w:val="0"/>
        <w:spacing w:after="0" w:line="360" w:lineRule="auto"/>
        <w:ind w:firstLine="480" w:firstLineChars="200"/>
        <w:rPr>
          <w:rFonts w:hint="eastAsia" w:ascii="宋体" w:hAnsi="宋体" w:eastAsia="宋体" w:cs="Times New Roman"/>
        </w:rPr>
      </w:pPr>
      <w:r>
        <w:rPr>
          <w:rFonts w:ascii="宋体" w:hAnsi="宋体" w:eastAsia="宋体" w:cs="Times New Roman"/>
        </w:rPr>
        <w:t>国务院《</w:t>
      </w:r>
      <w:r>
        <w:rPr>
          <w:rFonts w:hint="eastAsia" w:ascii="宋体" w:hAnsi="宋体" w:eastAsia="宋体" w:cs="Times New Roman"/>
        </w:rPr>
        <w:t>“</w:t>
      </w:r>
      <w:r>
        <w:rPr>
          <w:rFonts w:ascii="宋体" w:hAnsi="宋体" w:eastAsia="宋体" w:cs="Times New Roman"/>
        </w:rPr>
        <w:t>健康中国2030国规划纲要》2016年</w:t>
      </w:r>
    </w:p>
    <w:p w14:paraId="4704E39B">
      <w:pPr>
        <w:pStyle w:val="2"/>
        <w:adjustRightInd w:val="0"/>
        <w:snapToGrid w:val="0"/>
        <w:spacing w:after="0" w:line="360" w:lineRule="auto"/>
        <w:ind w:firstLine="480" w:firstLineChars="200"/>
        <w:rPr>
          <w:rFonts w:hint="eastAsia" w:ascii="宋体" w:hAnsi="宋体" w:eastAsia="宋体" w:cs="Times New Roman"/>
        </w:rPr>
      </w:pPr>
      <w:r>
        <w:rPr>
          <w:rFonts w:ascii="宋体" w:hAnsi="宋体" w:eastAsia="宋体" w:cs="Times New Roman"/>
        </w:rPr>
        <w:t>国务院《</w:t>
      </w:r>
      <w:r>
        <w:rPr>
          <w:rFonts w:hint="eastAsia" w:ascii="宋体" w:hAnsi="宋体" w:eastAsia="宋体" w:cs="Times New Roman"/>
        </w:rPr>
        <w:t>“</w:t>
      </w:r>
      <w:r>
        <w:rPr>
          <w:rFonts w:ascii="宋体" w:hAnsi="宋体" w:eastAsia="宋体" w:cs="Times New Roman"/>
        </w:rPr>
        <w:t>十</w:t>
      </w:r>
      <w:r>
        <w:rPr>
          <w:rFonts w:hint="eastAsia" w:ascii="宋体" w:hAnsi="宋体" w:eastAsia="宋体" w:cs="Times New Roman"/>
        </w:rPr>
        <w:t>四</w:t>
      </w:r>
      <w:r>
        <w:rPr>
          <w:rFonts w:ascii="宋体" w:hAnsi="宋体" w:eastAsia="宋体" w:cs="Times New Roman"/>
        </w:rPr>
        <w:t>五</w:t>
      </w:r>
      <w:r>
        <w:rPr>
          <w:rFonts w:hint="eastAsia" w:ascii="宋体" w:hAnsi="宋体" w:eastAsia="宋体" w:cs="Times New Roman"/>
        </w:rPr>
        <w:t>”</w:t>
      </w:r>
      <w:r>
        <w:rPr>
          <w:rFonts w:ascii="宋体" w:hAnsi="宋体" w:eastAsia="宋体" w:cs="Times New Roman"/>
        </w:rPr>
        <w:t>卫生与健康规划》20</w:t>
      </w:r>
      <w:r>
        <w:rPr>
          <w:rFonts w:hint="eastAsia" w:ascii="宋体" w:hAnsi="宋体" w:eastAsia="宋体" w:cs="Times New Roman"/>
        </w:rPr>
        <w:t>21</w:t>
      </w:r>
      <w:r>
        <w:rPr>
          <w:rFonts w:ascii="宋体" w:hAnsi="宋体" w:eastAsia="宋体" w:cs="Times New Roman"/>
        </w:rPr>
        <w:t>年</w:t>
      </w:r>
    </w:p>
    <w:p w14:paraId="219C89F3">
      <w:pPr>
        <w:pStyle w:val="2"/>
        <w:adjustRightInd w:val="0"/>
        <w:snapToGrid w:val="0"/>
        <w:spacing w:after="0" w:line="360" w:lineRule="auto"/>
        <w:ind w:firstLine="480" w:firstLineChars="200"/>
        <w:rPr>
          <w:rFonts w:hint="eastAsia" w:ascii="宋体" w:hAnsi="宋体" w:eastAsia="宋体" w:cs="Times New Roman"/>
        </w:rPr>
      </w:pPr>
      <w:r>
        <w:rPr>
          <w:rFonts w:ascii="宋体" w:hAnsi="宋体" w:eastAsia="宋体" w:cs="Times New Roman"/>
        </w:rPr>
        <w:t>国务院办公厅《关于促进和规范健康医疗大数据应用发展的指导意见》</w:t>
      </w:r>
      <w:r>
        <w:rPr>
          <w:rFonts w:hint="eastAsia" w:ascii="宋体" w:hAnsi="宋体" w:eastAsia="宋体" w:cs="Times New Roman"/>
        </w:rPr>
        <w:t>（</w:t>
      </w:r>
      <w:r>
        <w:rPr>
          <w:rFonts w:ascii="宋体" w:hAnsi="宋体" w:eastAsia="宋体" w:cs="Times New Roman"/>
        </w:rPr>
        <w:t>国办发[2016]47号</w:t>
      </w:r>
      <w:r>
        <w:rPr>
          <w:rFonts w:hint="eastAsia" w:ascii="宋体" w:hAnsi="宋体" w:eastAsia="宋体" w:cs="Times New Roman"/>
        </w:rPr>
        <w:t>）</w:t>
      </w:r>
    </w:p>
    <w:p w14:paraId="0D65048D">
      <w:pPr>
        <w:pStyle w:val="2"/>
        <w:adjustRightInd w:val="0"/>
        <w:snapToGrid w:val="0"/>
        <w:spacing w:after="0" w:line="360" w:lineRule="auto"/>
        <w:ind w:firstLine="480" w:firstLineChars="200"/>
        <w:rPr>
          <w:rFonts w:hint="eastAsia" w:ascii="宋体" w:hAnsi="宋体" w:eastAsia="宋体" w:cs="Times New Roman"/>
        </w:rPr>
      </w:pPr>
      <w:r>
        <w:rPr>
          <w:rFonts w:ascii="宋体" w:hAnsi="宋体" w:eastAsia="宋体" w:cs="Times New Roman"/>
        </w:rPr>
        <w:t>国务院办公厅发布《关于推进分级诊疗制度建设的指导意见》2015年</w:t>
      </w:r>
    </w:p>
    <w:p w14:paraId="776C3D75">
      <w:pPr>
        <w:pStyle w:val="2"/>
        <w:adjustRightInd w:val="0"/>
        <w:snapToGrid w:val="0"/>
        <w:spacing w:after="0" w:line="360" w:lineRule="auto"/>
        <w:ind w:firstLine="480" w:firstLineChars="200"/>
        <w:rPr>
          <w:rFonts w:hint="eastAsia" w:ascii="宋体" w:hAnsi="宋体" w:eastAsia="宋体" w:cs="Times New Roman"/>
        </w:rPr>
      </w:pPr>
      <w:r>
        <w:rPr>
          <w:rFonts w:ascii="宋体" w:hAnsi="宋体" w:eastAsia="宋体" w:cs="Times New Roman"/>
        </w:rPr>
        <w:t>国务院办公厅发布《关于积极推进互联网+行动的指导意见》2015年</w:t>
      </w:r>
    </w:p>
    <w:p w14:paraId="0E7EA01A">
      <w:pPr>
        <w:pStyle w:val="2"/>
        <w:adjustRightInd w:val="0"/>
        <w:snapToGrid w:val="0"/>
        <w:spacing w:after="0" w:line="360" w:lineRule="auto"/>
        <w:ind w:firstLine="480" w:firstLineChars="200"/>
        <w:rPr>
          <w:rFonts w:hint="eastAsia" w:ascii="宋体" w:hAnsi="宋体" w:eastAsia="宋体" w:cs="Times New Roman"/>
        </w:rPr>
      </w:pPr>
      <w:r>
        <w:rPr>
          <w:rFonts w:ascii="宋体" w:hAnsi="宋体" w:eastAsia="宋体" w:cs="Times New Roman"/>
        </w:rPr>
        <w:t>国务院办公厅《关于印发全国医疗卫生服务体系规划纲要（2015-2020年）的通知》（国办发[2015]14号）</w:t>
      </w:r>
    </w:p>
    <w:p w14:paraId="2AD0BCD2">
      <w:pPr>
        <w:pStyle w:val="2"/>
        <w:adjustRightInd w:val="0"/>
        <w:snapToGrid w:val="0"/>
        <w:spacing w:after="0" w:line="360" w:lineRule="auto"/>
        <w:ind w:firstLine="480" w:firstLineChars="200"/>
        <w:rPr>
          <w:rFonts w:hint="eastAsia" w:ascii="宋体" w:hAnsi="宋体" w:eastAsia="宋体" w:cs="Times New Roman"/>
        </w:rPr>
      </w:pPr>
      <w:r>
        <w:rPr>
          <w:rFonts w:ascii="宋体" w:hAnsi="宋体" w:eastAsia="宋体" w:cs="Times New Roman"/>
        </w:rPr>
        <w:t>国务院办公厅《关于全面推开县级公立医院综合改革的实施意见》（国办发[2015]33 号）</w:t>
      </w:r>
    </w:p>
    <w:p w14:paraId="24E880AF">
      <w:pPr>
        <w:pStyle w:val="2"/>
        <w:adjustRightInd w:val="0"/>
        <w:snapToGrid w:val="0"/>
        <w:spacing w:after="0" w:line="360" w:lineRule="auto"/>
        <w:ind w:firstLine="480" w:firstLineChars="200"/>
        <w:rPr>
          <w:rFonts w:hint="eastAsia" w:ascii="宋体" w:hAnsi="宋体" w:eastAsia="宋体" w:cs="Times New Roman"/>
        </w:rPr>
      </w:pPr>
      <w:r>
        <w:rPr>
          <w:rFonts w:ascii="宋体" w:hAnsi="宋体" w:eastAsia="宋体" w:cs="Times New Roman"/>
        </w:rPr>
        <w:t>国务院办公厅《关于城市公立医院综合改革试点的指导意见（国办发[2015〕38号）》</w:t>
      </w:r>
    </w:p>
    <w:p w14:paraId="069D7C7D">
      <w:pPr>
        <w:pStyle w:val="2"/>
        <w:adjustRightInd w:val="0"/>
        <w:snapToGrid w:val="0"/>
        <w:spacing w:after="0" w:line="360" w:lineRule="auto"/>
        <w:ind w:firstLine="480" w:firstLineChars="200"/>
        <w:rPr>
          <w:rFonts w:hint="eastAsia" w:ascii="宋体" w:hAnsi="宋体" w:eastAsia="宋体" w:cs="Times New Roman"/>
        </w:rPr>
      </w:pPr>
      <w:r>
        <w:rPr>
          <w:rFonts w:ascii="宋体" w:hAnsi="宋体" w:eastAsia="宋体" w:cs="Times New Roman"/>
        </w:rPr>
        <w:t>国务院办公厅《关于推进分级诊疗制度建设的指导意见》（国办发[2015]70 号）</w:t>
      </w:r>
    </w:p>
    <w:p w14:paraId="62BD82C0">
      <w:pPr>
        <w:pStyle w:val="2"/>
        <w:adjustRightInd w:val="0"/>
        <w:snapToGrid w:val="0"/>
        <w:spacing w:after="0" w:line="360" w:lineRule="auto"/>
        <w:ind w:firstLine="480" w:firstLineChars="200"/>
        <w:rPr>
          <w:rFonts w:hint="eastAsia" w:ascii="宋体" w:hAnsi="宋体" w:eastAsia="宋体" w:cs="Times New Roman"/>
        </w:rPr>
      </w:pPr>
      <w:r>
        <w:rPr>
          <w:rFonts w:ascii="宋体" w:hAnsi="宋体" w:eastAsia="宋体" w:cs="Times New Roman"/>
        </w:rPr>
        <w:t>国务院办公厅《关于推进医疗联合体建设和发展的指导意见》（国办发[2017]32号）</w:t>
      </w:r>
    </w:p>
    <w:p w14:paraId="1B4DFA8F">
      <w:pPr>
        <w:pStyle w:val="2"/>
        <w:adjustRightInd w:val="0"/>
        <w:snapToGrid w:val="0"/>
        <w:spacing w:after="0" w:line="360" w:lineRule="auto"/>
        <w:ind w:firstLine="480" w:firstLineChars="200"/>
        <w:rPr>
          <w:rFonts w:hint="eastAsia" w:ascii="宋体" w:hAnsi="宋体" w:eastAsia="宋体" w:cs="Times New Roman"/>
        </w:rPr>
      </w:pPr>
      <w:r>
        <w:rPr>
          <w:rFonts w:ascii="宋体" w:hAnsi="宋体" w:eastAsia="宋体" w:cs="Times New Roman"/>
        </w:rPr>
        <w:t>《国务院办公厅关于印发深化医药卫生体制改革2016年重点工作任务的通知》（国办发[2016]26号）</w:t>
      </w:r>
    </w:p>
    <w:p w14:paraId="19920EA0">
      <w:pPr>
        <w:pStyle w:val="2"/>
        <w:adjustRightInd w:val="0"/>
        <w:snapToGrid w:val="0"/>
        <w:spacing w:after="0" w:line="360" w:lineRule="auto"/>
        <w:ind w:firstLine="480" w:firstLineChars="200"/>
        <w:rPr>
          <w:rFonts w:hint="eastAsia" w:ascii="宋体" w:hAnsi="宋体" w:eastAsia="宋体" w:cs="Times New Roman"/>
        </w:rPr>
      </w:pPr>
      <w:r>
        <w:rPr>
          <w:rFonts w:ascii="宋体" w:hAnsi="宋体" w:eastAsia="宋体" w:cs="Times New Roman"/>
        </w:rPr>
        <w:t>《关于印发国家健康医疗大数据标准、安全和服务管理办法（试行）的通知》</w:t>
      </w:r>
      <w:r>
        <w:rPr>
          <w:rFonts w:hint="eastAsia" w:ascii="宋体" w:hAnsi="宋体" w:eastAsia="宋体" w:cs="Times New Roman"/>
        </w:rPr>
        <w:t>（</w:t>
      </w:r>
      <w:r>
        <w:rPr>
          <w:rFonts w:ascii="宋体" w:hAnsi="宋体" w:eastAsia="宋体" w:cs="Times New Roman"/>
        </w:rPr>
        <w:t>国卫规划发[2018]23号</w:t>
      </w:r>
    </w:p>
    <w:p w14:paraId="1347DF54">
      <w:pPr>
        <w:pStyle w:val="2"/>
        <w:adjustRightInd w:val="0"/>
        <w:snapToGrid w:val="0"/>
        <w:spacing w:after="0" w:line="360" w:lineRule="auto"/>
        <w:ind w:firstLine="480" w:firstLineChars="200"/>
        <w:rPr>
          <w:rFonts w:hint="eastAsia" w:ascii="宋体" w:hAnsi="宋体" w:eastAsia="宋体" w:cs="Times New Roman"/>
        </w:rPr>
      </w:pPr>
      <w:r>
        <w:rPr>
          <w:rFonts w:ascii="宋体" w:hAnsi="宋体" w:eastAsia="宋体" w:cs="Times New Roman"/>
        </w:rPr>
        <w:t>《关于印发全国医院信息化建设标准与规范（试行）的通知》</w:t>
      </w:r>
      <w:r>
        <w:rPr>
          <w:rFonts w:hint="eastAsia" w:ascii="宋体" w:hAnsi="宋体" w:eastAsia="宋体" w:cs="Times New Roman"/>
        </w:rPr>
        <w:t>（</w:t>
      </w:r>
      <w:r>
        <w:rPr>
          <w:rFonts w:ascii="宋体" w:hAnsi="宋体" w:eastAsia="宋体" w:cs="Times New Roman"/>
        </w:rPr>
        <w:t>国卫办规划发[2018]4号</w:t>
      </w:r>
      <w:r>
        <w:rPr>
          <w:rFonts w:hint="eastAsia" w:ascii="宋体" w:hAnsi="宋体" w:eastAsia="宋体" w:cs="Times New Roman"/>
        </w:rPr>
        <w:t>）</w:t>
      </w:r>
    </w:p>
    <w:p w14:paraId="474F4CC4">
      <w:pPr>
        <w:pStyle w:val="5"/>
        <w:spacing w:line="360" w:lineRule="auto"/>
        <w:rPr>
          <w:rFonts w:hint="eastAsia" w:ascii="宋体" w:hAnsi="宋体" w:eastAsia="宋体"/>
        </w:rPr>
      </w:pPr>
      <w:r>
        <w:rPr>
          <w:rFonts w:ascii="宋体" w:hAnsi="宋体" w:eastAsia="宋体"/>
        </w:rPr>
        <w:t>遵循的卫生与健康行业规范及标准</w:t>
      </w:r>
    </w:p>
    <w:p w14:paraId="4840DE55">
      <w:pPr>
        <w:pStyle w:val="2"/>
        <w:adjustRightInd w:val="0"/>
        <w:snapToGrid w:val="0"/>
        <w:spacing w:after="0" w:line="360" w:lineRule="auto"/>
        <w:ind w:firstLine="480" w:firstLineChars="200"/>
        <w:rPr>
          <w:rFonts w:hint="eastAsia" w:ascii="宋体" w:hAnsi="宋体" w:eastAsia="宋体" w:cs="Times New Roman"/>
        </w:rPr>
      </w:pPr>
      <w:r>
        <w:rPr>
          <w:rFonts w:ascii="宋体" w:hAnsi="宋体" w:eastAsia="宋体" w:cs="Times New Roman"/>
        </w:rPr>
        <w:t>国家卫计委《国家基本公共卫生服务规范</w:t>
      </w:r>
      <w:r>
        <w:rPr>
          <w:rFonts w:hint="eastAsia" w:ascii="宋体" w:hAnsi="宋体" w:eastAsia="宋体" w:cs="Times New Roman"/>
        </w:rPr>
        <w:t>（</w:t>
      </w:r>
      <w:r>
        <w:rPr>
          <w:rFonts w:ascii="宋体" w:hAnsi="宋体" w:eastAsia="宋体" w:cs="Times New Roman"/>
        </w:rPr>
        <w:t>2016年版</w:t>
      </w:r>
      <w:r>
        <w:rPr>
          <w:rFonts w:hint="eastAsia" w:ascii="宋体" w:hAnsi="宋体" w:eastAsia="宋体" w:cs="Times New Roman"/>
        </w:rPr>
        <w:t>）</w:t>
      </w:r>
      <w:r>
        <w:rPr>
          <w:rFonts w:ascii="宋体" w:hAnsi="宋体" w:eastAsia="宋体" w:cs="Times New Roman"/>
        </w:rPr>
        <w:t>》</w:t>
      </w:r>
    </w:p>
    <w:p w14:paraId="7B9E48A1">
      <w:pPr>
        <w:pStyle w:val="2"/>
        <w:adjustRightInd w:val="0"/>
        <w:snapToGrid w:val="0"/>
        <w:spacing w:after="0" w:line="360" w:lineRule="auto"/>
        <w:ind w:firstLine="480" w:firstLineChars="200"/>
        <w:rPr>
          <w:rFonts w:hint="eastAsia" w:ascii="宋体" w:hAnsi="宋体" w:eastAsia="宋体" w:cs="Times New Roman"/>
        </w:rPr>
      </w:pPr>
      <w:r>
        <w:rPr>
          <w:rFonts w:ascii="宋体" w:hAnsi="宋体" w:eastAsia="宋体" w:cs="Times New Roman"/>
        </w:rPr>
        <w:t>国务院医改办、国家卫生计生委等七部门《关于印发推进家庭医生签约服务指导意见的通知》</w:t>
      </w:r>
    </w:p>
    <w:p w14:paraId="02553BF5">
      <w:pPr>
        <w:pStyle w:val="2"/>
        <w:adjustRightInd w:val="0"/>
        <w:snapToGrid w:val="0"/>
        <w:spacing w:after="0" w:line="360" w:lineRule="auto"/>
        <w:ind w:firstLine="480" w:firstLineChars="200"/>
        <w:rPr>
          <w:rFonts w:hint="eastAsia" w:ascii="宋体" w:hAnsi="宋体" w:eastAsia="宋体" w:cs="Times New Roman"/>
        </w:rPr>
      </w:pPr>
      <w:r>
        <w:rPr>
          <w:rFonts w:ascii="宋体" w:hAnsi="宋体" w:eastAsia="宋体" w:cs="Times New Roman"/>
        </w:rPr>
        <w:t>国家卫计委《二级综合医院评审标准（2012年版）》及实施细则</w:t>
      </w:r>
    </w:p>
    <w:p w14:paraId="1AE9D609">
      <w:pPr>
        <w:pStyle w:val="2"/>
        <w:adjustRightInd w:val="0"/>
        <w:snapToGrid w:val="0"/>
        <w:spacing w:after="0" w:line="360" w:lineRule="auto"/>
        <w:ind w:firstLine="480" w:firstLineChars="200"/>
        <w:rPr>
          <w:rFonts w:hint="eastAsia" w:ascii="宋体" w:hAnsi="宋体" w:eastAsia="宋体" w:cs="Times New Roman"/>
        </w:rPr>
      </w:pPr>
      <w:r>
        <w:rPr>
          <w:rFonts w:ascii="宋体" w:hAnsi="宋体" w:eastAsia="宋体" w:cs="Times New Roman"/>
        </w:rPr>
        <w:t>财政部、国家卫计委《医院会计制度》、《医院财务制度》</w:t>
      </w:r>
    </w:p>
    <w:p w14:paraId="17C4DB4F">
      <w:pPr>
        <w:pStyle w:val="2"/>
        <w:adjustRightInd w:val="0"/>
        <w:snapToGrid w:val="0"/>
        <w:spacing w:after="0" w:line="360" w:lineRule="auto"/>
        <w:ind w:firstLine="480" w:firstLineChars="200"/>
        <w:rPr>
          <w:rFonts w:hint="eastAsia" w:ascii="宋体" w:hAnsi="宋体" w:eastAsia="宋体" w:cs="Times New Roman"/>
        </w:rPr>
      </w:pPr>
      <w:r>
        <w:rPr>
          <w:rFonts w:ascii="宋体" w:hAnsi="宋体" w:eastAsia="宋体" w:cs="Times New Roman"/>
        </w:rPr>
        <w:t>国家卫计委、国家中医药管理局《国家基本药物临床应用指南（基层部分）》和《国家基本药物处方集（基层部分）》</w:t>
      </w:r>
    </w:p>
    <w:p w14:paraId="761E2D7A">
      <w:pPr>
        <w:pStyle w:val="5"/>
        <w:spacing w:line="360" w:lineRule="auto"/>
        <w:rPr>
          <w:rFonts w:hint="eastAsia" w:ascii="宋体" w:hAnsi="宋体" w:eastAsia="宋体"/>
        </w:rPr>
      </w:pPr>
      <w:r>
        <w:rPr>
          <w:rFonts w:ascii="宋体" w:hAnsi="宋体" w:eastAsia="宋体"/>
        </w:rPr>
        <w:t>遵循卫生信息化领域规范及标准</w:t>
      </w:r>
    </w:p>
    <w:p w14:paraId="7EC3A1F8">
      <w:pPr>
        <w:pStyle w:val="2"/>
        <w:adjustRightInd w:val="0"/>
        <w:snapToGrid w:val="0"/>
        <w:spacing w:after="0" w:line="360" w:lineRule="auto"/>
        <w:ind w:firstLine="480" w:firstLineChars="200"/>
        <w:rPr>
          <w:rFonts w:hint="eastAsia" w:ascii="宋体" w:hAnsi="宋体" w:eastAsia="宋体" w:cs="Times New Roman"/>
        </w:rPr>
      </w:pPr>
      <w:r>
        <w:rPr>
          <w:rFonts w:ascii="宋体" w:hAnsi="宋体" w:eastAsia="宋体" w:cs="Times New Roman"/>
        </w:rPr>
        <w:t>《WS/T 447-2014 基于电子病历的医院信息平台技术规范》</w:t>
      </w:r>
    </w:p>
    <w:p w14:paraId="3229A2A7">
      <w:pPr>
        <w:pStyle w:val="2"/>
        <w:adjustRightInd w:val="0"/>
        <w:snapToGrid w:val="0"/>
        <w:spacing w:after="0" w:line="360" w:lineRule="auto"/>
        <w:ind w:firstLine="480" w:firstLineChars="200"/>
        <w:rPr>
          <w:rFonts w:hint="eastAsia" w:ascii="宋体" w:hAnsi="宋体" w:eastAsia="宋体" w:cs="Times New Roman"/>
        </w:rPr>
      </w:pPr>
      <w:r>
        <w:rPr>
          <w:rFonts w:ascii="宋体" w:hAnsi="宋体" w:eastAsia="宋体" w:cs="Times New Roman"/>
        </w:rPr>
        <w:t>《国家医疗健康信息医院信息互联互通标准化成熟度测评方案（2020年版）》</w:t>
      </w:r>
    </w:p>
    <w:p w14:paraId="0251A861">
      <w:pPr>
        <w:pStyle w:val="2"/>
        <w:adjustRightInd w:val="0"/>
        <w:snapToGrid w:val="0"/>
        <w:spacing w:after="0" w:line="360" w:lineRule="auto"/>
        <w:ind w:firstLine="480" w:firstLineChars="200"/>
        <w:rPr>
          <w:rFonts w:hint="eastAsia" w:ascii="宋体" w:hAnsi="宋体" w:eastAsia="宋体" w:cs="Times New Roman"/>
        </w:rPr>
      </w:pPr>
      <w:r>
        <w:rPr>
          <w:rFonts w:ascii="宋体" w:hAnsi="宋体" w:eastAsia="宋体" w:cs="Times New Roman"/>
        </w:rPr>
        <w:t>《WS 363-2011卫生信息数据元目录》</w:t>
      </w:r>
    </w:p>
    <w:p w14:paraId="11B53E33">
      <w:pPr>
        <w:pStyle w:val="2"/>
        <w:adjustRightInd w:val="0"/>
        <w:snapToGrid w:val="0"/>
        <w:spacing w:after="0" w:line="360" w:lineRule="auto"/>
        <w:ind w:firstLine="480" w:firstLineChars="200"/>
        <w:rPr>
          <w:rFonts w:hint="eastAsia" w:ascii="宋体" w:hAnsi="宋体" w:eastAsia="宋体" w:cs="Times New Roman"/>
        </w:rPr>
      </w:pPr>
      <w:r>
        <w:rPr>
          <w:rFonts w:ascii="宋体" w:hAnsi="宋体" w:eastAsia="宋体" w:cs="Times New Roman"/>
        </w:rPr>
        <w:t>《WS 364-2011卫生信息数据元值域代码》</w:t>
      </w:r>
    </w:p>
    <w:p w14:paraId="711FDD67">
      <w:pPr>
        <w:pStyle w:val="2"/>
        <w:adjustRightInd w:val="0"/>
        <w:snapToGrid w:val="0"/>
        <w:spacing w:after="0" w:line="360" w:lineRule="auto"/>
        <w:ind w:firstLine="480" w:firstLineChars="200"/>
        <w:rPr>
          <w:rFonts w:hint="eastAsia" w:ascii="宋体" w:hAnsi="宋体" w:eastAsia="宋体" w:cs="Times New Roman"/>
        </w:rPr>
      </w:pPr>
      <w:r>
        <w:rPr>
          <w:rFonts w:ascii="宋体" w:hAnsi="宋体" w:eastAsia="宋体" w:cs="Times New Roman"/>
        </w:rPr>
        <w:t>《WS 370-2012卫生信息基本数据集》</w:t>
      </w:r>
    </w:p>
    <w:p w14:paraId="6E7DB612">
      <w:pPr>
        <w:pStyle w:val="2"/>
        <w:adjustRightInd w:val="0"/>
        <w:snapToGrid w:val="0"/>
        <w:spacing w:after="0" w:line="360" w:lineRule="auto"/>
        <w:ind w:firstLine="480" w:firstLineChars="200"/>
        <w:rPr>
          <w:rFonts w:hint="eastAsia" w:ascii="宋体" w:hAnsi="宋体" w:eastAsia="宋体" w:cs="Times New Roman"/>
        </w:rPr>
      </w:pPr>
      <w:r>
        <w:rPr>
          <w:rFonts w:ascii="宋体" w:hAnsi="宋体" w:eastAsia="宋体" w:cs="Times New Roman"/>
        </w:rPr>
        <w:t>《WS 446-2014居民健康档案医学检验项目常用代码》</w:t>
      </w:r>
    </w:p>
    <w:p w14:paraId="67BEC1E7">
      <w:pPr>
        <w:pStyle w:val="2"/>
        <w:adjustRightInd w:val="0"/>
        <w:snapToGrid w:val="0"/>
        <w:spacing w:after="0" w:line="360" w:lineRule="auto"/>
        <w:ind w:firstLine="480" w:firstLineChars="200"/>
        <w:rPr>
          <w:rFonts w:hint="eastAsia" w:ascii="宋体" w:hAnsi="宋体" w:eastAsia="宋体" w:cs="Times New Roman"/>
        </w:rPr>
      </w:pPr>
      <w:r>
        <w:rPr>
          <w:rFonts w:ascii="宋体" w:hAnsi="宋体" w:eastAsia="宋体" w:cs="Times New Roman"/>
        </w:rPr>
        <w:t>《WS/T303-2009卫生信息数据元标准化规则》</w:t>
      </w:r>
    </w:p>
    <w:p w14:paraId="1C21B461">
      <w:pPr>
        <w:pStyle w:val="2"/>
        <w:adjustRightInd w:val="0"/>
        <w:snapToGrid w:val="0"/>
        <w:spacing w:after="0" w:line="360" w:lineRule="auto"/>
        <w:ind w:firstLine="480" w:firstLineChars="200"/>
        <w:rPr>
          <w:rFonts w:hint="eastAsia" w:ascii="宋体" w:hAnsi="宋体" w:eastAsia="宋体" w:cs="Times New Roman"/>
        </w:rPr>
      </w:pPr>
      <w:r>
        <w:rPr>
          <w:rFonts w:ascii="宋体" w:hAnsi="宋体" w:eastAsia="宋体" w:cs="Times New Roman"/>
        </w:rPr>
        <w:t>《WS/T304-2009卫生信息数据模式描述指南》</w:t>
      </w:r>
    </w:p>
    <w:p w14:paraId="5411B192">
      <w:pPr>
        <w:pStyle w:val="2"/>
        <w:adjustRightInd w:val="0"/>
        <w:snapToGrid w:val="0"/>
        <w:spacing w:after="0" w:line="360" w:lineRule="auto"/>
        <w:ind w:firstLine="480" w:firstLineChars="200"/>
        <w:rPr>
          <w:rFonts w:hint="eastAsia" w:ascii="宋体" w:hAnsi="宋体" w:eastAsia="宋体" w:cs="Times New Roman"/>
        </w:rPr>
      </w:pPr>
      <w:r>
        <w:rPr>
          <w:rFonts w:ascii="宋体" w:hAnsi="宋体" w:eastAsia="宋体" w:cs="Times New Roman"/>
        </w:rPr>
        <w:t>《WS/T305-2009卫生信息数据集元数据规范》</w:t>
      </w:r>
    </w:p>
    <w:p w14:paraId="45D6210E">
      <w:pPr>
        <w:pStyle w:val="2"/>
        <w:adjustRightInd w:val="0"/>
        <w:snapToGrid w:val="0"/>
        <w:spacing w:after="0" w:line="360" w:lineRule="auto"/>
        <w:ind w:firstLine="480" w:firstLineChars="200"/>
        <w:rPr>
          <w:rFonts w:hint="eastAsia" w:ascii="宋体" w:hAnsi="宋体" w:eastAsia="宋体" w:cs="Times New Roman"/>
        </w:rPr>
      </w:pPr>
      <w:r>
        <w:rPr>
          <w:rFonts w:ascii="宋体" w:hAnsi="宋体" w:eastAsia="宋体" w:cs="Times New Roman"/>
        </w:rPr>
        <w:t>《WS/T306-2009卫生信息数据集分类与编码规则》</w:t>
      </w:r>
    </w:p>
    <w:p w14:paraId="42BEE8F5">
      <w:pPr>
        <w:pStyle w:val="2"/>
        <w:adjustRightInd w:val="0"/>
        <w:snapToGrid w:val="0"/>
        <w:spacing w:after="0" w:line="360" w:lineRule="auto"/>
        <w:ind w:firstLine="480" w:firstLineChars="200"/>
        <w:rPr>
          <w:rFonts w:hint="eastAsia" w:ascii="宋体" w:hAnsi="宋体" w:eastAsia="宋体" w:cs="Times New Roman"/>
        </w:rPr>
      </w:pPr>
      <w:r>
        <w:rPr>
          <w:rFonts w:ascii="宋体" w:hAnsi="宋体" w:eastAsia="宋体" w:cs="Times New Roman"/>
        </w:rPr>
        <w:t>《WS/T 445-2014电子病历基本数据集》</w:t>
      </w:r>
    </w:p>
    <w:p w14:paraId="30FBD4CC">
      <w:pPr>
        <w:pStyle w:val="2"/>
        <w:adjustRightInd w:val="0"/>
        <w:snapToGrid w:val="0"/>
        <w:spacing w:after="0" w:line="360" w:lineRule="auto"/>
        <w:ind w:firstLine="480" w:firstLineChars="200"/>
        <w:rPr>
          <w:rFonts w:hint="eastAsia" w:ascii="宋体" w:hAnsi="宋体" w:eastAsia="宋体" w:cs="Times New Roman"/>
        </w:rPr>
      </w:pPr>
      <w:r>
        <w:rPr>
          <w:rFonts w:ascii="宋体" w:hAnsi="宋体" w:eastAsia="宋体" w:cs="Times New Roman"/>
        </w:rPr>
        <w:t>《WS/T 500 2016电子病历共享文档规范》</w:t>
      </w:r>
    </w:p>
    <w:p w14:paraId="481F6F20">
      <w:pPr>
        <w:pStyle w:val="2"/>
        <w:adjustRightInd w:val="0"/>
        <w:snapToGrid w:val="0"/>
        <w:spacing w:after="0" w:line="360" w:lineRule="auto"/>
        <w:ind w:firstLine="480" w:firstLineChars="200"/>
        <w:rPr>
          <w:rFonts w:hint="eastAsia" w:ascii="宋体" w:hAnsi="宋体" w:eastAsia="宋体" w:cs="Times New Roman"/>
        </w:rPr>
      </w:pPr>
      <w:r>
        <w:rPr>
          <w:rFonts w:ascii="宋体" w:hAnsi="宋体" w:eastAsia="宋体" w:cs="Times New Roman"/>
        </w:rPr>
        <w:t>《WS/T 483 2016健康档案共享文档规范》</w:t>
      </w:r>
    </w:p>
    <w:p w14:paraId="78F6F05E">
      <w:pPr>
        <w:pStyle w:val="2"/>
        <w:adjustRightInd w:val="0"/>
        <w:snapToGrid w:val="0"/>
        <w:spacing w:after="0" w:line="360" w:lineRule="auto"/>
        <w:ind w:firstLine="480" w:firstLineChars="200"/>
        <w:rPr>
          <w:rFonts w:hint="eastAsia" w:ascii="宋体" w:hAnsi="宋体" w:eastAsia="宋体" w:cs="Times New Roman"/>
        </w:rPr>
      </w:pPr>
      <w:r>
        <w:rPr>
          <w:rFonts w:ascii="宋体" w:hAnsi="宋体" w:eastAsia="宋体" w:cs="Times New Roman"/>
        </w:rPr>
        <w:t>《WS/T 501-2016电子病历与医院信息平台标准符合性测试规范》</w:t>
      </w:r>
    </w:p>
    <w:p w14:paraId="34704CDF">
      <w:pPr>
        <w:pStyle w:val="2"/>
        <w:adjustRightInd w:val="0"/>
        <w:snapToGrid w:val="0"/>
        <w:spacing w:after="0" w:line="360" w:lineRule="auto"/>
        <w:ind w:firstLine="480" w:firstLineChars="200"/>
        <w:rPr>
          <w:rFonts w:hint="eastAsia" w:ascii="宋体" w:hAnsi="宋体" w:eastAsia="宋体" w:cs="Times New Roman"/>
        </w:rPr>
      </w:pPr>
      <w:r>
        <w:rPr>
          <w:rFonts w:ascii="宋体" w:hAnsi="宋体" w:eastAsia="宋体" w:cs="Times New Roman"/>
        </w:rPr>
        <w:t>《GB/T 30107-2013健康信息学HL7V3.0参考信息模型》</w:t>
      </w:r>
    </w:p>
    <w:p w14:paraId="5341D144">
      <w:pPr>
        <w:pStyle w:val="2"/>
        <w:adjustRightInd w:val="0"/>
        <w:snapToGrid w:val="0"/>
        <w:spacing w:after="0" w:line="360" w:lineRule="auto"/>
        <w:ind w:firstLine="480" w:firstLineChars="200"/>
        <w:rPr>
          <w:rFonts w:hint="eastAsia" w:ascii="宋体" w:hAnsi="宋体" w:eastAsia="宋体" w:cs="Times New Roman"/>
        </w:rPr>
      </w:pPr>
      <w:r>
        <w:rPr>
          <w:rFonts w:ascii="宋体" w:hAnsi="宋体" w:eastAsia="宋体" w:cs="Times New Roman"/>
        </w:rPr>
        <w:t>《电子病历基本架构与数据标准（试行）》</w:t>
      </w:r>
    </w:p>
    <w:p w14:paraId="1F05F7C5">
      <w:pPr>
        <w:pStyle w:val="2"/>
        <w:adjustRightInd w:val="0"/>
        <w:snapToGrid w:val="0"/>
        <w:spacing w:after="0" w:line="360" w:lineRule="auto"/>
        <w:ind w:firstLine="480" w:firstLineChars="200"/>
        <w:rPr>
          <w:rFonts w:hint="eastAsia" w:ascii="宋体" w:hAnsi="宋体" w:eastAsia="宋体" w:cs="Times New Roman"/>
        </w:rPr>
      </w:pPr>
      <w:r>
        <w:rPr>
          <w:rFonts w:ascii="宋体" w:hAnsi="宋体" w:eastAsia="宋体" w:cs="Times New Roman"/>
        </w:rPr>
        <w:t>《医院信息系统基本功能规范》（卫办发[2002]116号）</w:t>
      </w:r>
    </w:p>
    <w:p w14:paraId="42FF00C8">
      <w:pPr>
        <w:pStyle w:val="2"/>
        <w:adjustRightInd w:val="0"/>
        <w:snapToGrid w:val="0"/>
        <w:spacing w:after="0" w:line="360" w:lineRule="auto"/>
        <w:ind w:firstLine="480" w:firstLineChars="200"/>
        <w:rPr>
          <w:rFonts w:hint="eastAsia" w:ascii="宋体" w:hAnsi="宋体" w:eastAsia="宋体" w:cs="Times New Roman"/>
        </w:rPr>
      </w:pPr>
      <w:r>
        <w:rPr>
          <w:rFonts w:ascii="宋体" w:hAnsi="宋体" w:eastAsia="宋体" w:cs="Times New Roman"/>
        </w:rPr>
        <w:t>《医院信息平台应用功能指引》（国卫办规划函[2016]1110号）</w:t>
      </w:r>
    </w:p>
    <w:p w14:paraId="4BCDC5AF">
      <w:pPr>
        <w:pStyle w:val="2"/>
        <w:adjustRightInd w:val="0"/>
        <w:snapToGrid w:val="0"/>
        <w:spacing w:after="0" w:line="360" w:lineRule="auto"/>
        <w:ind w:firstLine="480" w:firstLineChars="200"/>
        <w:rPr>
          <w:rFonts w:hint="eastAsia" w:ascii="宋体" w:hAnsi="宋体" w:eastAsia="宋体" w:cs="Times New Roman"/>
        </w:rPr>
      </w:pPr>
      <w:r>
        <w:rPr>
          <w:rFonts w:ascii="宋体" w:hAnsi="宋体" w:eastAsia="宋体" w:cs="Times New Roman"/>
        </w:rPr>
        <w:t>《电子病历系统功能规范（试行）》（卫医政发〔2010〕114号）</w:t>
      </w:r>
    </w:p>
    <w:p w14:paraId="302599ED">
      <w:pPr>
        <w:pStyle w:val="2"/>
        <w:adjustRightInd w:val="0"/>
        <w:snapToGrid w:val="0"/>
        <w:spacing w:after="0" w:line="360" w:lineRule="auto"/>
        <w:ind w:firstLine="480" w:firstLineChars="200"/>
        <w:rPr>
          <w:rFonts w:hint="eastAsia" w:ascii="宋体" w:hAnsi="宋体" w:eastAsia="宋体" w:cs="Times New Roman"/>
        </w:rPr>
      </w:pPr>
      <w:r>
        <w:rPr>
          <w:rFonts w:ascii="宋体" w:hAnsi="宋体" w:eastAsia="宋体" w:cs="Times New Roman"/>
        </w:rPr>
        <w:t>《卫生综合管理信息平台建设指南（试行）》（卫办综函[2011]350号）</w:t>
      </w:r>
    </w:p>
    <w:p w14:paraId="2D8EDA49">
      <w:pPr>
        <w:pStyle w:val="2"/>
        <w:adjustRightInd w:val="0"/>
        <w:snapToGrid w:val="0"/>
        <w:spacing w:after="0" w:line="360" w:lineRule="auto"/>
        <w:ind w:firstLine="480" w:firstLineChars="200"/>
        <w:rPr>
          <w:rFonts w:hint="eastAsia" w:ascii="宋体" w:hAnsi="宋体" w:eastAsia="宋体" w:cs="Times New Roman"/>
        </w:rPr>
      </w:pPr>
      <w:r>
        <w:rPr>
          <w:rFonts w:ascii="宋体" w:hAnsi="宋体" w:eastAsia="宋体" w:cs="Times New Roman"/>
        </w:rPr>
        <w:t>DICOM、ICD10、HL7、SNOMED、LONIC、IHE、CDA、 CCD、HIPPA</w:t>
      </w:r>
    </w:p>
    <w:p w14:paraId="5C58FD68">
      <w:pPr>
        <w:pStyle w:val="5"/>
        <w:spacing w:line="360" w:lineRule="auto"/>
        <w:rPr>
          <w:rFonts w:hint="eastAsia" w:ascii="宋体" w:hAnsi="宋体" w:eastAsia="宋体"/>
        </w:rPr>
      </w:pPr>
      <w:r>
        <w:rPr>
          <w:rFonts w:ascii="宋体" w:hAnsi="宋体" w:eastAsia="宋体"/>
        </w:rPr>
        <w:t>行业标准与规范分析</w:t>
      </w:r>
    </w:p>
    <w:p w14:paraId="5CFE6548">
      <w:pPr>
        <w:pStyle w:val="6"/>
        <w:spacing w:line="360" w:lineRule="auto"/>
        <w:rPr>
          <w:rFonts w:hint="eastAsia" w:ascii="宋体" w:hAnsi="宋体" w:eastAsia="宋体"/>
        </w:rPr>
      </w:pPr>
      <w:bookmarkStart w:id="4" w:name="_Toc17777"/>
      <w:bookmarkStart w:id="5" w:name="_Toc16674"/>
      <w:bookmarkStart w:id="6" w:name="_Toc514766167"/>
      <w:bookmarkStart w:id="7" w:name="_Toc533430231"/>
      <w:bookmarkStart w:id="8" w:name="_Toc1124"/>
      <w:bookmarkStart w:id="9" w:name="_Toc518305156"/>
      <w:bookmarkStart w:id="10" w:name="_Toc533756734"/>
      <w:bookmarkStart w:id="11" w:name="_Toc10537"/>
      <w:bookmarkStart w:id="12" w:name="_Toc8833"/>
      <w:bookmarkStart w:id="13" w:name="_Toc15677"/>
      <w:bookmarkStart w:id="14" w:name="_Toc23291"/>
      <w:r>
        <w:rPr>
          <w:rFonts w:ascii="宋体" w:hAnsi="宋体" w:eastAsia="宋体"/>
        </w:rPr>
        <w:t>全国医院信息化建设标准与规范（试行）</w:t>
      </w:r>
      <w:bookmarkEnd w:id="4"/>
      <w:bookmarkEnd w:id="5"/>
      <w:bookmarkEnd w:id="6"/>
      <w:bookmarkEnd w:id="7"/>
      <w:bookmarkEnd w:id="8"/>
      <w:bookmarkEnd w:id="9"/>
      <w:bookmarkEnd w:id="10"/>
      <w:bookmarkEnd w:id="11"/>
      <w:r>
        <w:rPr>
          <w:rFonts w:ascii="宋体" w:hAnsi="宋体" w:eastAsia="宋体"/>
        </w:rPr>
        <w:t>（2018年版）</w:t>
      </w:r>
    </w:p>
    <w:p w14:paraId="26806794">
      <w:pPr>
        <w:pStyle w:val="52"/>
        <w:spacing w:line="360" w:lineRule="auto"/>
        <w:ind w:firstLine="480" w:firstLineChars="200"/>
        <w:jc w:val="both"/>
        <w:rPr>
          <w:rFonts w:hint="eastAsia" w:ascii="宋体" w:hAnsi="宋体" w:eastAsia="宋体" w:cs="Times New Roman"/>
          <w:bCs/>
          <w:sz w:val="24"/>
          <w:szCs w:val="24"/>
        </w:rPr>
      </w:pPr>
      <w:r>
        <w:rPr>
          <w:rFonts w:ascii="宋体" w:hAnsi="宋体" w:eastAsia="宋体" w:cs="Times New Roman"/>
          <w:bCs/>
          <w:sz w:val="24"/>
          <w:szCs w:val="24"/>
        </w:rPr>
        <w:t>为促进和规范全国医院信息化建设，明确医院信息化建设的基本内容和建设要求，国家卫生健康委员会规划与信息司组织国内相关单位专家和技术人员共 60余人，在《医院信息平台应用功能指引》明确医院信息化功能和《医院信息化建设应用技术指引》明确医院信息化技术的基础上，研究制定了《全国医院信息化建设标准与规范（试行）》（以下简称《建设标准》）。</w:t>
      </w:r>
    </w:p>
    <w:p w14:paraId="27126C3D">
      <w:pPr>
        <w:pStyle w:val="52"/>
        <w:spacing w:line="360" w:lineRule="auto"/>
        <w:ind w:firstLine="480" w:firstLineChars="200"/>
        <w:jc w:val="both"/>
        <w:rPr>
          <w:rFonts w:hint="eastAsia" w:ascii="宋体" w:hAnsi="宋体" w:eastAsia="宋体" w:cs="Times New Roman"/>
          <w:bCs/>
          <w:sz w:val="24"/>
          <w:szCs w:val="24"/>
        </w:rPr>
      </w:pPr>
      <w:r>
        <w:rPr>
          <w:rFonts w:ascii="宋体" w:hAnsi="宋体" w:eastAsia="宋体" w:cs="Times New Roman"/>
          <w:bCs/>
          <w:sz w:val="24"/>
          <w:szCs w:val="24"/>
        </w:rPr>
        <w:t>《建设标准》针对目前医院信息化建设现状，着眼未来5-10年全国医院信息化应用发展要求，针对二级医院、三级乙等医院和三级甲等医院的临床业务、医院管理等工作，覆盖医院信息化建设的主要业务和建设要求，从软硬件建设、安全保障、新兴技术应用等方面规范了医院信息化建设的主要内容和要求。《建设标准》分为业务应用、信息平台、基础设施、安全防护、新兴技术等5章22类262项具体内容。第一章业务应用，包括便民服务、医疗服务、医疗管理、医疗协同、运营管理、后勤管理、科研管理、教学管理、人力资源管理等9类；第二章信息平台，包括信息平台基础、平台服务集成等2类；第三章基础设施，包括机房基础、硬件设备、基础软件等3类；第四章安全防护，包括数据中心安全、终端安全、网络安全、容灾备份等4类；第五章新兴技术，包括大数据技术、云计算技术、人工智能技术、物联网技术等4类。建设标准按照二级、三级乙等和三级甲等医院提出了具体要求。二级及以上医院在医院信息化建设过程中，要依据本《建设标准》，符合电子病历基本数据集、电子病历共享文档规范、以及基于电子病历的医院信息平台技术规范等卫生健康行业信息 标准，满足《医院信息平台应用功能指引》、《医院信息化建设应用技术指引》和相关医院数据上报管理规范的要求。</w:t>
      </w:r>
    </w:p>
    <w:p w14:paraId="08CF20FA">
      <w:pPr>
        <w:spacing w:line="360" w:lineRule="auto"/>
        <w:ind w:firstLine="480"/>
        <w:jc w:val="center"/>
        <w:rPr>
          <w:rFonts w:hint="eastAsia" w:ascii="宋体" w:hAnsi="宋体" w:eastAsia="宋体" w:cs="Times New Roman"/>
        </w:rPr>
      </w:pPr>
      <w:r>
        <w:rPr>
          <w:rFonts w:ascii="宋体" w:hAnsi="宋体" w:eastAsia="宋体" w:cs="Times New Roman"/>
        </w:rPr>
        <w:drawing>
          <wp:inline distT="0" distB="0" distL="0" distR="0">
            <wp:extent cx="4514850" cy="4972050"/>
            <wp:effectExtent l="0" t="0" r="6350" b="6350"/>
            <wp:docPr id="4" name="图片 70" descr="日历&#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0" descr="日历&#10;&#10;描述已自动生成"/>
                    <pic:cNvPicPr>
                      <a:picLocks noChangeAspect="1" noChangeArrowheads="1"/>
                    </pic:cNvPicPr>
                  </pic:nvPicPr>
                  <pic:blipFill>
                    <a:blip r:embed="rId5"/>
                    <a:srcRect/>
                    <a:stretch>
                      <a:fillRect/>
                    </a:stretch>
                  </pic:blipFill>
                  <pic:spPr>
                    <a:xfrm>
                      <a:off x="0" y="0"/>
                      <a:ext cx="4514850" cy="4972050"/>
                    </a:xfrm>
                    <a:prstGeom prst="rect">
                      <a:avLst/>
                    </a:prstGeom>
                    <a:noFill/>
                    <a:ln>
                      <a:noFill/>
                    </a:ln>
                  </pic:spPr>
                </pic:pic>
              </a:graphicData>
            </a:graphic>
          </wp:inline>
        </w:drawing>
      </w:r>
    </w:p>
    <w:p w14:paraId="0D30CEDF">
      <w:pPr>
        <w:spacing w:line="360" w:lineRule="auto"/>
        <w:ind w:firstLine="480"/>
        <w:jc w:val="center"/>
        <w:rPr>
          <w:rFonts w:hint="eastAsia" w:ascii="宋体" w:hAnsi="宋体" w:eastAsia="宋体" w:cs="Times New Roman"/>
        </w:rPr>
      </w:pPr>
      <w:r>
        <w:rPr>
          <w:rFonts w:ascii="宋体" w:hAnsi="宋体" w:eastAsia="宋体" w:cs="Times New Roman"/>
        </w:rPr>
        <w:t>《全国医院信息化建设标准与规范》指标体系图</w:t>
      </w:r>
    </w:p>
    <w:bookmarkEnd w:id="12"/>
    <w:bookmarkEnd w:id="13"/>
    <w:bookmarkEnd w:id="14"/>
    <w:p w14:paraId="247CEF65">
      <w:pPr>
        <w:pStyle w:val="6"/>
        <w:spacing w:line="360" w:lineRule="auto"/>
        <w:ind w:left="0" w:firstLine="0"/>
        <w:rPr>
          <w:rFonts w:hint="eastAsia" w:ascii="宋体" w:hAnsi="宋体" w:eastAsia="宋体"/>
        </w:rPr>
      </w:pPr>
      <w:bookmarkStart w:id="15" w:name="_Toc5888"/>
      <w:r>
        <w:rPr>
          <w:rFonts w:ascii="宋体" w:hAnsi="宋体" w:eastAsia="宋体"/>
        </w:rPr>
        <w:t>国家医疗健康信息医院信息互联互通标准化成熟度测评方案（2022年版）</w:t>
      </w:r>
      <w:bookmarkEnd w:id="15"/>
    </w:p>
    <w:p w14:paraId="67F8B9E0">
      <w:pPr>
        <w:pStyle w:val="52"/>
        <w:spacing w:line="360" w:lineRule="auto"/>
        <w:ind w:firstLine="480" w:firstLineChars="200"/>
        <w:jc w:val="both"/>
        <w:rPr>
          <w:rFonts w:hint="eastAsia" w:ascii="宋体" w:hAnsi="宋体" w:eastAsia="宋体" w:cs="Times New Roman"/>
          <w:bCs/>
          <w:sz w:val="24"/>
          <w:szCs w:val="24"/>
        </w:rPr>
      </w:pPr>
      <w:r>
        <w:rPr>
          <w:rFonts w:ascii="宋体" w:hAnsi="宋体" w:eastAsia="宋体" w:cs="Times New Roman"/>
          <w:bCs/>
          <w:sz w:val="24"/>
          <w:szCs w:val="24"/>
        </w:rPr>
        <w:t>深化医药卫生体制改革要求</w:t>
      </w:r>
      <w:r>
        <w:rPr>
          <w:rFonts w:hint="eastAsia" w:ascii="宋体" w:hAnsi="宋体" w:eastAsia="宋体" w:cs="Times New Roman"/>
          <w:bCs/>
          <w:sz w:val="24"/>
          <w:szCs w:val="24"/>
        </w:rPr>
        <w:t>“</w:t>
      </w:r>
      <w:r>
        <w:rPr>
          <w:rFonts w:ascii="宋体" w:hAnsi="宋体" w:eastAsia="宋体" w:cs="Times New Roman"/>
          <w:bCs/>
          <w:sz w:val="24"/>
          <w:szCs w:val="24"/>
        </w:rPr>
        <w:t>以人为本</w:t>
      </w:r>
      <w:r>
        <w:rPr>
          <w:rFonts w:hint="eastAsia" w:ascii="宋体" w:hAnsi="宋体" w:eastAsia="宋体" w:cs="Times New Roman"/>
          <w:bCs/>
          <w:sz w:val="24"/>
          <w:szCs w:val="24"/>
        </w:rPr>
        <w:t>”</w:t>
      </w:r>
      <w:r>
        <w:rPr>
          <w:rFonts w:ascii="宋体" w:hAnsi="宋体" w:eastAsia="宋体" w:cs="Times New Roman"/>
          <w:bCs/>
          <w:sz w:val="24"/>
          <w:szCs w:val="24"/>
        </w:rPr>
        <w:t>，大力推进实用共享的医药卫生信息化建设，充分利用现代信息技术，以居民电子健康档案和电子病历为核心，实现跨机构、跨地域健康诊疗信息交互共享和医疗服务协同，改善就医环境，提升就医感受，为人民群众提供安全、有效、方便、价廉的基本医疗卫生服务。深化医改推动的全国卫生信息化建设工程，投资巨大，涉及面广，信息浩瀚且业务复杂，必须坚持</w:t>
      </w:r>
      <w:r>
        <w:rPr>
          <w:rFonts w:hint="eastAsia" w:ascii="宋体" w:hAnsi="宋体" w:eastAsia="宋体" w:cs="Times New Roman"/>
          <w:bCs/>
          <w:sz w:val="24"/>
          <w:szCs w:val="24"/>
        </w:rPr>
        <w:t>“</w:t>
      </w:r>
      <w:r>
        <w:rPr>
          <w:rFonts w:ascii="宋体" w:hAnsi="宋体" w:eastAsia="宋体" w:cs="Times New Roman"/>
          <w:bCs/>
          <w:sz w:val="24"/>
          <w:szCs w:val="24"/>
        </w:rPr>
        <w:t>统一高效、资源整合、互联互通、信息共享</w:t>
      </w:r>
      <w:r>
        <w:rPr>
          <w:rFonts w:hint="eastAsia" w:ascii="宋体" w:hAnsi="宋体" w:eastAsia="宋体" w:cs="Times New Roman"/>
          <w:bCs/>
          <w:sz w:val="24"/>
          <w:szCs w:val="24"/>
        </w:rPr>
        <w:t>”</w:t>
      </w:r>
      <w:r>
        <w:rPr>
          <w:rFonts w:ascii="宋体" w:hAnsi="宋体" w:eastAsia="宋体" w:cs="Times New Roman"/>
          <w:bCs/>
          <w:sz w:val="24"/>
          <w:szCs w:val="24"/>
        </w:rPr>
        <w:t>的战略路线。</w:t>
      </w:r>
    </w:p>
    <w:p w14:paraId="4BFFAB74">
      <w:pPr>
        <w:pStyle w:val="52"/>
        <w:spacing w:line="360" w:lineRule="auto"/>
        <w:ind w:firstLine="480" w:firstLineChars="200"/>
        <w:jc w:val="both"/>
        <w:rPr>
          <w:rFonts w:hint="eastAsia" w:ascii="宋体" w:hAnsi="宋体" w:eastAsia="宋体" w:cs="Times New Roman"/>
          <w:bCs/>
          <w:sz w:val="24"/>
          <w:szCs w:val="24"/>
        </w:rPr>
      </w:pPr>
      <w:r>
        <w:rPr>
          <w:rFonts w:ascii="宋体" w:hAnsi="宋体" w:eastAsia="宋体" w:cs="Times New Roman"/>
          <w:bCs/>
          <w:sz w:val="24"/>
          <w:szCs w:val="24"/>
        </w:rPr>
        <w:t>信息标准化是实现不同领域、不同层次、不同部门间信息系统兼容和信息交换共享的重要基础和前提条件。卫生信息标准是指专门为医学信息产生、信息处理及信息管理与研究等信息领域制定的各类规范和行动准则，包括整个医学事务处理过程中在信息采集、传输、交换和处理等各环节所应遵循的统一规则、概念、名词、术语、代码及技术标准、管理标准等。加强科学合理、自主创新、具有中国特色的卫生信息标准体系建设是实现我国实用共享卫生信息化建设目标、支撑医改各项政策措施贯彻落实的重要技术保障。</w:t>
      </w:r>
    </w:p>
    <w:p w14:paraId="2A615C41">
      <w:pPr>
        <w:pStyle w:val="52"/>
        <w:spacing w:line="360" w:lineRule="auto"/>
        <w:ind w:firstLine="480" w:firstLineChars="200"/>
        <w:jc w:val="both"/>
        <w:rPr>
          <w:rFonts w:hint="eastAsia" w:ascii="宋体" w:hAnsi="宋体" w:eastAsia="宋体" w:cs="Times New Roman"/>
          <w:bCs/>
          <w:sz w:val="24"/>
          <w:szCs w:val="24"/>
        </w:rPr>
      </w:pPr>
      <w:r>
        <w:rPr>
          <w:rFonts w:ascii="宋体" w:hAnsi="宋体" w:eastAsia="宋体" w:cs="Times New Roman"/>
          <w:bCs/>
          <w:sz w:val="24"/>
          <w:szCs w:val="24"/>
        </w:rPr>
        <w:t>近年来，国内卫生信息标准的研究开发工作不断加强。截至2014年3月，已有230项卫生信息标准完成研制，占项目总数的97.05％。互联互通标准基本满足了当前以健康档案和电子病历为核心的区域和医院信息化标准化需求。</w:t>
      </w:r>
    </w:p>
    <w:p w14:paraId="741CFEA7">
      <w:pPr>
        <w:pStyle w:val="52"/>
        <w:spacing w:line="360" w:lineRule="auto"/>
        <w:ind w:firstLine="480" w:firstLineChars="200"/>
        <w:jc w:val="both"/>
        <w:rPr>
          <w:rFonts w:hint="eastAsia" w:ascii="宋体" w:hAnsi="宋体" w:eastAsia="宋体" w:cs="Times New Roman"/>
          <w:bCs/>
          <w:sz w:val="24"/>
          <w:szCs w:val="24"/>
        </w:rPr>
      </w:pPr>
      <w:r>
        <w:rPr>
          <w:rFonts w:ascii="宋体" w:hAnsi="宋体" w:eastAsia="宋体" w:cs="Times New Roman"/>
          <w:bCs/>
          <w:sz w:val="24"/>
          <w:szCs w:val="24"/>
        </w:rPr>
        <w:t>国家卫生计生委规划与信息司副司长赵多仙在会上提出，卫生信息标准是人口健康信息化建设的基石，是解决信息</w:t>
      </w:r>
      <w:r>
        <w:rPr>
          <w:rFonts w:hint="eastAsia" w:ascii="宋体" w:hAnsi="宋体" w:eastAsia="宋体" w:cs="Times New Roman"/>
          <w:bCs/>
          <w:sz w:val="24"/>
          <w:szCs w:val="24"/>
        </w:rPr>
        <w:t>“</w:t>
      </w:r>
      <w:r>
        <w:rPr>
          <w:rFonts w:ascii="宋体" w:hAnsi="宋体" w:eastAsia="宋体" w:cs="Times New Roman"/>
          <w:bCs/>
          <w:sz w:val="24"/>
          <w:szCs w:val="24"/>
        </w:rPr>
        <w:t>孤岛</w:t>
      </w:r>
      <w:r>
        <w:rPr>
          <w:rFonts w:hint="eastAsia" w:ascii="宋体" w:hAnsi="宋体" w:eastAsia="宋体" w:cs="Times New Roman"/>
          <w:bCs/>
          <w:sz w:val="24"/>
          <w:szCs w:val="24"/>
        </w:rPr>
        <w:t>”</w:t>
      </w:r>
      <w:r>
        <w:rPr>
          <w:rFonts w:ascii="宋体" w:hAnsi="宋体" w:eastAsia="宋体" w:cs="Times New Roman"/>
          <w:bCs/>
          <w:sz w:val="24"/>
          <w:szCs w:val="24"/>
        </w:rPr>
        <w:t>，促进互联互通，实现信息交换和业务协同的重要手段。各地要明确工作要求，大力推进卫生信息标准应用落地，积极配合测评工作开展。</w:t>
      </w:r>
    </w:p>
    <w:p w14:paraId="17625318">
      <w:pPr>
        <w:pStyle w:val="52"/>
        <w:spacing w:line="360" w:lineRule="auto"/>
        <w:ind w:firstLine="480" w:firstLineChars="200"/>
        <w:jc w:val="both"/>
        <w:rPr>
          <w:rFonts w:hint="eastAsia" w:ascii="宋体" w:hAnsi="宋体" w:eastAsia="宋体" w:cs="Times New Roman"/>
          <w:bCs/>
          <w:sz w:val="24"/>
          <w:szCs w:val="24"/>
        </w:rPr>
      </w:pPr>
      <w:r>
        <w:rPr>
          <w:rFonts w:ascii="宋体" w:hAnsi="宋体" w:eastAsia="宋体" w:cs="Times New Roman"/>
          <w:bCs/>
          <w:sz w:val="24"/>
          <w:szCs w:val="24"/>
        </w:rPr>
        <w:t>卫健委组织的医院信息互联互通标准化成熟度测评工作，目的是贯彻落实中共中央国务院《关于深化医药卫生体制改革的意见》、《卫生信息化建设指导意见与发展规划》等相关政策文件，加强和持续推进卫生信息标准的制定和实施，促进实现医疗机构内部及跨机构医疗协作和标准化。</w:t>
      </w:r>
    </w:p>
    <w:p w14:paraId="321A6E1A">
      <w:pPr>
        <w:pStyle w:val="52"/>
        <w:spacing w:line="360" w:lineRule="auto"/>
        <w:ind w:firstLine="480" w:firstLineChars="200"/>
        <w:jc w:val="both"/>
        <w:rPr>
          <w:rFonts w:hint="eastAsia" w:ascii="宋体" w:hAnsi="宋体" w:eastAsia="宋体" w:cs="Times New Roman"/>
          <w:bCs/>
          <w:sz w:val="24"/>
          <w:szCs w:val="24"/>
        </w:rPr>
      </w:pPr>
      <w:r>
        <w:rPr>
          <w:rFonts w:ascii="宋体" w:hAnsi="宋体" w:eastAsia="宋体" w:cs="Times New Roman"/>
          <w:bCs/>
          <w:sz w:val="24"/>
          <w:szCs w:val="24"/>
        </w:rPr>
        <w:t>医院信息互联互通标准化成熟度测评主要通过对电子病历与医院信息平台标准符合性测试以及互联互通实际应用效果的评价，构建医院信息互联互通成熟度分级评价体系。电子病历与医院信息平台标准符合性测试是针对医疗机构的电子病历数据、电子病历共享文档、医院信息平台分别与对应卫生信息标准的符合性测试。互联互通实际应用效果的评价是针对医疗机构内部、医疗机构与区域卫生信息平台之间的应用效果等情况进行评价。</w:t>
      </w:r>
    </w:p>
    <w:p w14:paraId="3AFE9FA1">
      <w:pPr>
        <w:pStyle w:val="52"/>
        <w:spacing w:line="360" w:lineRule="auto"/>
        <w:ind w:firstLine="480" w:firstLineChars="200"/>
        <w:jc w:val="both"/>
        <w:rPr>
          <w:rFonts w:hint="eastAsia" w:ascii="宋体" w:hAnsi="宋体" w:eastAsia="宋体" w:cs="Times New Roman"/>
          <w:bCs/>
          <w:sz w:val="24"/>
          <w:szCs w:val="24"/>
        </w:rPr>
      </w:pPr>
      <w:r>
        <w:rPr>
          <w:rFonts w:ascii="宋体" w:hAnsi="宋体" w:eastAsia="宋体" w:cs="Times New Roman"/>
          <w:bCs/>
          <w:sz w:val="24"/>
          <w:szCs w:val="24"/>
        </w:rPr>
        <w:t>卫生信息标准是整个卫生信息化顶层设计的重要组成部分，标准体系框架是卫生信息标准化建设的基础，对于保证国家层面卫生信息标准体系的完整性，促进各类卫生信息标准的相互衔接和协调一致具有重要意义。现阶段，根据我国卫生信息化标准体系基础建设和深化医改对建立使用共享的医药卫生信息系统的各项要求，我国卫生信息标准体系框架包括基础、数据、技术和管理等4大类标准。</w:t>
      </w:r>
    </w:p>
    <w:p w14:paraId="553EC891">
      <w:pPr>
        <w:spacing w:line="360" w:lineRule="auto"/>
        <w:ind w:firstLine="480"/>
        <w:jc w:val="center"/>
        <w:rPr>
          <w:rFonts w:hint="eastAsia" w:ascii="宋体" w:hAnsi="宋体" w:eastAsia="宋体" w:cs="Times New Roman"/>
        </w:rPr>
      </w:pPr>
      <w:r>
        <w:rPr>
          <w:rFonts w:ascii="宋体" w:hAnsi="宋体" w:eastAsia="宋体" w:cs="Times New Roman"/>
        </w:rPr>
        <w:drawing>
          <wp:inline distT="0" distB="0" distL="0" distR="0">
            <wp:extent cx="4686300" cy="3695700"/>
            <wp:effectExtent l="0" t="0" r="0" b="0"/>
            <wp:docPr id="1" name="图片 7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1" descr="图示&#10;&#10;描述已自动生成"/>
                    <pic:cNvPicPr>
                      <a:picLocks noChangeAspect="1" noChangeArrowheads="1"/>
                    </pic:cNvPicPr>
                  </pic:nvPicPr>
                  <pic:blipFill>
                    <a:blip r:embed="rId6"/>
                    <a:srcRect/>
                    <a:stretch>
                      <a:fillRect/>
                    </a:stretch>
                  </pic:blipFill>
                  <pic:spPr>
                    <a:xfrm>
                      <a:off x="0" y="0"/>
                      <a:ext cx="4686300" cy="3695700"/>
                    </a:xfrm>
                    <a:prstGeom prst="rect">
                      <a:avLst/>
                    </a:prstGeom>
                    <a:noFill/>
                    <a:ln>
                      <a:noFill/>
                    </a:ln>
                  </pic:spPr>
                </pic:pic>
              </a:graphicData>
            </a:graphic>
          </wp:inline>
        </w:drawing>
      </w:r>
    </w:p>
    <w:p w14:paraId="64A13DC9">
      <w:pPr>
        <w:pStyle w:val="6"/>
        <w:spacing w:line="360" w:lineRule="auto"/>
        <w:ind w:left="0" w:firstLine="0"/>
        <w:rPr>
          <w:rFonts w:hint="eastAsia" w:ascii="宋体" w:hAnsi="宋体" w:eastAsia="宋体"/>
        </w:rPr>
      </w:pPr>
      <w:bookmarkStart w:id="16" w:name="_Toc26295"/>
      <w:bookmarkStart w:id="17" w:name="_Toc6647263"/>
      <w:bookmarkStart w:id="18" w:name="_Toc4614"/>
      <w:bookmarkStart w:id="19" w:name="_Toc59033973"/>
      <w:bookmarkStart w:id="20" w:name="_Toc18351"/>
      <w:bookmarkStart w:id="21" w:name="_Toc27291"/>
      <w:bookmarkStart w:id="22" w:name="_Toc12717"/>
      <w:bookmarkStart w:id="23" w:name="_Toc48636665"/>
      <w:r>
        <w:rPr>
          <w:rFonts w:ascii="宋体" w:hAnsi="宋体" w:eastAsia="宋体"/>
        </w:rPr>
        <w:t>数字化医院评审及等保测评建设</w:t>
      </w:r>
      <w:bookmarkEnd w:id="16"/>
      <w:bookmarkEnd w:id="17"/>
      <w:bookmarkEnd w:id="18"/>
      <w:bookmarkEnd w:id="19"/>
      <w:bookmarkEnd w:id="20"/>
      <w:bookmarkEnd w:id="21"/>
      <w:bookmarkEnd w:id="22"/>
      <w:bookmarkEnd w:id="23"/>
    </w:p>
    <w:p w14:paraId="18CC436E">
      <w:pPr>
        <w:pStyle w:val="52"/>
        <w:spacing w:line="360" w:lineRule="auto"/>
        <w:ind w:firstLine="480" w:firstLineChars="200"/>
        <w:jc w:val="both"/>
        <w:rPr>
          <w:rFonts w:hint="eastAsia" w:ascii="宋体" w:hAnsi="宋体" w:eastAsia="宋体" w:cs="Times New Roman"/>
          <w:bCs/>
          <w:sz w:val="24"/>
          <w:szCs w:val="24"/>
        </w:rPr>
      </w:pPr>
      <w:r>
        <w:rPr>
          <w:rFonts w:ascii="宋体" w:hAnsi="宋体" w:eastAsia="宋体" w:cs="Times New Roman"/>
          <w:bCs/>
          <w:sz w:val="24"/>
          <w:szCs w:val="24"/>
        </w:rPr>
        <w:t xml:space="preserve">随着数字化医院评审以及医院等保测评的政策要求，根据卫生部印发的《卫生行业信息安全等级保护工作的指导意见》和《卫生部办公厅关于全面开展卫生行业信息安全等级保护工作的通知》，为全面提高国家卫生系统信息安全保障能力和水平，保障和促进卫生信息化健康发展，国家卫生系统应全面开展信息安全等级保护工作。 </w:t>
      </w:r>
    </w:p>
    <w:p w14:paraId="6F438CA7">
      <w:pPr>
        <w:pStyle w:val="6"/>
        <w:spacing w:line="360" w:lineRule="auto"/>
        <w:ind w:left="0" w:firstLine="0"/>
        <w:rPr>
          <w:rFonts w:hint="eastAsia" w:ascii="宋体" w:hAnsi="宋体" w:eastAsia="宋体"/>
        </w:rPr>
      </w:pPr>
      <w:bookmarkStart w:id="24" w:name="_Toc12658"/>
      <w:r>
        <w:rPr>
          <w:rFonts w:ascii="宋体" w:hAnsi="宋体" w:eastAsia="宋体"/>
        </w:rPr>
        <w:t>公立医院高质量发展</w:t>
      </w:r>
      <w:bookmarkEnd w:id="24"/>
    </w:p>
    <w:p w14:paraId="0D77DDA1">
      <w:pPr>
        <w:pStyle w:val="52"/>
        <w:spacing w:line="360" w:lineRule="auto"/>
        <w:ind w:firstLine="480" w:firstLineChars="200"/>
        <w:jc w:val="both"/>
        <w:rPr>
          <w:rFonts w:hint="eastAsia" w:ascii="宋体" w:hAnsi="宋体" w:eastAsia="宋体" w:cs="Times New Roman"/>
          <w:bCs/>
          <w:sz w:val="24"/>
          <w:szCs w:val="24"/>
        </w:rPr>
      </w:pPr>
      <w:r>
        <w:rPr>
          <w:rFonts w:ascii="宋体" w:hAnsi="宋体" w:eastAsia="宋体" w:cs="Times New Roman"/>
          <w:bCs/>
          <w:sz w:val="24"/>
          <w:szCs w:val="24"/>
        </w:rPr>
        <w:t>2021年6月，国务院办公厅发布了《关于推动公立医院高质量发展的意见》（国办发〔2021〕18号，以下简称《意见》）。《意见》提出公立医院是我国医疗服务体系的主体，近年来特别是党的十八大以来，公立医院改革发展作为深化医药卫生体制改革的重要内容，取得重大阶段性成效，为持续改善基本医疗卫生服务公平性可及性、防控新冠肺炎等重大疫情、保障人民群众生命安全和身体健康发挥了重要作用。与此同时，要加快优质医疗资源扩容和区域均衡布局，力争通过5年努力，公立医院发展方式从规模扩张转向提质增效，运行模式从粗放管理转向精细化管理，资源配置从注重物质要素转向更加注重人才技术要素，为更好提供优质高效医疗卫生服务、防范化解重大疫情和突发公共卫生风险、建设健康中国提供有力支撑。有效依托现有资源规划设置区域医疗中心等，集中力量开展疑难危重症诊断治疗技术攻关，开展前沿医学科技创新研究和成果转化，实施高层次医学人才培养，带动全国医疗水平迈上新的大台阶。</w:t>
      </w:r>
    </w:p>
    <w:p w14:paraId="4A7E1FD0">
      <w:pPr>
        <w:pStyle w:val="52"/>
        <w:spacing w:line="360" w:lineRule="auto"/>
        <w:ind w:firstLine="480" w:firstLineChars="200"/>
        <w:jc w:val="both"/>
        <w:rPr>
          <w:rFonts w:hint="eastAsia" w:ascii="宋体" w:hAnsi="宋体" w:eastAsia="宋体" w:cs="Times New Roman"/>
          <w:bCs/>
          <w:sz w:val="24"/>
          <w:szCs w:val="24"/>
        </w:rPr>
      </w:pPr>
      <w:r>
        <w:rPr>
          <w:rFonts w:ascii="宋体" w:hAnsi="宋体" w:eastAsia="宋体" w:cs="Times New Roman"/>
          <w:bCs/>
          <w:sz w:val="24"/>
          <w:szCs w:val="24"/>
        </w:rPr>
        <w:t>发挥公立医院在城市医疗集团中的牵头作用。按照网格化布局管理，组建由三级公立医院牵头，其他若干家医院、基层医疗卫生机构、公共卫生机构等为成员的紧密型城市医疗集团，统筹负责网格内居民预防、治疗、康复、健康促进等一体化、连续性医疗服务。集团内各医院加强协作，结合实际建设优势专业专科，形成特色鲜明、专业互补、错位发展、有序竞争的发展格局，带动基层医疗卫生机构提升服务能力和管理水平。</w:t>
      </w:r>
    </w:p>
    <w:p w14:paraId="63973C7C">
      <w:pPr>
        <w:pStyle w:val="4"/>
        <w:spacing w:line="360" w:lineRule="auto"/>
        <w:rPr>
          <w:rFonts w:hint="eastAsia" w:ascii="宋体" w:hAnsi="宋体" w:eastAsia="宋体"/>
          <w:i w:val="0"/>
          <w:iCs w:val="0"/>
        </w:rPr>
      </w:pPr>
      <w:bookmarkStart w:id="25" w:name="_Toc15359"/>
      <w:r>
        <w:rPr>
          <w:rFonts w:ascii="宋体" w:hAnsi="宋体" w:eastAsia="宋体"/>
          <w:i w:val="0"/>
          <w:iCs w:val="0"/>
        </w:rPr>
        <w:t>总体架构设计</w:t>
      </w:r>
      <w:bookmarkEnd w:id="25"/>
    </w:p>
    <w:p w14:paraId="3BF85DA7">
      <w:pPr>
        <w:pStyle w:val="64"/>
        <w:numPr>
          <w:ilvl w:val="0"/>
          <w:numId w:val="4"/>
        </w:numPr>
        <w:adjustRightInd w:val="0"/>
        <w:snapToGrid w:val="0"/>
        <w:spacing w:line="360" w:lineRule="auto"/>
        <w:ind w:left="0" w:firstLine="480" w:firstLineChars="200"/>
        <w:rPr>
          <w:rFonts w:hint="eastAsia" w:ascii="宋体" w:hAnsi="宋体" w:eastAsia="宋体" w:cs="Times New Roman"/>
        </w:rPr>
      </w:pPr>
      <w:r>
        <w:rPr>
          <w:rFonts w:ascii="宋体" w:hAnsi="宋体" w:eastAsia="宋体" w:cs="Times New Roman"/>
        </w:rPr>
        <w:t>完整的智慧医院</w:t>
      </w:r>
      <w:r>
        <w:rPr>
          <w:rFonts w:hint="eastAsia" w:ascii="宋体" w:hAnsi="宋体" w:eastAsia="宋体" w:cs="Times New Roman"/>
        </w:rPr>
        <w:t>顶层设计</w:t>
      </w:r>
      <w:r>
        <w:rPr>
          <w:rFonts w:ascii="宋体" w:hAnsi="宋体" w:eastAsia="宋体" w:cs="Times New Roman"/>
        </w:rPr>
        <w:t>模型</w:t>
      </w:r>
    </w:p>
    <w:p w14:paraId="422DAC21">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采用国际领先的技术架构及平台，构筑基于SOA构架的业务集成平台，在逻辑设计及物理部属上采取多层结构，提高整个系统的可扩展性及性能，适应</w:t>
      </w:r>
      <w:r>
        <w:rPr>
          <w:rFonts w:hint="eastAsia" w:ascii="宋体" w:hAnsi="宋体" w:eastAsia="宋体" w:cs="Times New Roman"/>
        </w:rPr>
        <w:t>医院</w:t>
      </w:r>
      <w:r>
        <w:rPr>
          <w:rFonts w:ascii="宋体" w:hAnsi="宋体" w:eastAsia="宋体" w:cs="Times New Roman"/>
        </w:rPr>
        <w:t>信息化不断发展。以信息集成平台为纽带、以临床数据为基本的智慧医院核心平台；以科研、管理、远程/区域、客户关系管理等为其服务外衍；以信息安全与支撑系统为保障</w:t>
      </w:r>
      <w:r>
        <w:rPr>
          <w:rFonts w:hint="eastAsia" w:ascii="宋体" w:hAnsi="宋体" w:eastAsia="宋体" w:cs="Times New Roman"/>
        </w:rPr>
        <w:t>。</w:t>
      </w:r>
      <w:r>
        <w:rPr>
          <w:rFonts w:ascii="宋体" w:hAnsi="宋体" w:eastAsia="宋体" w:cs="Times New Roman"/>
        </w:rPr>
        <w:t>丰富和扩展医疗信息服务能力和范围，实现</w:t>
      </w:r>
      <w:r>
        <w:rPr>
          <w:rFonts w:hint="eastAsia" w:ascii="宋体" w:hAnsi="宋体" w:eastAsia="宋体" w:cs="Times New Roman"/>
        </w:rPr>
        <w:t>医院</w:t>
      </w:r>
      <w:r>
        <w:rPr>
          <w:rFonts w:ascii="宋体" w:hAnsi="宋体" w:eastAsia="宋体" w:cs="Times New Roman"/>
        </w:rPr>
        <w:t>所有管理和临床业务的电子化、医疗工作流程管理的科学化、临床信息服务、患者服务的广泛化、以及临床、管理、科研决策</w:t>
      </w:r>
      <w:r>
        <w:rPr>
          <w:rFonts w:hint="eastAsia" w:ascii="宋体" w:hAnsi="宋体" w:eastAsia="宋体" w:cs="Times New Roman"/>
        </w:rPr>
        <w:t>数据互联互通。</w:t>
      </w:r>
    </w:p>
    <w:p w14:paraId="6D314D5F">
      <w:pPr>
        <w:pStyle w:val="64"/>
        <w:numPr>
          <w:ilvl w:val="0"/>
          <w:numId w:val="4"/>
        </w:numPr>
        <w:adjustRightInd w:val="0"/>
        <w:snapToGrid w:val="0"/>
        <w:spacing w:line="360" w:lineRule="auto"/>
        <w:ind w:left="0" w:firstLine="480" w:firstLineChars="200"/>
        <w:rPr>
          <w:rFonts w:hint="eastAsia" w:ascii="宋体" w:hAnsi="宋体" w:eastAsia="宋体" w:cs="Times New Roman"/>
        </w:rPr>
      </w:pPr>
      <w:r>
        <w:rPr>
          <w:rFonts w:ascii="宋体" w:hAnsi="宋体" w:eastAsia="宋体" w:cs="Times New Roman"/>
        </w:rPr>
        <w:t>规范标准的信息集成平台</w:t>
      </w:r>
    </w:p>
    <w:p w14:paraId="1772181F">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系统间的整合、集成和扩展一直都是制约</w:t>
      </w:r>
      <w:r>
        <w:rPr>
          <w:rFonts w:hint="eastAsia" w:ascii="宋体" w:hAnsi="宋体" w:eastAsia="宋体" w:cs="Times New Roman"/>
        </w:rPr>
        <w:t>医院</w:t>
      </w:r>
      <w:r>
        <w:rPr>
          <w:rFonts w:ascii="宋体" w:hAnsi="宋体" w:eastAsia="宋体" w:cs="Times New Roman"/>
        </w:rPr>
        <w:t>数字化发展的主要障碍，由于不同厂商之间的产品不兼容，使得</w:t>
      </w:r>
      <w:r>
        <w:rPr>
          <w:rFonts w:hint="eastAsia" w:ascii="宋体" w:hAnsi="宋体" w:eastAsia="宋体" w:cs="Times New Roman"/>
        </w:rPr>
        <w:t>医院</w:t>
      </w:r>
      <w:r>
        <w:rPr>
          <w:rFonts w:ascii="宋体" w:hAnsi="宋体" w:eastAsia="宋体" w:cs="Times New Roman"/>
        </w:rPr>
        <w:t>整体信息化步履维艰。通过建设一个面向服务SOA作为核心业务层处理的信息集成平台，要求在IHE、DICOM、HL7等国际标准的基础上，制定覆盖医疗所有业务流程的系统集成规范，为遗留的、当前的以及将来的系统提供一个统一且标准的数据交换和工作流协同平台。对现有的接口进行分析，识别服务，并遵循医疗行业国际最新的HL7 V3标准对识别出的服务进行改造并接入集成平台，新服务的增加必须遵循HL7 V3标准并以集成平台为基础进行服务的提供和利用。通过HL7 V3标准建立系统间交互的语法标准，对系统交互的接入方式进行标准化，从传统的点对点互联，变为服务提供系统-&gt;集成平台-&gt; 消费系统模式。通过以上三项标准化后，做到服务接口可管理、可复用、可监控。集成平台上的接口需要有良好的扩展性，方便接入其他新系统，从发展性的角度看，该平台可与省市平台对接，实现医疗信息区域共享。</w:t>
      </w:r>
    </w:p>
    <w:p w14:paraId="0F14123D">
      <w:pPr>
        <w:pStyle w:val="64"/>
        <w:numPr>
          <w:ilvl w:val="0"/>
          <w:numId w:val="4"/>
        </w:numPr>
        <w:adjustRightInd w:val="0"/>
        <w:snapToGrid w:val="0"/>
        <w:spacing w:line="360" w:lineRule="auto"/>
        <w:ind w:left="0" w:firstLine="480" w:firstLineChars="200"/>
        <w:rPr>
          <w:rFonts w:hint="eastAsia" w:ascii="宋体" w:hAnsi="宋体" w:eastAsia="宋体" w:cs="Times New Roman"/>
        </w:rPr>
      </w:pPr>
      <w:r>
        <w:rPr>
          <w:rFonts w:ascii="宋体" w:hAnsi="宋体" w:eastAsia="宋体" w:cs="Times New Roman"/>
        </w:rPr>
        <w:t>完善的信息安全防护体系</w:t>
      </w:r>
    </w:p>
    <w:p w14:paraId="100C71C0">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信息安全在智慧医院中尤其重要，通过采用权限管理、数据加密等多种技术手段，使信息系统身份验证机制和医院整体的安全机制结合起来，形成医护人员的身份验证体系，从而实现数据访问权限控制，保证医疗数据的安全。</w:t>
      </w:r>
    </w:p>
    <w:p w14:paraId="48748015">
      <w:pPr>
        <w:pStyle w:val="4"/>
        <w:spacing w:line="360" w:lineRule="auto"/>
        <w:rPr>
          <w:rFonts w:hint="eastAsia" w:ascii="宋体" w:hAnsi="宋体" w:eastAsia="宋体"/>
          <w:i w:val="0"/>
          <w:iCs w:val="0"/>
        </w:rPr>
      </w:pPr>
      <w:bookmarkStart w:id="26" w:name="_Toc2510"/>
      <w:r>
        <w:rPr>
          <w:rFonts w:ascii="宋体" w:hAnsi="宋体" w:eastAsia="宋体"/>
          <w:i w:val="0"/>
          <w:iCs w:val="0"/>
        </w:rPr>
        <w:t>总体目标</w:t>
      </w:r>
      <w:bookmarkEnd w:id="26"/>
    </w:p>
    <w:p w14:paraId="38627B59">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根据</w:t>
      </w:r>
      <w:r>
        <w:rPr>
          <w:rFonts w:hint="eastAsia" w:ascii="宋体" w:hAnsi="宋体" w:eastAsia="宋体" w:cs="Times New Roman"/>
        </w:rPr>
        <w:t>医院</w:t>
      </w:r>
      <w:r>
        <w:rPr>
          <w:rFonts w:ascii="宋体" w:hAnsi="宋体" w:eastAsia="宋体" w:cs="Times New Roman"/>
        </w:rPr>
        <w:t>的总体战略目标，遵循《全国医院信息化建设标准与规范（试行）》、《医院信息互联互通标准化成熟度测评》建设规范，紧密结合经济社会发展规划以及卫生事业发展布局，围绕</w:t>
      </w:r>
      <w:r>
        <w:rPr>
          <w:rFonts w:hint="eastAsia" w:ascii="宋体" w:hAnsi="宋体" w:eastAsia="宋体" w:cs="Times New Roman"/>
        </w:rPr>
        <w:t>“</w:t>
      </w:r>
      <w:r>
        <w:rPr>
          <w:rFonts w:ascii="宋体" w:hAnsi="宋体" w:eastAsia="宋体" w:cs="Times New Roman"/>
        </w:rPr>
        <w:t>加快医疗卫生事业发展</w:t>
      </w:r>
      <w:r>
        <w:rPr>
          <w:rFonts w:hint="eastAsia" w:ascii="宋体" w:hAnsi="宋体" w:eastAsia="宋体" w:cs="Times New Roman"/>
        </w:rPr>
        <w:t>”</w:t>
      </w:r>
      <w:r>
        <w:rPr>
          <w:rFonts w:ascii="宋体" w:hAnsi="宋体" w:eastAsia="宋体" w:cs="Times New Roman"/>
        </w:rPr>
        <w:t>这一主线，稳步推动医院发展战略不断外延，医疗管理方式从传统管理向科学化、专业化、精细化管理转变，积极发挥</w:t>
      </w:r>
      <w:r>
        <w:rPr>
          <w:rFonts w:hint="eastAsia" w:ascii="宋体" w:hAnsi="宋体" w:eastAsia="宋体" w:cs="Times New Roman"/>
        </w:rPr>
        <w:t>医院</w:t>
      </w:r>
      <w:r>
        <w:rPr>
          <w:rFonts w:ascii="宋体" w:hAnsi="宋体" w:eastAsia="宋体" w:cs="Times New Roman"/>
        </w:rPr>
        <w:t>的技术和业务在所属地区的辐射功能，打造集医疗、预防、康复、科研、教育为一体，省内知名、全国具有一定影响力的现代化智慧型医院。</w:t>
      </w:r>
    </w:p>
    <w:p w14:paraId="3522D761">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医院</w:t>
      </w:r>
      <w:r>
        <w:rPr>
          <w:rFonts w:ascii="宋体" w:hAnsi="宋体" w:eastAsia="宋体" w:cs="Times New Roman"/>
        </w:rPr>
        <w:t>未来的高质量发展需要良好的信息化支撑，需要高水平产品（技术）和专业HIT服务的双轮驱动。此次智慧医院建设应遵循</w:t>
      </w:r>
      <w:r>
        <w:rPr>
          <w:rFonts w:hint="eastAsia" w:ascii="宋体" w:hAnsi="宋体" w:eastAsia="宋体" w:cs="Times New Roman"/>
        </w:rPr>
        <w:t>“</w:t>
      </w:r>
      <w:r>
        <w:rPr>
          <w:rFonts w:ascii="宋体" w:hAnsi="宋体" w:eastAsia="宋体" w:cs="Times New Roman"/>
        </w:rPr>
        <w:t>顶层设计、逐步实施</w:t>
      </w:r>
      <w:r>
        <w:rPr>
          <w:rFonts w:hint="eastAsia" w:ascii="宋体" w:hAnsi="宋体" w:eastAsia="宋体" w:cs="Times New Roman"/>
        </w:rPr>
        <w:t>”</w:t>
      </w:r>
      <w:r>
        <w:rPr>
          <w:rFonts w:ascii="宋体" w:hAnsi="宋体" w:eastAsia="宋体" w:cs="Times New Roman"/>
        </w:rPr>
        <w:t>原则，按照智慧医院建设理念，从功能实用、信息共享、服务智能的方向，建设智慧医院信息系统，帮助</w:t>
      </w:r>
      <w:r>
        <w:rPr>
          <w:rFonts w:hint="eastAsia" w:ascii="宋体" w:hAnsi="宋体" w:eastAsia="宋体" w:cs="Times New Roman"/>
        </w:rPr>
        <w:t>医院</w:t>
      </w:r>
      <w:r>
        <w:rPr>
          <w:rFonts w:ascii="宋体" w:hAnsi="宋体" w:eastAsia="宋体" w:cs="Times New Roman"/>
        </w:rPr>
        <w:t>改善患者就医体验、开展全生命周期健康管理。以问题和需求为导向持续加强信息化建设，满足医院未来5-10年高水平的医疗管理需求。最终达到互联互通四级甲等评级要求。</w:t>
      </w:r>
    </w:p>
    <w:p w14:paraId="14AD7A1C">
      <w:pPr>
        <w:pStyle w:val="4"/>
        <w:spacing w:line="360" w:lineRule="auto"/>
        <w:rPr>
          <w:rFonts w:hint="eastAsia" w:ascii="宋体" w:hAnsi="宋体" w:eastAsia="宋体"/>
          <w:i w:val="0"/>
          <w:iCs w:val="0"/>
        </w:rPr>
      </w:pPr>
      <w:bookmarkStart w:id="27" w:name="_Toc6588"/>
      <w:r>
        <w:rPr>
          <w:rFonts w:ascii="宋体" w:hAnsi="宋体" w:eastAsia="宋体"/>
          <w:i w:val="0"/>
          <w:iCs w:val="0"/>
        </w:rPr>
        <w:t>建设思路</w:t>
      </w:r>
      <w:bookmarkEnd w:id="27"/>
    </w:p>
    <w:p w14:paraId="5E323DCA">
      <w:pPr>
        <w:pStyle w:val="5"/>
        <w:spacing w:line="360" w:lineRule="auto"/>
        <w:rPr>
          <w:rFonts w:hint="eastAsia" w:ascii="宋体" w:hAnsi="宋体" w:eastAsia="宋体"/>
        </w:rPr>
      </w:pPr>
      <w:r>
        <w:rPr>
          <w:rFonts w:ascii="宋体" w:hAnsi="宋体" w:eastAsia="宋体"/>
        </w:rPr>
        <w:t>完善架构：满足医院发展的灵活高效安全的系统架构</w:t>
      </w:r>
    </w:p>
    <w:p w14:paraId="4879625F">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构建灵活科学的适应未来发展的系统框架。通过数据一元化、交互标准化、服务平台化，实现信息共享、互联互通、安全高效。</w:t>
      </w:r>
    </w:p>
    <w:p w14:paraId="73BFB73E">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核心平台包括建立标准化、规范化、结构化的临床数据</w:t>
      </w:r>
      <w:r>
        <w:rPr>
          <w:rFonts w:hint="eastAsia" w:ascii="宋体" w:hAnsi="宋体" w:eastAsia="宋体" w:cs="Times New Roman"/>
        </w:rPr>
        <w:t>平台</w:t>
      </w:r>
      <w:r>
        <w:rPr>
          <w:rFonts w:ascii="宋体" w:hAnsi="宋体" w:eastAsia="宋体" w:cs="Times New Roman"/>
        </w:rPr>
        <w:t>，实现对全院诊疗数据的一元化管理；建立面向服务SOA框架的信息集成平台，实现以服务为中心驱动，基于标准规范集成原则，实现统一的安全访问控制。</w:t>
      </w:r>
    </w:p>
    <w:p w14:paraId="1CE5B279">
      <w:pPr>
        <w:adjustRightInd w:val="0"/>
        <w:snapToGrid w:val="0"/>
        <w:spacing w:line="360" w:lineRule="auto"/>
        <w:ind w:firstLine="480" w:firstLineChars="200"/>
        <w:rPr>
          <w:rFonts w:hint="eastAsia" w:ascii="宋体" w:hAnsi="宋体" w:eastAsia="宋体" w:cs="Times New Roman"/>
          <w:lang w:val="en-GB"/>
        </w:rPr>
      </w:pPr>
      <w:r>
        <w:rPr>
          <w:rFonts w:ascii="宋体" w:hAnsi="宋体" w:eastAsia="宋体" w:cs="Times New Roman"/>
          <w:bCs/>
        </w:rPr>
        <w:t>引入技术手段来保障信息系统的安全性，如身份认证、受限数据访问、数字签名、数据留痕、数据日志等等。</w:t>
      </w:r>
    </w:p>
    <w:p w14:paraId="32FC83A1">
      <w:pPr>
        <w:pStyle w:val="5"/>
        <w:spacing w:line="360" w:lineRule="auto"/>
        <w:rPr>
          <w:rFonts w:hint="eastAsia" w:ascii="宋体" w:hAnsi="宋体" w:eastAsia="宋体"/>
        </w:rPr>
      </w:pPr>
      <w:r>
        <w:rPr>
          <w:rFonts w:ascii="宋体" w:hAnsi="宋体" w:eastAsia="宋体"/>
        </w:rPr>
        <w:t>互联互通：实现多院区与机构间的信息互联、全面管控</w:t>
      </w:r>
    </w:p>
    <w:p w14:paraId="1C528FC2">
      <w:pPr>
        <w:adjustRightInd w:val="0"/>
        <w:snapToGrid w:val="0"/>
        <w:spacing w:line="360" w:lineRule="auto"/>
        <w:ind w:firstLine="480" w:firstLineChars="200"/>
        <w:rPr>
          <w:rFonts w:hint="eastAsia" w:ascii="宋体" w:hAnsi="宋体" w:eastAsia="宋体" w:cs="Times New Roman"/>
          <w:bCs/>
        </w:rPr>
      </w:pPr>
      <w:r>
        <w:rPr>
          <w:rFonts w:ascii="宋体" w:hAnsi="宋体" w:eastAsia="宋体" w:cs="Times New Roman"/>
          <w:bCs/>
        </w:rPr>
        <w:t>信息共享与互联互通是</w:t>
      </w:r>
      <w:r>
        <w:rPr>
          <w:rFonts w:hint="eastAsia" w:ascii="宋体" w:hAnsi="宋体" w:eastAsia="宋体" w:cs="Times New Roman"/>
          <w:bCs/>
        </w:rPr>
        <w:t>医院</w:t>
      </w:r>
      <w:r>
        <w:rPr>
          <w:rFonts w:ascii="宋体" w:hAnsi="宋体" w:eastAsia="宋体" w:cs="Times New Roman"/>
          <w:bCs/>
        </w:rPr>
        <w:t>信息化建设的核心诉求，需要实现多个院区、院区与其他医疗机构之间，以标准化的信息为基础，数据、信息、资源的全面共享和管理。信息共享和系统集成可灵活配置，便于未来与医院外部其它数据进行交互。满足未来医疗信息与区域、急救、医保等共享和交换的需求。</w:t>
      </w:r>
    </w:p>
    <w:p w14:paraId="2661B7E8">
      <w:pPr>
        <w:adjustRightInd w:val="0"/>
        <w:snapToGrid w:val="0"/>
        <w:spacing w:line="360" w:lineRule="auto"/>
        <w:ind w:firstLine="480" w:firstLineChars="200"/>
        <w:rPr>
          <w:rFonts w:hint="eastAsia" w:ascii="宋体" w:hAnsi="宋体" w:eastAsia="宋体" w:cs="Times New Roman"/>
          <w:bCs/>
        </w:rPr>
      </w:pPr>
      <w:r>
        <w:rPr>
          <w:rFonts w:ascii="宋体" w:hAnsi="宋体" w:eastAsia="宋体" w:cs="Times New Roman"/>
          <w:bCs/>
        </w:rPr>
        <w:t>利用</w:t>
      </w:r>
      <w:r>
        <w:rPr>
          <w:rFonts w:hint="eastAsia" w:ascii="宋体" w:hAnsi="宋体" w:eastAsia="宋体" w:cs="Times New Roman"/>
          <w:bCs/>
        </w:rPr>
        <w:t>医院</w:t>
      </w:r>
      <w:r>
        <w:rPr>
          <w:rFonts w:ascii="宋体" w:hAnsi="宋体" w:eastAsia="宋体" w:cs="Times New Roman"/>
          <w:bCs/>
        </w:rPr>
        <w:t>的区域优势，加快资源整合，积极实施纵向一体化发展战略，通过医疗信息核心平台实现各院区、各应用系统间的信息交换，在医院端实现信息整合、决策分析与决策支持，以便更好的支持业务协作和信息共享。</w:t>
      </w:r>
    </w:p>
    <w:p w14:paraId="0DD8FC20">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bCs/>
        </w:rPr>
        <w:t>在业务层面，</w:t>
      </w:r>
      <w:r>
        <w:rPr>
          <w:rFonts w:hint="eastAsia" w:ascii="宋体" w:hAnsi="宋体" w:eastAsia="宋体" w:cs="Times New Roman"/>
          <w:bCs/>
        </w:rPr>
        <w:t>医院</w:t>
      </w:r>
      <w:r>
        <w:rPr>
          <w:rFonts w:ascii="宋体" w:hAnsi="宋体" w:eastAsia="宋体" w:cs="Times New Roman"/>
          <w:bCs/>
        </w:rPr>
        <w:t>内部需要实现对人财物、医疗质量安全、决策支持等方面进行统一管理。加强对各分支机构的管控，实现</w:t>
      </w:r>
      <w:r>
        <w:rPr>
          <w:rFonts w:hint="eastAsia" w:ascii="宋体" w:hAnsi="宋体" w:eastAsia="宋体" w:cs="Times New Roman"/>
          <w:bCs/>
        </w:rPr>
        <w:t>医院</w:t>
      </w:r>
      <w:r>
        <w:rPr>
          <w:rFonts w:ascii="宋体" w:hAnsi="宋体" w:eastAsia="宋体" w:cs="Times New Roman"/>
          <w:bCs/>
        </w:rPr>
        <w:t>规模化、集约化、规范化管理，充分发挥专科优势，提高</w:t>
      </w:r>
      <w:r>
        <w:rPr>
          <w:rFonts w:hint="eastAsia" w:ascii="宋体" w:hAnsi="宋体" w:eastAsia="宋体" w:cs="Times New Roman"/>
          <w:bCs/>
        </w:rPr>
        <w:t>医院</w:t>
      </w:r>
      <w:r>
        <w:rPr>
          <w:rFonts w:ascii="宋体" w:hAnsi="宋体" w:eastAsia="宋体" w:cs="Times New Roman"/>
          <w:bCs/>
        </w:rPr>
        <w:t>地区综合竞争力。在医院外部实现</w:t>
      </w:r>
      <w:r>
        <w:rPr>
          <w:rFonts w:hint="eastAsia" w:ascii="宋体" w:hAnsi="宋体" w:eastAsia="宋体" w:cs="Times New Roman"/>
          <w:bCs/>
        </w:rPr>
        <w:t>“</w:t>
      </w:r>
      <w:r>
        <w:rPr>
          <w:rFonts w:ascii="宋体" w:hAnsi="宋体" w:eastAsia="宋体" w:cs="Times New Roman"/>
          <w:bCs/>
        </w:rPr>
        <w:t>服务连续化和综合化</w:t>
      </w:r>
      <w:r>
        <w:rPr>
          <w:rFonts w:hint="eastAsia" w:ascii="宋体" w:hAnsi="宋体" w:eastAsia="宋体" w:cs="Times New Roman"/>
          <w:bCs/>
        </w:rPr>
        <w:t>”</w:t>
      </w:r>
      <w:r>
        <w:rPr>
          <w:rFonts w:ascii="宋体" w:hAnsi="宋体" w:eastAsia="宋体" w:cs="Times New Roman"/>
          <w:bCs/>
        </w:rPr>
        <w:t>要求，满足国家</w:t>
      </w:r>
      <w:r>
        <w:rPr>
          <w:rFonts w:hint="eastAsia" w:ascii="宋体" w:hAnsi="宋体" w:eastAsia="宋体" w:cs="Times New Roman"/>
          <w:bCs/>
        </w:rPr>
        <w:t>“</w:t>
      </w:r>
      <w:r>
        <w:rPr>
          <w:rFonts w:ascii="宋体" w:hAnsi="宋体" w:eastAsia="宋体" w:cs="Times New Roman"/>
          <w:bCs/>
        </w:rPr>
        <w:t>新医改</w:t>
      </w:r>
      <w:r>
        <w:rPr>
          <w:rFonts w:hint="eastAsia" w:ascii="宋体" w:hAnsi="宋体" w:eastAsia="宋体" w:cs="Times New Roman"/>
          <w:bCs/>
        </w:rPr>
        <w:t>”</w:t>
      </w:r>
      <w:r>
        <w:rPr>
          <w:rFonts w:ascii="宋体" w:hAnsi="宋体" w:eastAsia="宋体" w:cs="Times New Roman"/>
          <w:bCs/>
        </w:rPr>
        <w:t>和机构间医疗协作的诉求。</w:t>
      </w:r>
    </w:p>
    <w:p w14:paraId="584D1DFB">
      <w:pPr>
        <w:pStyle w:val="5"/>
        <w:spacing w:line="360" w:lineRule="auto"/>
        <w:rPr>
          <w:rFonts w:hint="eastAsia" w:ascii="宋体" w:hAnsi="宋体" w:eastAsia="宋体"/>
        </w:rPr>
      </w:pPr>
      <w:r>
        <w:rPr>
          <w:rFonts w:ascii="宋体" w:hAnsi="宋体" w:eastAsia="宋体"/>
        </w:rPr>
        <w:t>优化服务：实现项目管理模式和服务管理的完善升级</w:t>
      </w:r>
    </w:p>
    <w:p w14:paraId="21841587">
      <w:pPr>
        <w:adjustRightInd w:val="0"/>
        <w:snapToGrid w:val="0"/>
        <w:spacing w:line="360" w:lineRule="auto"/>
        <w:ind w:firstLine="480" w:firstLineChars="200"/>
        <w:rPr>
          <w:rFonts w:hint="eastAsia" w:ascii="宋体" w:hAnsi="宋体" w:eastAsia="宋体" w:cs="Times New Roman"/>
          <w:bCs/>
        </w:rPr>
      </w:pPr>
      <w:r>
        <w:rPr>
          <w:rFonts w:ascii="宋体" w:hAnsi="宋体" w:eastAsia="宋体" w:cs="Times New Roman"/>
          <w:bCs/>
        </w:rPr>
        <w:t>伴随着</w:t>
      </w:r>
      <w:r>
        <w:rPr>
          <w:rFonts w:hint="eastAsia" w:ascii="宋体" w:hAnsi="宋体" w:eastAsia="宋体" w:cs="Times New Roman"/>
          <w:bCs/>
        </w:rPr>
        <w:t>医院</w:t>
      </w:r>
      <w:r>
        <w:rPr>
          <w:rFonts w:ascii="宋体" w:hAnsi="宋体" w:eastAsia="宋体" w:cs="Times New Roman"/>
          <w:bCs/>
        </w:rPr>
        <w:t>信息化建设的不断深入，环境、系统规模和种类日趋庞杂，大量信息系统的维护管理变得越来越复杂、技术难度也越来越高，同时考虑到医院IT部门由于受限于编制，自身的运维部门人力和技术有限，给系统的日常维护和管理造成相当大的困难。如何管理和维护好信息系统，保证信息系统的长期稳定运行和不断发展，是</w:t>
      </w:r>
      <w:r>
        <w:rPr>
          <w:rFonts w:hint="eastAsia" w:ascii="宋体" w:hAnsi="宋体" w:eastAsia="宋体" w:cs="Times New Roman"/>
          <w:bCs/>
        </w:rPr>
        <w:t>医院</w:t>
      </w:r>
      <w:r>
        <w:rPr>
          <w:rFonts w:ascii="宋体" w:hAnsi="宋体" w:eastAsia="宋体" w:cs="Times New Roman"/>
          <w:bCs/>
        </w:rPr>
        <w:t>今后将面临的主要挑战。</w:t>
      </w:r>
    </w:p>
    <w:p w14:paraId="633AB2BC">
      <w:pPr>
        <w:adjustRightInd w:val="0"/>
        <w:snapToGrid w:val="0"/>
        <w:spacing w:line="360" w:lineRule="auto"/>
        <w:ind w:firstLine="480" w:firstLineChars="200"/>
        <w:rPr>
          <w:rFonts w:hint="eastAsia" w:ascii="宋体" w:hAnsi="宋体" w:eastAsia="宋体" w:cs="Times New Roman"/>
          <w:bCs/>
        </w:rPr>
      </w:pPr>
      <w:r>
        <w:rPr>
          <w:rFonts w:ascii="宋体" w:hAnsi="宋体" w:eastAsia="宋体" w:cs="Times New Roman"/>
          <w:bCs/>
        </w:rPr>
        <w:t>项目服务管理是应对上述挑战的有效方式。项目服务是指医院将管理链中原本由自身规划设计项目方案、组织甄选各个业务系统服务商的IT业务以及相关联的服务流程剥离出来后，交由统一专业集成服务商完成的活动。推行医院服务总包模式，可以统筹规划医院的IT资源，提高IT资源的利用率，以共享式的数据管理代替分散式的管理，实现资源共享，保证统一管理和快速响应，医院可以集中力量发展核心医疗业务，达到术业有专攻，增加竞争力，减低营运成本，降低运行风险，提高医院的综合效益。</w:t>
      </w:r>
    </w:p>
    <w:p w14:paraId="5DE7B634">
      <w:pPr>
        <w:adjustRightInd w:val="0"/>
        <w:snapToGrid w:val="0"/>
        <w:spacing w:line="360" w:lineRule="auto"/>
        <w:ind w:firstLine="480" w:firstLineChars="200"/>
        <w:rPr>
          <w:rFonts w:hint="eastAsia" w:ascii="宋体" w:hAnsi="宋体" w:eastAsia="宋体" w:cs="Times New Roman"/>
          <w:lang w:val="en-GB"/>
        </w:rPr>
      </w:pPr>
      <w:r>
        <w:rPr>
          <w:rFonts w:ascii="宋体" w:hAnsi="宋体" w:eastAsia="宋体" w:cs="Times New Roman"/>
          <w:bCs/>
        </w:rPr>
        <w:t>基于以上背景，</w:t>
      </w:r>
      <w:r>
        <w:rPr>
          <w:rFonts w:hint="eastAsia" w:ascii="宋体" w:hAnsi="宋体" w:eastAsia="宋体" w:cs="Times New Roman"/>
          <w:bCs/>
        </w:rPr>
        <w:t>医院</w:t>
      </w:r>
      <w:r>
        <w:rPr>
          <w:rFonts w:ascii="宋体" w:hAnsi="宋体" w:eastAsia="宋体" w:cs="Times New Roman"/>
          <w:bCs/>
        </w:rPr>
        <w:t>针对信息化建设现状进行了梳理和调研分析，制定出医院软件建设服务项目运行模式，本项目软件部分以医院信息集成平台的开发商作为项目总体服务商，负责总体项目管理和协调各业务系统厂商共同完成项目实施工作。</w:t>
      </w:r>
    </w:p>
    <w:p w14:paraId="1D45D5EA">
      <w:pPr>
        <w:pStyle w:val="5"/>
        <w:spacing w:line="360" w:lineRule="auto"/>
        <w:rPr>
          <w:rFonts w:hint="eastAsia" w:ascii="宋体" w:hAnsi="宋体" w:eastAsia="宋体"/>
        </w:rPr>
      </w:pPr>
      <w:r>
        <w:rPr>
          <w:rFonts w:ascii="宋体" w:hAnsi="宋体" w:eastAsia="宋体"/>
        </w:rPr>
        <w:t>以评促建：医院信息化水平符合相关评级评测标准要求</w:t>
      </w:r>
    </w:p>
    <w:p w14:paraId="1B2C3080">
      <w:pPr>
        <w:adjustRightInd w:val="0"/>
        <w:snapToGrid w:val="0"/>
        <w:spacing w:line="360" w:lineRule="auto"/>
        <w:ind w:firstLine="480" w:firstLineChars="200"/>
        <w:rPr>
          <w:rFonts w:hint="eastAsia" w:ascii="宋体" w:hAnsi="宋体" w:eastAsia="宋体" w:cs="Times New Roman"/>
          <w:bCs/>
        </w:rPr>
      </w:pPr>
      <w:r>
        <w:rPr>
          <w:rFonts w:hint="eastAsia" w:ascii="宋体" w:hAnsi="宋体" w:eastAsia="宋体" w:cs="Times New Roman"/>
          <w:bCs/>
        </w:rPr>
        <w:t>医院</w:t>
      </w:r>
      <w:r>
        <w:rPr>
          <w:rFonts w:ascii="宋体" w:hAnsi="宋体" w:eastAsia="宋体" w:cs="Times New Roman"/>
          <w:bCs/>
        </w:rPr>
        <w:t>的信息化建设有必要参考</w:t>
      </w:r>
      <w:r>
        <w:rPr>
          <w:rFonts w:hint="eastAsia" w:ascii="宋体" w:hAnsi="宋体" w:eastAsia="宋体" w:cs="Times New Roman"/>
          <w:bCs/>
        </w:rPr>
        <w:t>互联互通评测体系</w:t>
      </w:r>
      <w:r>
        <w:rPr>
          <w:rFonts w:ascii="宋体" w:hAnsi="宋体" w:eastAsia="宋体" w:cs="Times New Roman"/>
          <w:bCs/>
        </w:rPr>
        <w:t>，充分借鉴其中合理可及的建设项目和具体目标，通过建设使</w:t>
      </w:r>
      <w:r>
        <w:rPr>
          <w:rFonts w:hint="eastAsia" w:ascii="宋体" w:hAnsi="宋体" w:eastAsia="宋体" w:cs="Times New Roman"/>
          <w:bCs/>
        </w:rPr>
        <w:t>医院</w:t>
      </w:r>
      <w:r>
        <w:rPr>
          <w:rFonts w:ascii="宋体" w:hAnsi="宋体" w:eastAsia="宋体" w:cs="Times New Roman"/>
          <w:bCs/>
        </w:rPr>
        <w:t>信息化水平达到互联互通标准化成熟度四甲相当水平，满足</w:t>
      </w:r>
      <w:r>
        <w:rPr>
          <w:rFonts w:hint="eastAsia" w:ascii="宋体" w:hAnsi="宋体" w:eastAsia="宋体" w:cs="Times New Roman"/>
          <w:bCs/>
        </w:rPr>
        <w:t>医院</w:t>
      </w:r>
      <w:r>
        <w:rPr>
          <w:rFonts w:ascii="宋体" w:hAnsi="宋体" w:eastAsia="宋体" w:cs="Times New Roman"/>
          <w:bCs/>
        </w:rPr>
        <w:t>未来高水平医疗管理需求。</w:t>
      </w:r>
    </w:p>
    <w:p w14:paraId="094D64B6">
      <w:pPr>
        <w:pStyle w:val="5"/>
        <w:spacing w:line="360" w:lineRule="auto"/>
        <w:rPr>
          <w:rFonts w:hint="eastAsia" w:ascii="宋体" w:hAnsi="宋体" w:eastAsia="宋体"/>
        </w:rPr>
      </w:pPr>
      <w:r>
        <w:rPr>
          <w:rFonts w:hint="eastAsia" w:ascii="宋体" w:hAnsi="宋体" w:eastAsia="宋体"/>
        </w:rPr>
        <w:t>支持信创</w:t>
      </w:r>
      <w:r>
        <w:rPr>
          <w:rFonts w:ascii="宋体" w:hAnsi="宋体" w:eastAsia="宋体"/>
        </w:rPr>
        <w:t>：医院信息化</w:t>
      </w:r>
      <w:r>
        <w:rPr>
          <w:rFonts w:hint="eastAsia" w:ascii="宋体" w:hAnsi="宋体" w:eastAsia="宋体"/>
        </w:rPr>
        <w:t>紧跟国家信创政策进度</w:t>
      </w:r>
    </w:p>
    <w:p w14:paraId="791D5528">
      <w:pPr>
        <w:spacing w:line="360" w:lineRule="auto"/>
        <w:ind w:firstLine="199" w:firstLineChars="83"/>
        <w:rPr>
          <w:rFonts w:hint="eastAsia" w:ascii="宋体" w:hAnsi="宋体" w:eastAsia="宋体" w:cs="宋体"/>
        </w:rPr>
      </w:pPr>
      <w:r>
        <w:rPr>
          <w:rFonts w:hint="eastAsia" w:ascii="宋体" w:hAnsi="宋体" w:eastAsia="宋体" w:cs="宋体"/>
        </w:rPr>
        <w:t>信创产业是一个庞大的产业链，主要涉及以下四个部分：</w:t>
      </w:r>
    </w:p>
    <w:p w14:paraId="7558E4D3">
      <w:pPr>
        <w:widowControl w:val="0"/>
        <w:numPr>
          <w:ilvl w:val="0"/>
          <w:numId w:val="5"/>
        </w:numPr>
        <w:spacing w:line="360" w:lineRule="auto"/>
        <w:ind w:hanging="436"/>
        <w:rPr>
          <w:rFonts w:hint="eastAsia" w:ascii="宋体" w:hAnsi="宋体" w:eastAsia="宋体" w:cs="宋体"/>
        </w:rPr>
      </w:pPr>
      <w:r>
        <w:rPr>
          <w:rFonts w:hint="eastAsia" w:ascii="宋体" w:hAnsi="宋体" w:eastAsia="宋体" w:cs="宋体"/>
          <w:b/>
          <w:bCs/>
        </w:rPr>
        <w:t>IT基础设施</w:t>
      </w:r>
      <w:r>
        <w:rPr>
          <w:rFonts w:hint="eastAsia" w:ascii="宋体" w:hAnsi="宋体" w:eastAsia="宋体" w:cs="宋体"/>
        </w:rPr>
        <w:t>：包括CPU芯片、服务器、存储设备、交换机、路由器等硬件设施，它们是构建信息系统的基础。</w:t>
      </w:r>
    </w:p>
    <w:p w14:paraId="6E4F783F">
      <w:pPr>
        <w:widowControl w:val="0"/>
        <w:numPr>
          <w:ilvl w:val="0"/>
          <w:numId w:val="5"/>
        </w:numPr>
        <w:spacing w:line="360" w:lineRule="auto"/>
        <w:ind w:hanging="436"/>
        <w:rPr>
          <w:rFonts w:hint="eastAsia" w:ascii="宋体" w:hAnsi="宋体" w:eastAsia="宋体" w:cs="宋体"/>
        </w:rPr>
      </w:pPr>
      <w:r>
        <w:rPr>
          <w:rFonts w:hint="eastAsia" w:ascii="宋体" w:hAnsi="宋体" w:eastAsia="宋体" w:cs="宋体"/>
          <w:b/>
          <w:bCs/>
        </w:rPr>
        <w:t>基础软件</w:t>
      </w:r>
      <w:r>
        <w:rPr>
          <w:rFonts w:hint="eastAsia" w:ascii="宋体" w:hAnsi="宋体" w:eastAsia="宋体" w:cs="宋体"/>
        </w:rPr>
        <w:t>：涵盖操作系统、数据库、中间件等，它们是支撑应用软件运行的平台。近年来，国产操作系统如中兴新支点等已经取得了显著进展，全面支持多种指令集的芯片，并在多个领域成功应用。</w:t>
      </w:r>
    </w:p>
    <w:p w14:paraId="79C503FE">
      <w:pPr>
        <w:widowControl w:val="0"/>
        <w:numPr>
          <w:ilvl w:val="0"/>
          <w:numId w:val="5"/>
        </w:numPr>
        <w:spacing w:line="360" w:lineRule="auto"/>
        <w:ind w:hanging="436"/>
        <w:rPr>
          <w:rFonts w:hint="eastAsia" w:ascii="宋体" w:hAnsi="宋体" w:eastAsia="宋体" w:cs="宋体"/>
        </w:rPr>
      </w:pPr>
      <w:r>
        <w:rPr>
          <w:rFonts w:hint="eastAsia" w:ascii="宋体" w:hAnsi="宋体" w:eastAsia="宋体" w:cs="宋体"/>
          <w:b/>
          <w:bCs/>
        </w:rPr>
        <w:t>应用软件：</w:t>
      </w:r>
      <w:r>
        <w:rPr>
          <w:rFonts w:hint="eastAsia" w:ascii="宋体" w:hAnsi="宋体" w:eastAsia="宋体" w:cs="宋体"/>
        </w:rPr>
        <w:t>包括OA、ERP、办公软件、政务应用等，这些软件直接服务于用户日常业务需求。信创产业的发展，使得更多安全可靠的国产应用软件得以涌现。</w:t>
      </w:r>
    </w:p>
    <w:p w14:paraId="163711E6">
      <w:pPr>
        <w:adjustRightInd w:val="0"/>
        <w:snapToGrid w:val="0"/>
        <w:spacing w:line="360" w:lineRule="auto"/>
        <w:ind w:firstLine="482" w:firstLineChars="200"/>
        <w:rPr>
          <w:rFonts w:hint="eastAsia" w:ascii="宋体" w:hAnsi="宋体" w:eastAsia="宋体" w:cs="宋体"/>
          <w:bCs/>
          <w:lang w:val="en-GB"/>
        </w:rPr>
      </w:pPr>
      <w:r>
        <w:rPr>
          <w:rFonts w:hint="eastAsia" w:ascii="宋体" w:hAnsi="宋体" w:eastAsia="宋体" w:cs="宋体"/>
          <w:b/>
          <w:bCs/>
        </w:rPr>
        <w:t>信息安全：</w:t>
      </w:r>
      <w:r>
        <w:rPr>
          <w:rFonts w:hint="eastAsia" w:ascii="宋体" w:hAnsi="宋体" w:eastAsia="宋体" w:cs="宋体"/>
        </w:rPr>
        <w:t>包括边界安全产品、终端安全产品等，用以保护信息资产不受威胁。在信创产业的推动下，国内的信息安全技术水平不断提升，为各行业的数字化转型提供了坚实保障。</w:t>
      </w:r>
    </w:p>
    <w:p w14:paraId="59B66A50">
      <w:pPr>
        <w:pStyle w:val="4"/>
        <w:spacing w:line="360" w:lineRule="auto"/>
        <w:rPr>
          <w:rFonts w:hint="eastAsia" w:ascii="宋体" w:hAnsi="宋体" w:eastAsia="宋体"/>
          <w:i w:val="0"/>
          <w:iCs w:val="0"/>
        </w:rPr>
      </w:pPr>
      <w:r>
        <w:rPr>
          <w:rFonts w:ascii="宋体" w:hAnsi="宋体" w:eastAsia="宋体"/>
          <w:i w:val="0"/>
          <w:iCs w:val="0"/>
        </w:rPr>
        <w:t xml:space="preserve"> </w:t>
      </w:r>
      <w:bookmarkStart w:id="28" w:name="_Toc8721"/>
      <w:r>
        <w:rPr>
          <w:rFonts w:ascii="宋体" w:hAnsi="宋体" w:eastAsia="宋体"/>
          <w:i w:val="0"/>
          <w:iCs w:val="0"/>
        </w:rPr>
        <w:t>建设原则和策略</w:t>
      </w:r>
      <w:bookmarkEnd w:id="28"/>
    </w:p>
    <w:p w14:paraId="46195D06">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医院信息化的建设亦是一个庞大的系统工程是一个复杂的过程，是医院从传统模式走向数字化，信息化，智能化，现代化的磨合过程。医院信息化建设的过程是一个永无止境的过程，它将随着医院的发展、医学信息技术的发展、医院管理的发展而不断发展。因此我们在建设过程中必须遵循如下原则，以保证信息化建设的持续性发展。</w:t>
      </w:r>
    </w:p>
    <w:p w14:paraId="5612807A">
      <w:pPr>
        <w:pStyle w:val="5"/>
        <w:spacing w:line="360" w:lineRule="auto"/>
        <w:rPr>
          <w:rFonts w:hint="eastAsia" w:ascii="宋体" w:hAnsi="宋体" w:eastAsia="宋体"/>
        </w:rPr>
      </w:pPr>
      <w:r>
        <w:rPr>
          <w:rFonts w:ascii="宋体" w:hAnsi="宋体" w:eastAsia="宋体"/>
        </w:rPr>
        <w:t>总体规划、分期实施、结合实际、满足开业需求</w:t>
      </w:r>
    </w:p>
    <w:p w14:paraId="1ED7A53C">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医院信息化建设这个系统工程，它涉及到医院的方方面面，业务复杂、流程错综，为了充分体现医院信息化的综合效益，避免独立孤岛建设，我们将坚持整体规划，分步分期实施的原则。将信息化基础设施和信息化软件系统做总体规划设计，充分集成整合医疗建筑智能化系统、弱电智能化系统和信息系统。在总体规划时，我们将借鉴国内外先进经验，分步规划每阶段的建设内容。</w:t>
      </w:r>
    </w:p>
    <w:p w14:paraId="51EAAB43">
      <w:pPr>
        <w:pStyle w:val="5"/>
        <w:spacing w:line="360" w:lineRule="auto"/>
        <w:rPr>
          <w:rFonts w:hint="eastAsia" w:ascii="宋体" w:hAnsi="宋体" w:eastAsia="宋体"/>
        </w:rPr>
      </w:pPr>
      <w:r>
        <w:rPr>
          <w:rFonts w:ascii="宋体" w:hAnsi="宋体" w:eastAsia="宋体"/>
        </w:rPr>
        <w:t>系统稳定、人性易用、数据安全、助力医院运营</w:t>
      </w:r>
    </w:p>
    <w:p w14:paraId="32B91995">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信息系统将成为医院管理、运营各方面的支撑环境，因此，系统设计与实施过程将充分考虑系统的稳定性，并具有高可用性，并保证系统支持7×24连续安全运行，稳定可靠、使用方便、易于维护。提供联机的帮助手段，应用界面简捷、直观，用户使用一目了然，简单易学；系统提供丰富灵活的配置手段，适应多种应用的需要。在管理上，系统建设将充分考虑多层次的安全体系，保证系统和数据的安全可靠，确保信息安全，有较好的数据安全措施，有较强的数据备份和系统恢复功能。充分考虑数据的保密措施，各种数据必须受到严格控制，防止非正常渠道的提取、修改，提供系统运行日志和错误日志。管理系统的数据库必须分层次和级别、保证数据库在各种级别保密程度上的查询访问，防止信息被任意查询和破坏，对各种各样的计算机病毒，系统都应具有高度的免疫力。</w:t>
      </w:r>
    </w:p>
    <w:p w14:paraId="021746B8">
      <w:pPr>
        <w:pStyle w:val="5"/>
        <w:spacing w:line="360" w:lineRule="auto"/>
        <w:rPr>
          <w:rFonts w:hint="eastAsia" w:ascii="宋体" w:hAnsi="宋体" w:eastAsia="宋体"/>
        </w:rPr>
      </w:pPr>
      <w:r>
        <w:rPr>
          <w:rFonts w:ascii="宋体" w:hAnsi="宋体" w:eastAsia="宋体"/>
        </w:rPr>
        <w:t>集成整合、标准规范、灵活架构、面向未来发展</w:t>
      </w:r>
    </w:p>
    <w:p w14:paraId="5200AF4C">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整个医院信息系统建设将遵循集成整合的基本思路，各子系统的软、硬件设计将考虑到符合要求的规范进行建设，积极参考国际国内的标准化成果，尽量推动医学信息标准化（如HL7、ICD-10、ICD-11、SNOMED、DICOM3.0，及信息标准《WS303卫生信息数据元标准化规则》、《WS363.X卫生信息数据元》、《WS364.X卫生信息数据元值域代码》、《卫生部基于电子病历的医院信息平台技术规范》、《卫生部电子病历共享文档规范》等）的使用，并在此基础上架构一个灵活的信息化环境，使得医院信息系统建设在一个标准化、结构化的框架下展开，从而为</w:t>
      </w:r>
      <w:r>
        <w:rPr>
          <w:rFonts w:hint="eastAsia" w:ascii="宋体" w:hAnsi="宋体" w:eastAsia="宋体" w:cs="Times New Roman"/>
        </w:rPr>
        <w:t>医院</w:t>
      </w:r>
      <w:r>
        <w:rPr>
          <w:rFonts w:ascii="宋体" w:hAnsi="宋体" w:eastAsia="宋体" w:cs="Times New Roman"/>
        </w:rPr>
        <w:t>提供一个灵活的面向未来的架构体系。</w:t>
      </w:r>
    </w:p>
    <w:p w14:paraId="7F51E820">
      <w:pPr>
        <w:pStyle w:val="4"/>
        <w:spacing w:line="360" w:lineRule="auto"/>
        <w:rPr>
          <w:rFonts w:hint="eastAsia" w:ascii="宋体" w:hAnsi="宋体" w:eastAsia="宋体"/>
          <w:i w:val="0"/>
          <w:iCs w:val="0"/>
        </w:rPr>
      </w:pPr>
      <w:bookmarkStart w:id="29" w:name="_Toc13352"/>
      <w:r>
        <w:rPr>
          <w:rFonts w:ascii="宋体" w:hAnsi="宋体" w:eastAsia="宋体"/>
          <w:i w:val="0"/>
          <w:iCs w:val="0"/>
        </w:rPr>
        <w:t>其他建设原则</w:t>
      </w:r>
      <w:bookmarkEnd w:id="29"/>
    </w:p>
    <w:p w14:paraId="04430B97">
      <w:pPr>
        <w:pStyle w:val="5"/>
        <w:spacing w:line="360" w:lineRule="auto"/>
        <w:rPr>
          <w:rFonts w:hint="eastAsia" w:ascii="宋体" w:hAnsi="宋体" w:eastAsia="宋体"/>
        </w:rPr>
      </w:pPr>
      <w:r>
        <w:rPr>
          <w:rFonts w:hint="eastAsia"/>
        </w:rPr>
        <w:t>HIT产业</w:t>
      </w:r>
      <w:r>
        <w:t>信创</w:t>
      </w:r>
      <w:r>
        <w:rPr>
          <w:rFonts w:hint="eastAsia"/>
        </w:rPr>
        <w:t>策略</w:t>
      </w:r>
    </w:p>
    <w:p w14:paraId="1B204BFE">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医疗信息化行业作为8个关键行业之一，信创是当前正在快速推进阶段。HIT信创目前主要包含基础硬件（主要是芯片）、基础软件（如操作系统）、应用软件</w:t>
      </w:r>
      <w:r>
        <w:rPr>
          <w:rFonts w:ascii="宋体" w:hAnsi="宋体" w:eastAsia="宋体" w:cs="Times New Roman"/>
        </w:rPr>
        <w:t>、信息安</w:t>
      </w:r>
      <w:r>
        <w:rPr>
          <w:rFonts w:hint="eastAsia" w:ascii="宋体" w:hAnsi="宋体" w:eastAsia="宋体" w:cs="Times New Roman"/>
        </w:rPr>
        <w:t>全四部分。</w:t>
      </w:r>
    </w:p>
    <w:p w14:paraId="4110023A">
      <w:pPr>
        <w:adjustRightInd w:val="0"/>
        <w:snapToGrid w:val="0"/>
        <w:spacing w:line="360" w:lineRule="auto"/>
        <w:ind w:firstLine="480" w:firstLineChars="200"/>
        <w:rPr>
          <w:rFonts w:hint="eastAsia" w:ascii="宋体" w:hAnsi="宋体" w:eastAsia="宋体" w:cs="Times New Roman"/>
          <w:lang w:val="en-GB"/>
        </w:rPr>
      </w:pPr>
      <w:r>
        <w:rPr>
          <w:rFonts w:hint="eastAsia" w:ascii="宋体" w:hAnsi="宋体" w:eastAsia="宋体" w:cs="Times New Roman"/>
        </w:rPr>
        <w:t>政策方面，目前主要可参考的是2022年国资委下发的</w:t>
      </w:r>
      <w:r>
        <w:rPr>
          <w:rFonts w:ascii="宋体" w:hAnsi="宋体" w:eastAsia="宋体" w:cs="Times New Roman"/>
        </w:rPr>
        <w:t>79</w:t>
      </w:r>
      <w:r>
        <w:rPr>
          <w:rFonts w:hint="eastAsia" w:ascii="宋体" w:hAnsi="宋体" w:eastAsia="宋体" w:cs="Times New Roman"/>
        </w:rPr>
        <w:t>号文件核心内容在于：</w:t>
      </w:r>
      <w:r>
        <w:rPr>
          <w:rFonts w:ascii="宋体" w:hAnsi="宋体" w:eastAsia="宋体" w:cs="Times New Roman"/>
        </w:rPr>
        <w:t xml:space="preserve">5 </w:t>
      </w:r>
      <w:r>
        <w:rPr>
          <w:rFonts w:hint="eastAsia" w:ascii="宋体" w:hAnsi="宋体" w:eastAsia="宋体" w:cs="Times New Roman"/>
        </w:rPr>
        <w:t>年内完成国企全部完成信创替换实施步骤，</w:t>
      </w:r>
      <w:r>
        <w:rPr>
          <w:rFonts w:ascii="宋体" w:hAnsi="宋体" w:eastAsia="宋体" w:cs="Times New Roman"/>
        </w:rPr>
        <w:t xml:space="preserve">2022 </w:t>
      </w:r>
      <w:r>
        <w:rPr>
          <w:rFonts w:hint="eastAsia" w:ascii="宋体" w:hAnsi="宋体" w:eastAsia="宋体" w:cs="Times New Roman"/>
        </w:rPr>
        <w:t xml:space="preserve">年 </w:t>
      </w:r>
      <w:r>
        <w:rPr>
          <w:rFonts w:ascii="宋体" w:hAnsi="宋体" w:eastAsia="宋体" w:cs="Times New Roman"/>
        </w:rPr>
        <w:t xml:space="preserve">11 </w:t>
      </w:r>
      <w:r>
        <w:rPr>
          <w:rFonts w:hint="eastAsia" w:ascii="宋体" w:hAnsi="宋体" w:eastAsia="宋体" w:cs="Times New Roman"/>
        </w:rPr>
        <w:t>月底，完成信创改造方案规划并报送国资委；</w:t>
      </w:r>
      <w:r>
        <w:rPr>
          <w:rFonts w:ascii="宋体" w:hAnsi="宋体" w:eastAsia="宋体" w:cs="Times New Roman"/>
        </w:rPr>
        <w:t xml:space="preserve">2023 </w:t>
      </w:r>
      <w:r>
        <w:rPr>
          <w:rFonts w:hint="eastAsia" w:ascii="宋体" w:hAnsi="宋体" w:eastAsia="宋体" w:cs="Times New Roman"/>
        </w:rPr>
        <w:t xml:space="preserve">年 </w:t>
      </w:r>
      <w:r>
        <w:rPr>
          <w:rFonts w:ascii="宋体" w:hAnsi="宋体" w:eastAsia="宋体" w:cs="Times New Roman"/>
        </w:rPr>
        <w:t xml:space="preserve">1 </w:t>
      </w:r>
      <w:r>
        <w:rPr>
          <w:rFonts w:hint="eastAsia" w:ascii="宋体" w:hAnsi="宋体" w:eastAsia="宋体" w:cs="Times New Roman"/>
        </w:rPr>
        <w:t>月起，每季度报送信息化系统信创改造的最新进度 ；</w:t>
      </w:r>
      <w:r>
        <w:rPr>
          <w:rFonts w:ascii="宋体" w:hAnsi="宋体" w:eastAsia="宋体" w:cs="Times New Roman"/>
        </w:rPr>
        <w:t xml:space="preserve">2027 </w:t>
      </w:r>
      <w:r>
        <w:rPr>
          <w:rFonts w:hint="eastAsia" w:ascii="宋体" w:hAnsi="宋体" w:eastAsia="宋体" w:cs="Times New Roman"/>
        </w:rPr>
        <w:t xml:space="preserve">年底，全部国央企必须完成信息化系统的信创改造工作。同时也部署了国央企信创改造的具体量化要求和推进时间表，这也意味着：自 </w:t>
      </w:r>
      <w:r>
        <w:rPr>
          <w:rFonts w:ascii="宋体" w:hAnsi="宋体" w:eastAsia="宋体" w:cs="Times New Roman"/>
        </w:rPr>
        <w:t xml:space="preserve">2023 </w:t>
      </w:r>
      <w:r>
        <w:rPr>
          <w:rFonts w:hint="eastAsia" w:ascii="宋体" w:hAnsi="宋体" w:eastAsia="宋体" w:cs="Times New Roman"/>
        </w:rPr>
        <w:t xml:space="preserve">年开始，信创产业将从“关键环节、部分市场”走向“全产业链、全行业”的信息技术升级，全面构建国产自主的 </w:t>
      </w:r>
      <w:r>
        <w:rPr>
          <w:rFonts w:ascii="宋体" w:hAnsi="宋体" w:eastAsia="宋体" w:cs="Times New Roman"/>
        </w:rPr>
        <w:t xml:space="preserve">IT </w:t>
      </w:r>
      <w:r>
        <w:rPr>
          <w:rFonts w:hint="eastAsia" w:ascii="宋体" w:hAnsi="宋体" w:eastAsia="宋体" w:cs="Times New Roman"/>
        </w:rPr>
        <w:t>标准与服务生态。</w:t>
      </w:r>
    </w:p>
    <w:p w14:paraId="1E323254">
      <w:pPr>
        <w:pStyle w:val="5"/>
        <w:spacing w:line="360" w:lineRule="auto"/>
        <w:rPr>
          <w:rFonts w:hint="eastAsia" w:ascii="宋体" w:hAnsi="宋体" w:eastAsia="宋体"/>
        </w:rPr>
      </w:pPr>
      <w:r>
        <w:rPr>
          <w:rFonts w:ascii="宋体" w:hAnsi="宋体" w:eastAsia="宋体"/>
        </w:rPr>
        <w:t>按需建设原则</w:t>
      </w:r>
    </w:p>
    <w:p w14:paraId="06C19065">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医院信息化建设应在对临床科室、管理部门、医护人员、管理人员展开全面调研的基础上，依照</w:t>
      </w:r>
      <w:r>
        <w:rPr>
          <w:rFonts w:hint="eastAsia" w:ascii="宋体" w:hAnsi="宋体" w:eastAsia="宋体" w:cs="Times New Roman"/>
        </w:rPr>
        <w:t>医院</w:t>
      </w:r>
      <w:r>
        <w:rPr>
          <w:rFonts w:ascii="宋体" w:hAnsi="宋体" w:eastAsia="宋体" w:cs="Times New Roman"/>
        </w:rPr>
        <w:t>整体需求，对医院信息化建设进行完整规划；应充分调研</w:t>
      </w:r>
      <w:r>
        <w:rPr>
          <w:rFonts w:hint="eastAsia" w:ascii="宋体" w:hAnsi="宋体" w:eastAsia="宋体" w:cs="Times New Roman"/>
        </w:rPr>
        <w:t>医院</w:t>
      </w:r>
      <w:r>
        <w:rPr>
          <w:rFonts w:ascii="宋体" w:hAnsi="宋体" w:eastAsia="宋体" w:cs="Times New Roman"/>
        </w:rPr>
        <w:t>现有应用系统现状，兼顾</w:t>
      </w:r>
      <w:r>
        <w:rPr>
          <w:rFonts w:hint="eastAsia" w:ascii="宋体" w:hAnsi="宋体" w:eastAsia="宋体" w:cs="Times New Roman"/>
        </w:rPr>
        <w:t>医院</w:t>
      </w:r>
      <w:r>
        <w:rPr>
          <w:rFonts w:ascii="宋体" w:hAnsi="宋体" w:eastAsia="宋体" w:cs="Times New Roman"/>
        </w:rPr>
        <w:t>未来系统的建设预期，分析平台建设的现实可行性及未来发展的必要性，确保</w:t>
      </w:r>
      <w:r>
        <w:rPr>
          <w:rFonts w:hint="eastAsia" w:ascii="宋体" w:hAnsi="宋体" w:eastAsia="宋体" w:cs="Times New Roman"/>
        </w:rPr>
        <w:t>医院</w:t>
      </w:r>
      <w:r>
        <w:rPr>
          <w:rFonts w:ascii="宋体" w:hAnsi="宋体" w:eastAsia="宋体" w:cs="Times New Roman"/>
        </w:rPr>
        <w:t>信息化建设的可持续发展。</w:t>
      </w:r>
    </w:p>
    <w:p w14:paraId="4ACD17EE">
      <w:pPr>
        <w:pStyle w:val="5"/>
        <w:spacing w:line="360" w:lineRule="auto"/>
        <w:rPr>
          <w:rFonts w:hint="eastAsia" w:ascii="宋体" w:hAnsi="宋体" w:eastAsia="宋体"/>
        </w:rPr>
      </w:pPr>
      <w:r>
        <w:rPr>
          <w:rFonts w:ascii="宋体" w:hAnsi="宋体" w:eastAsia="宋体"/>
        </w:rPr>
        <w:t>规范性原则</w:t>
      </w:r>
    </w:p>
    <w:p w14:paraId="391BE9DE">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医院</w:t>
      </w:r>
      <w:r>
        <w:rPr>
          <w:rFonts w:ascii="宋体" w:hAnsi="宋体" w:eastAsia="宋体" w:cs="Times New Roman"/>
        </w:rPr>
        <w:t>信息化建设工作，如数据标准制定、互操作规则规范、接口技术标准执行等工作，应严格遵循国家信息化建设标准、国家医院信息安全规范等指导性规范文件，满足</w:t>
      </w:r>
      <w:r>
        <w:rPr>
          <w:rFonts w:hint="eastAsia" w:ascii="宋体" w:hAnsi="宋体" w:eastAsia="宋体" w:cs="Times New Roman"/>
        </w:rPr>
        <w:t>医院</w:t>
      </w:r>
      <w:r>
        <w:rPr>
          <w:rFonts w:ascii="宋体" w:hAnsi="宋体" w:eastAsia="宋体" w:cs="Times New Roman"/>
        </w:rPr>
        <w:t>信息化建设工作的合规性、合格性与安全性要求。</w:t>
      </w:r>
    </w:p>
    <w:p w14:paraId="7EE7AC68">
      <w:pPr>
        <w:pStyle w:val="5"/>
        <w:spacing w:line="360" w:lineRule="auto"/>
        <w:rPr>
          <w:rFonts w:hint="eastAsia" w:ascii="宋体" w:hAnsi="宋体" w:eastAsia="宋体"/>
        </w:rPr>
      </w:pPr>
      <w:r>
        <w:rPr>
          <w:rFonts w:ascii="宋体" w:hAnsi="宋体" w:eastAsia="宋体"/>
        </w:rPr>
        <w:t>稳定性原则</w:t>
      </w:r>
    </w:p>
    <w:p w14:paraId="18CE0BEB">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系统建设应具有良好的稳定性、可靠性、完整性和可扩展性，具备异常应变和容错能力，确保系统安全可靠，运行情况可查可控。在系统级、应用级、操作员的权限验证、数据加密、数据安全管理机制、备份与恢复等方面，具备科学有效的安全措施。</w:t>
      </w:r>
    </w:p>
    <w:p w14:paraId="33ABECD8">
      <w:pPr>
        <w:pStyle w:val="5"/>
        <w:spacing w:line="360" w:lineRule="auto"/>
        <w:rPr>
          <w:rFonts w:hint="eastAsia" w:ascii="宋体" w:hAnsi="宋体" w:eastAsia="宋体"/>
        </w:rPr>
      </w:pPr>
      <w:r>
        <w:rPr>
          <w:rFonts w:ascii="宋体" w:hAnsi="宋体" w:eastAsia="宋体"/>
        </w:rPr>
        <w:t>先进性原则</w:t>
      </w:r>
    </w:p>
    <w:p w14:paraId="65A9F654">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医院信息化建设遵循体现近年在医院管理、医院信息化产品标准化、医疗服务的信息处理支持等方面的新要求新理念。在技术上采用先进、成熟的软件开发技术，软硬件平台和整体方案必须是成熟产品，并符合信息技术发展的趋势。</w:t>
      </w:r>
    </w:p>
    <w:p w14:paraId="445BE8E1">
      <w:pPr>
        <w:pStyle w:val="5"/>
        <w:spacing w:line="360" w:lineRule="auto"/>
        <w:rPr>
          <w:rFonts w:hint="eastAsia" w:ascii="宋体" w:hAnsi="宋体" w:eastAsia="宋体"/>
        </w:rPr>
      </w:pPr>
      <w:r>
        <w:rPr>
          <w:rFonts w:ascii="宋体" w:hAnsi="宋体" w:eastAsia="宋体"/>
        </w:rPr>
        <w:t>实用性原则</w:t>
      </w:r>
    </w:p>
    <w:p w14:paraId="1501DCF4">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软件系统应考虑实用性原则，操作界面要体现出易于理解掌握，操作简单、提示清晰、逻辑性强、直观简洁、帮助信息丰富。并且保持界面风格延续性设计，同类操作功能键一致，保证操作人员以最快速度和最少的击键次数完成工作。</w:t>
      </w:r>
    </w:p>
    <w:p w14:paraId="03862E9F">
      <w:pPr>
        <w:pStyle w:val="5"/>
        <w:spacing w:line="360" w:lineRule="auto"/>
        <w:rPr>
          <w:rFonts w:hint="eastAsia" w:ascii="宋体" w:hAnsi="宋体" w:eastAsia="宋体"/>
        </w:rPr>
      </w:pPr>
      <w:r>
        <w:rPr>
          <w:rFonts w:ascii="宋体" w:hAnsi="宋体" w:eastAsia="宋体"/>
        </w:rPr>
        <w:t>系统独立性原则</w:t>
      </w:r>
    </w:p>
    <w:p w14:paraId="4DB74328">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在系统持续发展的过程中，高内聚、低耦合的系统具有更好的重用性、维护性和扩展性，可以更高效的完成系统的维护开发，持续地支持业务发展，而不会成为业务发展的障碍。</w:t>
      </w:r>
    </w:p>
    <w:p w14:paraId="0A98349E">
      <w:pPr>
        <w:pStyle w:val="5"/>
        <w:spacing w:line="360" w:lineRule="auto"/>
        <w:rPr>
          <w:rFonts w:hint="eastAsia" w:ascii="宋体" w:hAnsi="宋体" w:eastAsia="宋体"/>
        </w:rPr>
      </w:pPr>
      <w:r>
        <w:rPr>
          <w:rFonts w:ascii="宋体" w:hAnsi="宋体" w:eastAsia="宋体"/>
        </w:rPr>
        <w:t>数据低冗余原则</w:t>
      </w:r>
    </w:p>
    <w:p w14:paraId="0C275822">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为了更新某些冗余副本，保持数据的一致性，必须执行多次更新操作，从而增加不必要的机器时间；由于数据的不同副本可能出于不同的更新阶段，从而可能给出不一致的信息。因此本次项目建设遵循低冗余原则，同一数据应只保持一个存在。</w:t>
      </w:r>
    </w:p>
    <w:p w14:paraId="5C6CD5CF">
      <w:pPr>
        <w:pStyle w:val="5"/>
        <w:spacing w:line="360" w:lineRule="auto"/>
        <w:rPr>
          <w:rFonts w:hint="eastAsia" w:ascii="宋体" w:hAnsi="宋体" w:eastAsia="宋体"/>
        </w:rPr>
      </w:pPr>
      <w:r>
        <w:rPr>
          <w:rFonts w:ascii="宋体" w:hAnsi="宋体" w:eastAsia="宋体"/>
        </w:rPr>
        <w:t>可扩展性原则</w:t>
      </w:r>
    </w:p>
    <w:p w14:paraId="56534EA6">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临床需求：无论是医疗技术还是病历样式，都会随着时间的推移而产生变化，这就要求系统是开放的、可扩展的，可以根据</w:t>
      </w:r>
      <w:r>
        <w:rPr>
          <w:rFonts w:hint="eastAsia" w:ascii="宋体" w:hAnsi="宋体" w:eastAsia="宋体" w:cs="Times New Roman"/>
        </w:rPr>
        <w:t>医院</w:t>
      </w:r>
      <w:r>
        <w:rPr>
          <w:rFonts w:ascii="宋体" w:hAnsi="宋体" w:eastAsia="宋体" w:cs="Times New Roman"/>
        </w:rPr>
        <w:t>需要，由院方人员进行自主实时、方便的调整和扩展。</w:t>
      </w:r>
    </w:p>
    <w:p w14:paraId="54FD1816">
      <w:pPr>
        <w:pStyle w:val="5"/>
        <w:spacing w:line="360" w:lineRule="auto"/>
        <w:rPr>
          <w:rFonts w:hint="eastAsia" w:ascii="宋体" w:hAnsi="宋体" w:eastAsia="宋体"/>
        </w:rPr>
      </w:pPr>
      <w:r>
        <w:rPr>
          <w:rFonts w:ascii="宋体" w:hAnsi="宋体" w:eastAsia="宋体"/>
        </w:rPr>
        <w:t>经济性原则</w:t>
      </w:r>
    </w:p>
    <w:p w14:paraId="0C91DF68">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医院</w:t>
      </w:r>
      <w:r>
        <w:rPr>
          <w:rFonts w:ascii="宋体" w:hAnsi="宋体" w:eastAsia="宋体" w:cs="Times New Roman"/>
        </w:rPr>
        <w:t>信息化建设应在满足需求的前提下合理投资，以需求定位服务，以服务定位技术。应在总体规划基础上分步实施建设；应根据医院规模、医院特点、应用系统现状等因素，合理安排建设项目。</w:t>
      </w:r>
    </w:p>
    <w:p w14:paraId="53346356">
      <w:pPr>
        <w:pStyle w:val="4"/>
        <w:spacing w:line="360" w:lineRule="auto"/>
        <w:rPr>
          <w:rFonts w:hint="eastAsia" w:ascii="宋体" w:hAnsi="宋体" w:eastAsia="宋体"/>
          <w:i w:val="0"/>
          <w:iCs w:val="0"/>
        </w:rPr>
      </w:pPr>
      <w:bookmarkStart w:id="30" w:name="_Toc16976"/>
      <w:r>
        <w:rPr>
          <w:rFonts w:ascii="宋体" w:hAnsi="宋体" w:eastAsia="宋体"/>
          <w:i w:val="0"/>
          <w:iCs w:val="0"/>
        </w:rPr>
        <w:t>技术先进性</w:t>
      </w:r>
      <w:bookmarkEnd w:id="30"/>
    </w:p>
    <w:p w14:paraId="1BD3A9D2">
      <w:pPr>
        <w:pStyle w:val="5"/>
        <w:spacing w:line="360" w:lineRule="auto"/>
        <w:rPr>
          <w:rFonts w:hint="eastAsia" w:ascii="宋体" w:hAnsi="宋体" w:eastAsia="宋体"/>
        </w:rPr>
      </w:pPr>
      <w:r>
        <w:rPr>
          <w:rFonts w:ascii="宋体" w:hAnsi="宋体" w:eastAsia="宋体"/>
        </w:rPr>
        <w:t>信息互联互通</w:t>
      </w:r>
    </w:p>
    <w:p w14:paraId="22268D05">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按照标准化的方式实现的数据、信息、资源的全面共享和管理。应选用医疗行业通用的专业集成平台，项目具体涵盖以下内容：</w:t>
      </w:r>
    </w:p>
    <w:p w14:paraId="3BFCC758">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医疗数据交互必须遵循支持HL7、DICOM等国际医学数据标准，符合国家卫计委、省、市各级医院信息标准要求；</w:t>
      </w:r>
    </w:p>
    <w:p w14:paraId="6B783C3B">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建立患者主索引管理，保障各院区发放的就诊卡及患者医疗信息可相互共享；</w:t>
      </w:r>
    </w:p>
    <w:p w14:paraId="7EAB8549">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建立统一的医疗价格服务中心，支持医疗服务价格根据医院等级、执行过程不同的自动价格项目及价格的计算；</w:t>
      </w:r>
    </w:p>
    <w:p w14:paraId="15254A6B">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建立统一集成平台及应用系统：</w:t>
      </w:r>
    </w:p>
    <w:p w14:paraId="52A498F4">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临床集中存储，标准存储；通过临床数据</w:t>
      </w:r>
      <w:r>
        <w:rPr>
          <w:rFonts w:hint="eastAsia" w:ascii="宋体" w:hAnsi="宋体" w:eastAsia="宋体" w:cs="Times New Roman"/>
        </w:rPr>
        <w:t>集成平台</w:t>
      </w:r>
      <w:r>
        <w:rPr>
          <w:rFonts w:ascii="宋体" w:hAnsi="宋体" w:eastAsia="宋体" w:cs="Times New Roman"/>
        </w:rPr>
        <w:t>建设更好的为临床人员提供决策支持服务。</w:t>
      </w:r>
    </w:p>
    <w:p w14:paraId="0F8C9752">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建立统一的标准体系，提供规范化的平台协作支持方法。满足未来集团其他医疗机构接入，需要建立基于SOA架构的信息交换平台，所有成员都需要通过信息交换平台进行协作，建立和发布核心业务交互规则库。</w:t>
      </w:r>
    </w:p>
    <w:p w14:paraId="1F95CDA1">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集成平台提供对医院的支持能力，支持集团化医院的集成互联。消息数据支持可以跨医院、院区传输，支持多家组织单元内的实时性数据及业务集成与交互。</w:t>
      </w:r>
    </w:p>
    <w:p w14:paraId="50FE4CBD">
      <w:pPr>
        <w:pStyle w:val="5"/>
        <w:spacing w:line="360" w:lineRule="auto"/>
        <w:rPr>
          <w:rFonts w:hint="eastAsia" w:ascii="宋体" w:hAnsi="宋体" w:eastAsia="宋体"/>
        </w:rPr>
      </w:pPr>
      <w:r>
        <w:rPr>
          <w:rFonts w:ascii="宋体" w:hAnsi="宋体" w:eastAsia="宋体"/>
        </w:rPr>
        <w:t>技术路线设计</w:t>
      </w:r>
    </w:p>
    <w:p w14:paraId="46D2D1CA">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我们认为智慧医院建设应采用顶层设计方法，统筹考虑项目各层次和各要素，追根溯源，统揽全局，以集中有效资源，高效快捷地实现目标，在最高层次上寻求问题的解决之道。顶层设计方法主要涉及三个方面：一是顶层决定性，顶层设计是自高端向低端展开的设计方法，核心理念与目标都源自顶层，因此顶层决定底层，高端决定低端；二是整体关联性，顶层设计强调设计对象内部要素之间围绕核心理念和顶层目标所形成的关联、匹配与有机衔接；三是实际可操作性，设计的基本要求是表述简洁明确，设计成果具备实践可行性。</w:t>
      </w:r>
    </w:p>
    <w:p w14:paraId="20C71823">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整个项目基于SOA</w:t>
      </w:r>
      <w:r>
        <w:rPr>
          <w:rFonts w:hint="eastAsia" w:ascii="宋体" w:hAnsi="宋体" w:eastAsia="宋体" w:cs="Times New Roman"/>
        </w:rPr>
        <w:t>（</w:t>
      </w:r>
      <w:r>
        <w:rPr>
          <w:rFonts w:ascii="宋体" w:hAnsi="宋体" w:eastAsia="宋体" w:cs="Times New Roman"/>
        </w:rPr>
        <w:t>面向服务的体系架构</w:t>
      </w:r>
      <w:r>
        <w:rPr>
          <w:rFonts w:hint="eastAsia" w:ascii="宋体" w:hAnsi="宋体" w:eastAsia="宋体" w:cs="Times New Roman"/>
        </w:rPr>
        <w:t>）</w:t>
      </w:r>
      <w:r>
        <w:rPr>
          <w:rFonts w:ascii="宋体" w:hAnsi="宋体" w:eastAsia="宋体" w:cs="Times New Roman"/>
        </w:rPr>
        <w:t xml:space="preserve">的技术理念进行搭建，采用开放的信息技术标准，如SOAP/Http/Http </w:t>
      </w:r>
      <w:r>
        <w:rPr>
          <w:rFonts w:hint="eastAsia" w:ascii="宋体" w:hAnsi="宋体" w:eastAsia="宋体" w:cs="Times New Roman"/>
        </w:rPr>
        <w:t>（</w:t>
      </w:r>
      <w:r>
        <w:rPr>
          <w:rFonts w:ascii="宋体" w:hAnsi="宋体" w:eastAsia="宋体" w:cs="Times New Roman"/>
        </w:rPr>
        <w:t>s</w:t>
      </w:r>
      <w:r>
        <w:rPr>
          <w:rFonts w:hint="eastAsia" w:ascii="宋体" w:hAnsi="宋体" w:eastAsia="宋体" w:cs="Times New Roman"/>
        </w:rPr>
        <w:t>）</w:t>
      </w:r>
      <w:r>
        <w:rPr>
          <w:rFonts w:ascii="宋体" w:hAnsi="宋体" w:eastAsia="宋体" w:cs="Times New Roman"/>
        </w:rPr>
        <w:t xml:space="preserve">， XML/ Http </w:t>
      </w:r>
      <w:r>
        <w:rPr>
          <w:rFonts w:hint="eastAsia" w:ascii="宋体" w:hAnsi="宋体" w:eastAsia="宋体" w:cs="Times New Roman"/>
        </w:rPr>
        <w:t>（</w:t>
      </w:r>
      <w:r>
        <w:rPr>
          <w:rFonts w:ascii="宋体" w:hAnsi="宋体" w:eastAsia="宋体" w:cs="Times New Roman"/>
        </w:rPr>
        <w:t>s</w:t>
      </w:r>
      <w:r>
        <w:rPr>
          <w:rFonts w:hint="eastAsia" w:ascii="宋体" w:hAnsi="宋体" w:eastAsia="宋体" w:cs="Times New Roman"/>
        </w:rPr>
        <w:t>）</w:t>
      </w:r>
      <w:r>
        <w:rPr>
          <w:rFonts w:ascii="宋体" w:hAnsi="宋体" w:eastAsia="宋体" w:cs="Times New Roman"/>
        </w:rPr>
        <w:t>，JMS/MQ等。在医疗服务总线上，院内所有应用将以Services</w:t>
      </w:r>
      <w:r>
        <w:rPr>
          <w:rFonts w:hint="eastAsia" w:ascii="宋体" w:hAnsi="宋体" w:eastAsia="宋体" w:cs="Times New Roman"/>
        </w:rPr>
        <w:t>（</w:t>
      </w:r>
      <w:r>
        <w:rPr>
          <w:rFonts w:ascii="宋体" w:hAnsi="宋体" w:eastAsia="宋体" w:cs="Times New Roman"/>
        </w:rPr>
        <w:t>服务</w:t>
      </w:r>
      <w:r>
        <w:rPr>
          <w:rFonts w:hint="eastAsia" w:ascii="宋体" w:hAnsi="宋体" w:eastAsia="宋体" w:cs="Times New Roman"/>
        </w:rPr>
        <w:t>）</w:t>
      </w:r>
      <w:r>
        <w:rPr>
          <w:rFonts w:ascii="宋体" w:hAnsi="宋体" w:eastAsia="宋体" w:cs="Times New Roman"/>
        </w:rPr>
        <w:t>方式进行统一封装，以此来屏蔽个医疗业务系统接口的异构性，达到整个医疗信息系统的规范化。</w:t>
      </w:r>
    </w:p>
    <w:p w14:paraId="10F5C3D2">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本项目所采用的核心技术包括以下</w:t>
      </w:r>
    </w:p>
    <w:p w14:paraId="3F65FF3E">
      <w:pPr>
        <w:pStyle w:val="6"/>
        <w:spacing w:line="360" w:lineRule="auto"/>
        <w:rPr>
          <w:rFonts w:hint="eastAsia" w:ascii="宋体" w:hAnsi="宋体" w:eastAsia="宋体"/>
        </w:rPr>
      </w:pPr>
      <w:r>
        <w:rPr>
          <w:rFonts w:ascii="宋体" w:hAnsi="宋体" w:eastAsia="宋体"/>
        </w:rPr>
        <w:t>服务集成技术</w:t>
      </w:r>
    </w:p>
    <w:p w14:paraId="46FDD0F4">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在通过集成平台整合各应用系统时，引入接口服务集成技术，搭建医院数据交换平台，通过制定统一的交互接口标准整合医院现有系统，实现医院信息系统之间的互联互通、信息共享和高效运转，并逐步达到优化业务流程的目的。同时基于院内集成平台，实现跨机构、与上级平台和区域的业务协作，并支撑患者公众服务应用。</w:t>
      </w:r>
    </w:p>
    <w:p w14:paraId="1245FBE8">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基于SOA架构模式采用领先技术开发的基于微服务架构的服务引擎，具有服务的注册、发布、服务编排、流程发布和服务权限等基本管理功能，支持WebService、Socket、MQ、JMS、Http等常见协议的消息接入、转换和输出，</w:t>
      </w:r>
      <w:r>
        <w:rPr>
          <w:rFonts w:hint="eastAsia" w:ascii="宋体" w:hAnsi="宋体" w:eastAsia="宋体" w:cs="Times New Roman"/>
        </w:rPr>
        <w:t>提供</w:t>
      </w:r>
      <w:r>
        <w:rPr>
          <w:rFonts w:ascii="宋体" w:hAnsi="宋体" w:eastAsia="宋体" w:cs="Times New Roman"/>
        </w:rPr>
        <w:t>XML、HL7 v2/v3/CDA 等（文档）消息格式的转换，提供消息路由、字典翻转、通用数据库操作等组件服务；总线监控平台还</w:t>
      </w:r>
      <w:r>
        <w:rPr>
          <w:rFonts w:hint="eastAsia" w:ascii="宋体" w:hAnsi="宋体" w:eastAsia="宋体" w:cs="Times New Roman"/>
        </w:rPr>
        <w:t>提供</w:t>
      </w:r>
      <w:r>
        <w:rPr>
          <w:rFonts w:ascii="宋体" w:hAnsi="宋体" w:eastAsia="宋体" w:cs="Times New Roman"/>
        </w:rPr>
        <w:t>服务运行的实时监控和调用历史统计分析功能。</w:t>
      </w:r>
    </w:p>
    <w:p w14:paraId="21DDAFE7">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面向服务架构（Service-Oriented Architecture）强调了原来从关注技术和成本朝关注业务和价值的转移。通过SOA能够更好的将业务和技术融合起来，使技术和结构更好的为实现业务和价值服务。SOA是构造分布式计算的应用程序的方法。它将应用程序功能作为服务发送给最终用户或者其他服务。它采用开放标准、与软件资源进行交互并采用表示的标准方式。</w:t>
      </w:r>
    </w:p>
    <w:p w14:paraId="50B1E25F">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企业架构：系统是一个组件集合，有组织地完成特定功能或功能集合。架构是系统的基本组织。具体表达组件以及组件和其它组件及环境的关系，以及设计和演变的治理原则。企业架构包括了企业的基础设施架构，组织架构，业务流程架构，数据架构，技术架构，信息系统架构等几个核心的内容。而SOA是当今实现集团化医院企业架构的最佳选择。它帮助从业务到技术，从基础设施到信息系统，如何实现这些架构更好的融合。</w:t>
      </w:r>
    </w:p>
    <w:p w14:paraId="53462BDB">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SOA支持面向服务，强调了以业务的眼光来看待架构，强调了业务和架构的融合，强调了服务单元和接口，强调了服务单元是可以通过编排和组合来实现业务流程的。因而SOA 的主要目标之一是让组织具有足够的响应能力和灵活性，以便采用新业务战略和创建新服务来克服今天大家所知的业务变更的动态性本质所带来的挑战。</w:t>
      </w:r>
    </w:p>
    <w:p w14:paraId="460D4620">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SOA的优势如下：</w:t>
      </w:r>
    </w:p>
    <w:p w14:paraId="0648241A">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1.利用现有的资产</w:t>
      </w:r>
    </w:p>
    <w:p w14:paraId="189DB132">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SOA</w:t>
      </w:r>
      <w:r>
        <w:rPr>
          <w:rFonts w:hint="eastAsia" w:ascii="宋体" w:hAnsi="宋体" w:eastAsia="宋体" w:cs="Times New Roman"/>
        </w:rPr>
        <w:t>提供</w:t>
      </w:r>
      <w:r>
        <w:rPr>
          <w:rFonts w:ascii="宋体" w:hAnsi="宋体" w:eastAsia="宋体" w:cs="Times New Roman"/>
        </w:rPr>
        <w:t>一个抽象层，通过这个抽象层，企业可以继续利用它在 IT 方面的投资，方法是将这些现有的资产包装成提供企业功能的服务。组织可以继续从现有的资源中获取价值，而不必重新从头开始构建。</w:t>
      </w:r>
    </w:p>
    <w:p w14:paraId="74A38408">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2.易于集成和管理复杂性；</w:t>
      </w:r>
    </w:p>
    <w:p w14:paraId="400D21F0">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在面向服务的体系结构中，集成点是规范而不是实现。这</w:t>
      </w:r>
      <w:r>
        <w:rPr>
          <w:rFonts w:hint="eastAsia" w:ascii="宋体" w:hAnsi="宋体" w:eastAsia="宋体" w:cs="Times New Roman"/>
        </w:rPr>
        <w:t>提供</w:t>
      </w:r>
      <w:r>
        <w:rPr>
          <w:rFonts w:ascii="宋体" w:hAnsi="宋体" w:eastAsia="宋体" w:cs="Times New Roman"/>
        </w:rPr>
        <w:t>实现透明性，并将基础设施和实现发生的改变所带来的影响降到最低限度。通过提供针对基于完全不同的系统构建的现有资源和资产的服务规范，集成变得更加易于管理，因为复杂性是隔离的。当更多的企业一起协作提供价值链时，这会变得更加重要。</w:t>
      </w:r>
    </w:p>
    <w:p w14:paraId="52DBD7EB">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3.更快的响应和发布速度</w:t>
      </w:r>
    </w:p>
    <w:p w14:paraId="56F72325">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从现有的服务中组合新的服务的能力为需要灵活地响应苛刻的商业要求的组织</w:t>
      </w:r>
      <w:r>
        <w:rPr>
          <w:rFonts w:hint="eastAsia" w:ascii="宋体" w:hAnsi="宋体" w:eastAsia="宋体" w:cs="Times New Roman"/>
        </w:rPr>
        <w:t>提供</w:t>
      </w:r>
      <w:r>
        <w:rPr>
          <w:rFonts w:ascii="宋体" w:hAnsi="宋体" w:eastAsia="宋体" w:cs="Times New Roman"/>
        </w:rPr>
        <w:t>独特的优势。通过利用现有的组件和服务，可以减少完成软件开发生命周期（包括收集需求、进行设计、开发和测试）所需的时间。这使得可以快速地开发新的业务服务，并允许组织迅速地对改变做出响应和减少发布时间。</w:t>
      </w:r>
    </w:p>
    <w:p w14:paraId="620C14F0">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4.减少成本和增加复用</w:t>
      </w:r>
    </w:p>
    <w:p w14:paraId="048C1482">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通过以松散耦合的方式公开的业务服务，企业可以根据业务要求更轻松地使用和组合服务。这意味资源副本的减少、以及重用和降低成本的可能性的增加。</w:t>
      </w:r>
    </w:p>
    <w:p w14:paraId="0CFB6020">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5.说到做到</w:t>
      </w:r>
    </w:p>
    <w:p w14:paraId="22A35523">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通过SOA，企业可以未雨绸缪，为未来做好充分的准备。SOA 业务流程是由一系列业务服务组成的，可以更轻松地创建、修改和管理它来满足不同时期的需要。</w:t>
      </w:r>
    </w:p>
    <w:p w14:paraId="6F05EB51">
      <w:pPr>
        <w:pStyle w:val="6"/>
        <w:spacing w:line="360" w:lineRule="auto"/>
        <w:rPr>
          <w:rFonts w:hint="eastAsia" w:ascii="宋体" w:hAnsi="宋体" w:eastAsia="宋体"/>
        </w:rPr>
      </w:pPr>
      <w:r>
        <w:rPr>
          <w:rFonts w:ascii="宋体" w:hAnsi="宋体" w:eastAsia="宋体"/>
        </w:rPr>
        <w:t>主索引技术</w:t>
      </w:r>
    </w:p>
    <w:p w14:paraId="512166D4">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为了实现医院病人数据的采集的归并，以及和其他子系统联系，本项目需要实施统一标识主索引技术。实现快速确定一个个体，并通过此号码在最小数据标准集中获得其基本信息，以及相关在其他系统中所存储的数据信息，可以以此查找到其所有的相关信息。采用身份证号作为居民唯一标识的介质，而内部唯一标识号可按照系统规则自由定义，每个系统完成个人唯一编码后由</w:t>
      </w:r>
      <w:r>
        <w:rPr>
          <w:rFonts w:hint="eastAsia" w:ascii="宋体" w:hAnsi="宋体" w:eastAsia="宋体" w:cs="Times New Roman"/>
        </w:rPr>
        <w:t>系统</w:t>
      </w:r>
      <w:r>
        <w:rPr>
          <w:rFonts w:ascii="宋体" w:hAnsi="宋体" w:eastAsia="宋体" w:cs="Times New Roman"/>
        </w:rPr>
        <w:t>给予验证，如果重复则给予回退，如果发现统一个体采用了不同标识，则系统通过模糊检索如姓名，性别，年龄等信息找出类似个体如果确认则将新个体与原标识进行唯一匹配，从而保证个人标识的唯一性和延续性。</w:t>
      </w:r>
    </w:p>
    <w:p w14:paraId="0972BC25">
      <w:pPr>
        <w:pStyle w:val="6"/>
        <w:spacing w:line="360" w:lineRule="auto"/>
        <w:rPr>
          <w:rFonts w:hint="eastAsia" w:ascii="宋体" w:hAnsi="宋体" w:eastAsia="宋体"/>
        </w:rPr>
      </w:pPr>
      <w:r>
        <w:rPr>
          <w:rFonts w:ascii="宋体" w:hAnsi="宋体" w:eastAsia="宋体"/>
        </w:rPr>
        <w:t>知识图谱技术</w:t>
      </w:r>
    </w:p>
    <w:p w14:paraId="11A884DA">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本项目采用知识图谱技术，实现将应用数学、图形学、信息可视化技术、信息科学等学科的理论与方法与计量学引文分析、共现分析等方法结合，并利用可视化的图谱形象地展示学科的核心结构、发展历史、前沿领域以及整体知识架构达到多学科融合目的的现代 理论。为学科研究提供切实的、有价值的参 考。并构建医疗健康知识图谱库，以描述医疗健康领域存在的海量实体、概念以及它们之间复杂的关联，并提供自然语言的查询界面以供卫生管理者和医护人员进行语义搜索。</w:t>
      </w:r>
    </w:p>
    <w:p w14:paraId="08FD5586">
      <w:pPr>
        <w:pStyle w:val="6"/>
        <w:spacing w:line="360" w:lineRule="auto"/>
        <w:rPr>
          <w:rFonts w:hint="eastAsia" w:ascii="宋体" w:hAnsi="宋体" w:eastAsia="宋体"/>
        </w:rPr>
      </w:pPr>
      <w:r>
        <w:rPr>
          <w:rFonts w:ascii="宋体" w:hAnsi="宋体" w:eastAsia="宋体"/>
        </w:rPr>
        <w:t>标准体系</w:t>
      </w:r>
    </w:p>
    <w:p w14:paraId="79C69D3D">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统一标准是本次项目建设的基础工作，也是进行信息交换与共享的基本前提。在项目建设中，必须强调</w:t>
      </w:r>
      <w:r>
        <w:rPr>
          <w:rFonts w:hint="eastAsia" w:ascii="宋体" w:hAnsi="宋体" w:eastAsia="宋体" w:cs="Times New Roman"/>
        </w:rPr>
        <w:t>“</w:t>
      </w:r>
      <w:r>
        <w:rPr>
          <w:rFonts w:ascii="宋体" w:hAnsi="宋体" w:eastAsia="宋体" w:cs="Times New Roman"/>
        </w:rPr>
        <w:t>统一规范、统一编码、统一接口</w:t>
      </w:r>
      <w:r>
        <w:rPr>
          <w:rFonts w:hint="eastAsia" w:ascii="宋体" w:hAnsi="宋体" w:eastAsia="宋体" w:cs="Times New Roman"/>
        </w:rPr>
        <w:t>”</w:t>
      </w:r>
      <w:r>
        <w:rPr>
          <w:rFonts w:ascii="宋体" w:hAnsi="宋体" w:eastAsia="宋体" w:cs="Times New Roman"/>
        </w:rPr>
        <w:t>。平台建设需要规范各卫生计生领域信息化建设的基本功能、业务流程、数据模型和数据编码等信息标准，逐步满足信息化建设的需要。其中，信息标准化规范是确保网络互联互通、资源共享的核心内容。</w:t>
      </w:r>
    </w:p>
    <w:p w14:paraId="538B29C4">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本项目建设按以下原则开展标准依从性：</w:t>
      </w:r>
    </w:p>
    <w:p w14:paraId="1CCE20BE">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有国家（行业）标准的，优先遵循国家（行业）标准；</w:t>
      </w:r>
    </w:p>
    <w:p w14:paraId="2ACAD904">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即将形成国家（行业）标准的，争取在标准基本成熟时，将该标准率先引入试用；</w:t>
      </w:r>
    </w:p>
    <w:p w14:paraId="42F42693">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无国家（行业）标准，等效采用或约束使用国际标准；</w:t>
      </w:r>
    </w:p>
    <w:p w14:paraId="2B78B11E">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有省、市推荐的地方标准的，参考使用相应地方标准；</w:t>
      </w:r>
    </w:p>
    <w:p w14:paraId="502F8BF6">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无参照标准，按标准制定规范研制新的标准，并推动成为国家或地方标准。</w:t>
      </w:r>
    </w:p>
    <w:p w14:paraId="4B1941D2">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标准使用</w:t>
      </w:r>
    </w:p>
    <w:p w14:paraId="22FEECE2">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本项目的基础技术与功能规范以公安部2005年12月《信息系统安全等级保护定级指南》、国家标准化管理委员会GB/T 22239—2008《信息系统安全等级保护基本要求》（2008-06-19发布）两个安全等级保护规范为基本要求，以卫计委《基于居民电子健康档案的区域卫生信息平台技术规范》和《基于电子病历的医院信息平台技术规范》为基础进行构建。</w:t>
      </w:r>
    </w:p>
    <w:p w14:paraId="28D25A8B">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国家卫计委2011年后陆续已出台了各类规范、指南与标准，本次项目建设将严格执行此类标准，确保实现与全市其他医疗卫生服务机构进行业务协同和数据共享。</w:t>
      </w:r>
    </w:p>
    <w:p w14:paraId="28E84211">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考虑到平台的扩展性和兼容性，在省标、国标未涉及的领域，将参考国际标准，重点遵循的国际标准包括：</w:t>
      </w:r>
    </w:p>
    <w:p w14:paraId="713B4929">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1.HL7（美国医疗服务信息网络通讯协议）3.0/2.4版；</w:t>
      </w:r>
    </w:p>
    <w:p w14:paraId="0A729293">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2.DICOM（数字影像和通信标准）3.0版；</w:t>
      </w:r>
    </w:p>
    <w:p w14:paraId="686DBB6F">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3.SNOMED《国际系统医学术语全集》3.5版；</w:t>
      </w:r>
    </w:p>
    <w:p w14:paraId="54BC8DB4">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4.ICPC（国际初级保健信息标准）；</w:t>
      </w:r>
    </w:p>
    <w:p w14:paraId="6095204F">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5.CPT（美国医院临床操作服务分类编码和术语标准）；</w:t>
      </w:r>
    </w:p>
    <w:p w14:paraId="54056272">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6.X12N（美国医疗保险业电子数据交换标准）；</w:t>
      </w:r>
    </w:p>
    <w:p w14:paraId="6D9E90E5">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7.IHE（医疗企业集成）相关集成规范；</w:t>
      </w:r>
    </w:p>
    <w:p w14:paraId="77298717">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8.LOINC、HHCC、IC</w:t>
      </w:r>
      <w:r>
        <w:rPr>
          <w:rFonts w:hint="eastAsia" w:ascii="宋体" w:hAnsi="宋体" w:eastAsia="宋体" w:cs="Times New Roman"/>
        </w:rPr>
        <w:t>ID</w:t>
      </w:r>
      <w:r>
        <w:rPr>
          <w:rFonts w:ascii="宋体" w:hAnsi="宋体" w:eastAsia="宋体" w:cs="Times New Roman"/>
        </w:rPr>
        <w:t>H等标准；</w:t>
      </w:r>
    </w:p>
    <w:p w14:paraId="0F307EC3">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9.国际疾病分类标准 ICD-10/ ICD-9-CM-3。</w:t>
      </w:r>
    </w:p>
    <w:p w14:paraId="527BA6A0">
      <w:pPr>
        <w:pStyle w:val="6"/>
        <w:spacing w:line="360" w:lineRule="auto"/>
        <w:rPr>
          <w:rFonts w:hint="eastAsia" w:ascii="宋体" w:hAnsi="宋体" w:eastAsia="宋体"/>
        </w:rPr>
      </w:pPr>
      <w:r>
        <w:rPr>
          <w:rFonts w:ascii="宋体" w:hAnsi="宋体" w:eastAsia="宋体"/>
        </w:rPr>
        <w:t>安全体系</w:t>
      </w:r>
    </w:p>
    <w:p w14:paraId="6CB43345">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本方案中，安全体系的设计符合国家有关法律、法规、政策，具备可靠、安全、开放、可扩展、易于管理、全方位等特点，将达到下列目标：</w:t>
      </w:r>
    </w:p>
    <w:p w14:paraId="581FD487">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保证系统的整体安全性</w:t>
      </w:r>
    </w:p>
    <w:p w14:paraId="58291FA0">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针对系统的各层次进行整体的安全保护，严格杜绝外部的侵入，并进行有效的管理和身份认证，保证整个系统的安全可靠，避免系统运行受到影响。</w:t>
      </w:r>
    </w:p>
    <w:p w14:paraId="3CAF1C22">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力求减少对性能的影响</w:t>
      </w:r>
    </w:p>
    <w:p w14:paraId="24D72A7B">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系统的安全体系既要保证系统的整体安全性，又要维持整个系统有关应用业务的畅通，满足其对网络速度的要求，不影响系统的正常运行。</w:t>
      </w:r>
    </w:p>
    <w:p w14:paraId="6D857A43">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充分考虑实用性</w:t>
      </w:r>
    </w:p>
    <w:p w14:paraId="34B0446B">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安全解决方案中应充分考虑可实施性，安全措施应有效但又不能过于复杂，以免由于人为操作不符合要求等原因，降低系统的安全性。在保证系统安全的前提下，寻求最佳的性能价格比。</w:t>
      </w:r>
    </w:p>
    <w:p w14:paraId="693D7BE2">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全面的系统安全预警和记录</w:t>
      </w:r>
    </w:p>
    <w:p w14:paraId="76C68416">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在广域网接口、敏感信息等部位，对访问等操作进行审计，并记录到文件中以便随时查询。对于需要敏感机密的信息，应严密跟踪操作者的任何动作，对于任何入侵行为或威胁系统安全的行为迅速给出报警信号，以便及时采取措施进行制止，达到主动防范的目的。</w:t>
      </w:r>
    </w:p>
    <w:p w14:paraId="38C62AEA">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便于扩展和升级</w:t>
      </w:r>
    </w:p>
    <w:p w14:paraId="256934A4">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系统的安全性不应由于技术的迅速发展和更新而有减弱，这不但要求选用当前业界的先进可靠、功能全面的安全产品，而且要有良好的可扩展性，便于针对新的系统攻击技术加强防护功能。</w:t>
      </w:r>
    </w:p>
    <w:p w14:paraId="5015450E">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建立完善的管理制度</w:t>
      </w:r>
    </w:p>
    <w:p w14:paraId="5B06FCE1">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除了在系统设计上增加安全服务功能，完善系统的安全保密措施外，还必须花大力气加强信息系统的安全管理，诸如加强组织制度管理、信息载体管理和系统运行环境安全管理等，从人为因素这个根本问题上进行防范。</w:t>
      </w:r>
    </w:p>
    <w:p w14:paraId="362038ED">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安全层级和等级设定</w:t>
      </w:r>
    </w:p>
    <w:p w14:paraId="0D34B93D">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信息系统完整的安全体系应该包括以下四个层次，最底层的是物理级安全，其包括计算机安全，硬件安全等；其次是网络级安全，主要包括链路冗余，防火墙等等，再次是系统级安全包括数据灾备，病毒防范等，最后是应用级安全包括统一身份认证，统一权限管理等，而贯穿整个体系的是安全管理制度和安全标准，以实现全方位，多层次的安全防护体系，目标是实现</w:t>
      </w:r>
      <w:r>
        <w:rPr>
          <w:rFonts w:hint="eastAsia" w:ascii="宋体" w:hAnsi="宋体" w:eastAsia="宋体" w:cs="Times New Roman"/>
        </w:rPr>
        <w:t>“</w:t>
      </w:r>
      <w:r>
        <w:rPr>
          <w:rFonts w:ascii="宋体" w:hAnsi="宋体" w:eastAsia="宋体" w:cs="Times New Roman"/>
        </w:rPr>
        <w:t>进不来、拿不走、看不懂、改不动、赖不掉</w:t>
      </w:r>
      <w:r>
        <w:rPr>
          <w:rFonts w:hint="eastAsia" w:ascii="宋体" w:hAnsi="宋体" w:eastAsia="宋体" w:cs="Times New Roman"/>
        </w:rPr>
        <w:t>”</w:t>
      </w:r>
      <w:r>
        <w:rPr>
          <w:rFonts w:ascii="宋体" w:hAnsi="宋体" w:eastAsia="宋体" w:cs="Times New Roman"/>
        </w:rPr>
        <w:t>。</w:t>
      </w:r>
    </w:p>
    <w:p w14:paraId="3AB3042B">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本次项目所涉及信息包括：患者的基本健康信息，诊疗数据，卫生资源数据等等。这些业务信息遭到破坏后，所侵害的客体是公民、法人和其他组织的合法权益。一旦业务信息遭到非法入侵、修改、增加、删除等不明侵害（形式可以包括丢失、破坏、损坏等），会对公民、法人和其他组织的合法权益造成影响和损害，可以表现为：影响正常工作的开展，导致业务能力下降，造成不良影响，引起法律纠纷等。程度表现为严重损害，即工作职能收到严重影响，业务能力显著下降，出现较严重的法律问题，较大范围的不良影响等。根据以上描述可以确定本次项目业务信息安全保护等级为第二级。</w:t>
      </w:r>
    </w:p>
    <w:p w14:paraId="00B3C981">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本次系统属于为国计民生、经济建设等提供服务的信息系统，其服务范围为区域范围内的普通公民、医疗机构等。该业务信息遭到破坏后，所侵害的客体是公民、法人和其他组织的合法权益，同时也侵害社会秩序和公共利益但不损害国家安全。客观方面表现的侵害结果为：（1）可以对公民、法人和其他组织的合法权益造成侵害（影响正常工作的开展，导致业务能力下降，造成不良影响，引起法律纠纷等）；（2）可以对社会秩序公共利益造成侵害（造成社会不良影响，引起公共利益的损害等）。根据《定级指南》的要求，出现上述两个侵害客体时，优先考虑社会秩序和公共利益，另外一个不做考虑。上述结果的程度表现为：对社会秩序和公共利益造成严重损害，即会出现较大范围的社会不良影响和较大程度的公共利益的损害等。由于侵害的客体有两个，侵害的程度也有两个，则业务信息安全保护等级为第二级。</w:t>
      </w:r>
    </w:p>
    <w:p w14:paraId="0C461236">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根据2012年原国家卫生部印发的《卫生行业信息安全等级保护工作的指导意见》和《卫生部办公厅关于全面开展卫生行业信息安全等级保护工作的通知》，</w:t>
      </w:r>
      <w:r>
        <w:rPr>
          <w:rFonts w:hint="eastAsia" w:ascii="宋体" w:hAnsi="宋体" w:eastAsia="宋体" w:cs="Times New Roman"/>
        </w:rPr>
        <w:t>“</w:t>
      </w:r>
      <w:r>
        <w:rPr>
          <w:rFonts w:ascii="宋体" w:hAnsi="宋体" w:eastAsia="宋体" w:cs="Times New Roman"/>
        </w:rPr>
        <w:t>国家、省、地市三级卫生信息平台，新农合、卫生监督、妇幼保健等国家级数据中心</w:t>
      </w:r>
      <w:r>
        <w:rPr>
          <w:rFonts w:hint="eastAsia" w:ascii="宋体" w:hAnsi="宋体" w:eastAsia="宋体" w:cs="Times New Roman"/>
        </w:rPr>
        <w:t>”</w:t>
      </w:r>
      <w:r>
        <w:rPr>
          <w:rFonts w:ascii="宋体" w:hAnsi="宋体" w:eastAsia="宋体" w:cs="Times New Roman"/>
        </w:rPr>
        <w:t>和</w:t>
      </w:r>
      <w:r>
        <w:rPr>
          <w:rFonts w:hint="eastAsia" w:ascii="宋体" w:hAnsi="宋体" w:eastAsia="宋体" w:cs="Times New Roman"/>
        </w:rPr>
        <w:t>“</w:t>
      </w:r>
      <w:r>
        <w:rPr>
          <w:rFonts w:ascii="宋体" w:hAnsi="宋体" w:eastAsia="宋体" w:cs="Times New Roman"/>
        </w:rPr>
        <w:t>三级甲等医院的核心业务信息系统</w:t>
      </w:r>
      <w:r>
        <w:rPr>
          <w:rFonts w:hint="eastAsia" w:ascii="宋体" w:hAnsi="宋体" w:eastAsia="宋体" w:cs="Times New Roman"/>
        </w:rPr>
        <w:t>”</w:t>
      </w:r>
      <w:r>
        <w:rPr>
          <w:rFonts w:ascii="宋体" w:hAnsi="宋体" w:eastAsia="宋体" w:cs="Times New Roman"/>
        </w:rPr>
        <w:t xml:space="preserve">的卫生信息系统安全保护等级原则上不低于第三级。 </w:t>
      </w:r>
    </w:p>
    <w:p w14:paraId="77356BDF">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物理安全</w:t>
      </w:r>
    </w:p>
    <w:p w14:paraId="57782F93">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临床数据集成</w:t>
      </w:r>
      <w:r>
        <w:rPr>
          <w:rFonts w:ascii="宋体" w:hAnsi="宋体" w:eastAsia="宋体" w:cs="Times New Roman"/>
        </w:rPr>
        <w:t>是整个基于健康档案的本次项目的关键节点，是系统运行的基础，因此必须保证物理环境的安全，主要包括以下几个方面：</w:t>
      </w:r>
    </w:p>
    <w:p w14:paraId="38C60FAA">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信息基础设备应安置在专用的机房，具有良好的电磁兼容工作环境，包括防磁、防尘、防水、防火、防静电、防雷保护，抑制和防止电磁泄漏；</w:t>
      </w:r>
    </w:p>
    <w:p w14:paraId="2153D0DD">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机房环境应达到国家相关标准；</w:t>
      </w:r>
    </w:p>
    <w:p w14:paraId="27807B8A">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关键设备应有冗余后备系统；</w:t>
      </w:r>
    </w:p>
    <w:p w14:paraId="07101B07">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具有足够容量的UPS后备电源；电源要有良好的接地。</w:t>
      </w:r>
    </w:p>
    <w:p w14:paraId="0FE9905F">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系统安全</w:t>
      </w:r>
    </w:p>
    <w:p w14:paraId="0E54422A">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卫生信息平台应具备性能完善的系统安全基础设备。包括网络防火墙、入侵检测、病毒防范、用户识别等信息安全软硬件系统，并设专人进行日常监督管理与更新。</w:t>
      </w:r>
    </w:p>
    <w:p w14:paraId="517AFAD5">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利用防火墙在网络入口点检查网络通讯，根据客户设定的安全规则，在保护内部网络安全的前提下，提供内外网络通讯。</w:t>
      </w:r>
    </w:p>
    <w:p w14:paraId="75F59258">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如何防范来自广域网上的安全威胁是安全设计的重点所在。我们采取网络、单机相结合的方式来避免系统遭受计算机病毒的危害。一方面，利用网络防病毒软件来保护服务器，同时实现对网络病毒的监控、报警和实时清除；另一方面，定期使用单机版防病毒软件对工作站进行扫描、杀毒，以消除病毒隐患。防病毒系统的关键在于提高内部工作人员对计算机病毒的认识，不使用盗版软件，对于外来磁盘、软件、文件在使用前及时进行扫描、杀毒，从根本上切断计算机病毒的来源。</w:t>
      </w:r>
    </w:p>
    <w:p w14:paraId="68FC396B">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通过对主客体进行正确的标识和标注，执行自主访问控制和强制访问控制混合的访问控制机制，保证授权访问的可控性。</w:t>
      </w:r>
    </w:p>
    <w:p w14:paraId="2F33BD07">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数据安全</w:t>
      </w:r>
    </w:p>
    <w:p w14:paraId="6EE77262">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业务</w:t>
      </w:r>
      <w:r>
        <w:rPr>
          <w:rFonts w:ascii="宋体" w:hAnsi="宋体" w:eastAsia="宋体" w:cs="Times New Roman"/>
        </w:rPr>
        <w:t>数据是卫生应用关键性数据，必须保证数据的安全和隐私，因此平台的建设必须考虑以下安全措施：</w:t>
      </w:r>
    </w:p>
    <w:p w14:paraId="401C0653">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数据库应设置预定的备份策略进行本地备份，有条件的可做异地备份；</w:t>
      </w:r>
    </w:p>
    <w:p w14:paraId="0E2B6736">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严格按照用户级别来授权用户对数据和资料的访问；</w:t>
      </w:r>
    </w:p>
    <w:p w14:paraId="322339EA">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关键数据的修改记录应记录详细的操作日志，以备追查；</w:t>
      </w:r>
    </w:p>
    <w:p w14:paraId="0C71A1CC">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数据的传输与关键敏感的数据的存放需进行一定的加密处理；</w:t>
      </w:r>
    </w:p>
    <w:p w14:paraId="7E58D623">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制订数据库系统备份和恢复方案时，必须将重点放在防范用户失误和介质实效而造成的数据损失。基于健康档案的平台应采用专业的备份软件为整个网络中的服务器和工作站提供高速、可靠的备份和恢复能力。</w:t>
      </w:r>
    </w:p>
    <w:p w14:paraId="311C0469">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应用安全</w:t>
      </w:r>
    </w:p>
    <w:p w14:paraId="1AE20830">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本次项目应用级安全包括统一身份认证</w:t>
      </w:r>
      <w:r>
        <w:rPr>
          <w:rFonts w:hint="eastAsia" w:ascii="宋体" w:hAnsi="宋体" w:eastAsia="宋体" w:cs="Times New Roman"/>
        </w:rPr>
        <w:t>，</w:t>
      </w:r>
      <w:r>
        <w:rPr>
          <w:rFonts w:ascii="宋体" w:hAnsi="宋体" w:eastAsia="宋体" w:cs="Times New Roman"/>
        </w:rPr>
        <w:t>统一权限管理等</w:t>
      </w:r>
      <w:r>
        <w:rPr>
          <w:rFonts w:hint="eastAsia" w:ascii="宋体" w:hAnsi="宋体" w:eastAsia="宋体" w:cs="Times New Roman"/>
        </w:rPr>
        <w:t>，</w:t>
      </w:r>
      <w:r>
        <w:rPr>
          <w:rFonts w:ascii="宋体" w:hAnsi="宋体" w:eastAsia="宋体" w:cs="Times New Roman"/>
        </w:rPr>
        <w:t>其包括系统软件和应用软件应具有访问控制功能，包括用户登录访问控制、角色权限控制、目录级安全控制、文件属性安全控制等；系统软件</w:t>
      </w:r>
      <w:r>
        <w:rPr>
          <w:rFonts w:hint="eastAsia" w:ascii="宋体" w:hAnsi="宋体" w:eastAsia="宋体" w:cs="Times New Roman"/>
        </w:rPr>
        <w:t>（</w:t>
      </w:r>
      <w:r>
        <w:rPr>
          <w:rFonts w:ascii="宋体" w:hAnsi="宋体" w:eastAsia="宋体" w:cs="Times New Roman"/>
        </w:rPr>
        <w:t>包括操作系统，数据库等</w:t>
      </w:r>
      <w:r>
        <w:rPr>
          <w:rFonts w:hint="eastAsia" w:ascii="宋体" w:hAnsi="宋体" w:eastAsia="宋体" w:cs="Times New Roman"/>
        </w:rPr>
        <w:t>）</w:t>
      </w:r>
      <w:r>
        <w:rPr>
          <w:rFonts w:ascii="宋体" w:hAnsi="宋体" w:eastAsia="宋体" w:cs="Times New Roman"/>
        </w:rPr>
        <w:t>和应用软件等应定期进行完全备份，系统软件配置修改和应用软件的修改应及时备份，并做好相应的记录文档；及时了解系统软件和应用软件厂家公布的软件漏洞并进行更新修正；应用软件的开发应有完整的技术文档，源代码应有详尽的注释；使用基于PKI-CA体系的数字证书实现各业务应用系统的用户身份验证、数字签名等功能。</w:t>
      </w:r>
    </w:p>
    <w:p w14:paraId="6C60DD52">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本次项目应用安全体系分为三个部分：身份认证基础设施、应用安全管理系统、应用安全中间件。</w:t>
      </w:r>
    </w:p>
    <w:p w14:paraId="5B17825B">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身份认证基础设施是整个系统的基础</w:t>
      </w:r>
      <w:r>
        <w:rPr>
          <w:rFonts w:hint="eastAsia" w:ascii="宋体" w:hAnsi="宋体" w:eastAsia="宋体" w:cs="Times New Roman"/>
        </w:rPr>
        <w:t>，</w:t>
      </w:r>
      <w:r>
        <w:rPr>
          <w:rFonts w:ascii="宋体" w:hAnsi="宋体" w:eastAsia="宋体" w:cs="Times New Roman"/>
        </w:rPr>
        <w:t>平台整合了数字证书，用户密码模式，动态口令卡，手机动态密码</w:t>
      </w:r>
      <w:r>
        <w:rPr>
          <w:rFonts w:hint="eastAsia" w:ascii="宋体" w:hAnsi="宋体" w:eastAsia="宋体" w:cs="Times New Roman"/>
        </w:rPr>
        <w:t>，</w:t>
      </w:r>
      <w:r>
        <w:rPr>
          <w:rFonts w:ascii="宋体" w:hAnsi="宋体" w:eastAsia="宋体" w:cs="Times New Roman"/>
        </w:rPr>
        <w:t>指纹等多种身份认证模式，并支持接入各地的CA机构。</w:t>
      </w:r>
    </w:p>
    <w:p w14:paraId="2FF0C8BB">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应用安全管理平台是基于多种身份认证模式对涉及区域医疗卫生安全要素的统一管理，要包括统一身份管理</w:t>
      </w:r>
      <w:r>
        <w:rPr>
          <w:rFonts w:hint="eastAsia" w:ascii="宋体" w:hAnsi="宋体" w:eastAsia="宋体" w:cs="Times New Roman"/>
        </w:rPr>
        <w:t>，</w:t>
      </w:r>
      <w:r>
        <w:rPr>
          <w:rFonts w:ascii="宋体" w:hAnsi="宋体" w:eastAsia="宋体" w:cs="Times New Roman"/>
        </w:rPr>
        <w:t>医疗卫生角色管理，卫生信息资源管理，医疗卫生授权管理等。</w:t>
      </w:r>
    </w:p>
    <w:p w14:paraId="43518872">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应用安全中间件是基于身份认证基础设施和应用安全管理平台，将医疗卫生安全应用以独立中间件服务的方式提供给医院，社区等医疗卫生信息系统使用，从而完成统一的电子健康信息网络安全应用平台的构建.这些中间件主要包括关于身份认证服务的中间件</w:t>
      </w:r>
      <w:r>
        <w:rPr>
          <w:rFonts w:hint="eastAsia" w:ascii="宋体" w:hAnsi="宋体" w:eastAsia="宋体" w:cs="Times New Roman"/>
        </w:rPr>
        <w:t>，</w:t>
      </w:r>
      <w:r>
        <w:rPr>
          <w:rFonts w:ascii="宋体" w:hAnsi="宋体" w:eastAsia="宋体" w:cs="Times New Roman"/>
        </w:rPr>
        <w:t>关于数据安全服务的中间件，关于医疗行为审计服务的中间件。</w:t>
      </w:r>
    </w:p>
    <w:p w14:paraId="29EC6770">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管理安全</w:t>
      </w:r>
    </w:p>
    <w:p w14:paraId="6D490E59">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对涉密网的环境因素实施监控和警卫，预防人为威胁；集中建设网络支撑平台监控中心，进行统一安全监控；建立健全相关网络安全管理责任制度；</w:t>
      </w:r>
    </w:p>
    <w:p w14:paraId="26B8644B">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建立严格的机房安全管理制度。非工作人员未经许可不准进入机房，任何人不准将有关资料泄密、任意抄录或复制；</w:t>
      </w:r>
    </w:p>
    <w:p w14:paraId="0AEC63BF">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禁止在生产系统中使用未经批准的应用程序，禁止在生产系统上加载无关软件，严禁擅自修改系统的有关参数；用于开发、测试的系统必须与生产系统严格分开；</w:t>
      </w:r>
    </w:p>
    <w:p w14:paraId="29BB4957">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监视系统运行记录，及时审查日志文件，认真分析告警信息，及时掌握运行状况，对系统可能发生的故障做好应急方案；</w:t>
      </w:r>
    </w:p>
    <w:p w14:paraId="10F955DE">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软件程序的修改或增加功能时，须提出修改理由、方案、实施时间，报上级主管部门批准；程序修改后，须在测试系统上进行调试，确认无误经批准后方可投入生产应用；</w:t>
      </w:r>
    </w:p>
    <w:p w14:paraId="485FCF29">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软件修改、升级前后的程序版本须存档备查，软件修改、升级时须有应急补救方案；制定各项访问控制措施，包括对网络、主机、数据库等的访问。对所有路由器、交换机的密码及配置应由网络管理员掌握，统一进行配置；对各类主机的管理和对用户以及文件系统的分配、访问权限设置等工作统一由主机管理员执行；对所有数据库的管理和对表、视图、记录和域的授权工作统一由数据库管理员执行。</w:t>
      </w:r>
    </w:p>
    <w:p w14:paraId="1E9B2380">
      <w:pPr>
        <w:pStyle w:val="4"/>
        <w:spacing w:line="360" w:lineRule="auto"/>
        <w:rPr>
          <w:rFonts w:hint="eastAsia" w:ascii="宋体" w:hAnsi="宋体" w:eastAsia="宋体"/>
          <w:i w:val="0"/>
          <w:iCs w:val="0"/>
        </w:rPr>
      </w:pPr>
      <w:bookmarkStart w:id="31" w:name="_Toc14717"/>
      <w:bookmarkStart w:id="32" w:name="_Toc494358419"/>
      <w:r>
        <w:rPr>
          <w:rFonts w:ascii="宋体" w:hAnsi="宋体" w:eastAsia="宋体"/>
          <w:i w:val="0"/>
          <w:iCs w:val="0"/>
        </w:rPr>
        <w:t>建设内容</w:t>
      </w:r>
      <w:r>
        <w:rPr>
          <w:rFonts w:hint="eastAsia" w:ascii="宋体" w:hAnsi="宋体" w:eastAsia="宋体"/>
          <w:i w:val="0"/>
          <w:iCs w:val="0"/>
        </w:rPr>
        <w:t>及清单规划</w:t>
      </w:r>
      <w:bookmarkEnd w:id="31"/>
    </w:p>
    <w:p w14:paraId="40ADA38A">
      <w:pPr>
        <w:pStyle w:val="5"/>
        <w:spacing w:line="360" w:lineRule="auto"/>
        <w:rPr>
          <w:rFonts w:hint="eastAsia" w:ascii="宋体" w:hAnsi="宋体" w:eastAsia="宋体"/>
        </w:rPr>
      </w:pPr>
      <w:r>
        <w:rPr>
          <w:rFonts w:hint="eastAsia" w:ascii="宋体" w:hAnsi="宋体" w:eastAsia="宋体"/>
        </w:rPr>
        <w:t>建设内容</w:t>
      </w:r>
    </w:p>
    <w:p w14:paraId="6067CE41">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整个智慧医院建设是一个浩大的系统工程，力求按照</w:t>
      </w:r>
      <w:r>
        <w:rPr>
          <w:rFonts w:hint="eastAsia" w:ascii="宋体" w:hAnsi="宋体" w:eastAsia="宋体" w:cs="Times New Roman"/>
        </w:rPr>
        <w:t>医院</w:t>
      </w:r>
      <w:r>
        <w:rPr>
          <w:rFonts w:ascii="宋体" w:hAnsi="宋体" w:eastAsia="宋体" w:cs="Times New Roman"/>
        </w:rPr>
        <w:t>管理的需求，紧紧围绕医院发展战略，充分利用现有资源，着力打造一个具备先进的、实用的、可持续发展的智慧医院支撑体系，实现</w:t>
      </w:r>
      <w:r>
        <w:rPr>
          <w:rFonts w:hint="eastAsia" w:ascii="宋体" w:hAnsi="宋体" w:eastAsia="宋体" w:cs="Times New Roman"/>
        </w:rPr>
        <w:t>医院</w:t>
      </w:r>
      <w:r>
        <w:rPr>
          <w:rFonts w:ascii="宋体" w:hAnsi="宋体" w:eastAsia="宋体" w:cs="Times New Roman"/>
        </w:rPr>
        <w:t>资源整合共享，优化业务流程，降低营运成本，提高诊疗质量、服务能力、工作效率和管理水平。</w:t>
      </w:r>
    </w:p>
    <w:p w14:paraId="09608DC0">
      <w:pPr>
        <w:adjustRightInd w:val="0"/>
        <w:snapToGrid w:val="0"/>
        <w:spacing w:line="360" w:lineRule="auto"/>
        <w:ind w:firstLine="480" w:firstLineChars="200"/>
        <w:rPr>
          <w:rFonts w:hint="eastAsia" w:ascii="宋体" w:hAnsi="宋体" w:eastAsia="宋体" w:cs="Times New Roman"/>
        </w:rPr>
      </w:pPr>
      <w:r>
        <w:rPr>
          <w:rFonts w:hint="eastAsia" w:ascii="宋体" w:hAnsi="宋体" w:eastAsia="宋体" w:cs="Times New Roman"/>
        </w:rPr>
        <w:t>医院</w:t>
      </w:r>
      <w:r>
        <w:rPr>
          <w:rFonts w:ascii="宋体" w:hAnsi="宋体" w:eastAsia="宋体" w:cs="Times New Roman"/>
        </w:rPr>
        <w:t>整体信息化建设需要包括以下核心内容：</w:t>
      </w:r>
    </w:p>
    <w:p w14:paraId="582AB512">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1、建设医院</w:t>
      </w:r>
      <w:r>
        <w:rPr>
          <w:rFonts w:hint="eastAsia" w:ascii="宋体" w:hAnsi="宋体" w:eastAsia="宋体" w:cs="Times New Roman"/>
        </w:rPr>
        <w:t>顶层</w:t>
      </w:r>
      <w:r>
        <w:rPr>
          <w:rFonts w:ascii="宋体" w:hAnsi="宋体" w:eastAsia="宋体" w:cs="Times New Roman"/>
        </w:rPr>
        <w:t>信息平台，即包括</w:t>
      </w:r>
      <w:r>
        <w:rPr>
          <w:rFonts w:hint="eastAsia" w:ascii="宋体" w:hAnsi="宋体" w:eastAsia="宋体" w:cs="Times New Roman"/>
        </w:rPr>
        <w:t>医院信息系统和</w:t>
      </w:r>
      <w:r>
        <w:rPr>
          <w:rFonts w:ascii="宋体" w:hAnsi="宋体" w:eastAsia="宋体" w:cs="Times New Roman"/>
        </w:rPr>
        <w:t>医院信息集成平台。通过个人主索引、标准术语服务、信息集成引擎等一系列的软件和行业标准，实现</w:t>
      </w:r>
      <w:r>
        <w:rPr>
          <w:rFonts w:hint="eastAsia" w:ascii="宋体" w:hAnsi="宋体" w:eastAsia="宋体" w:cs="Times New Roman"/>
        </w:rPr>
        <w:t>基于</w:t>
      </w:r>
      <w:r>
        <w:rPr>
          <w:rFonts w:ascii="宋体" w:hAnsi="宋体" w:eastAsia="宋体" w:cs="Times New Roman"/>
        </w:rPr>
        <w:t>信息系统，</w:t>
      </w:r>
      <w:r>
        <w:rPr>
          <w:rFonts w:hint="eastAsia" w:ascii="宋体" w:hAnsi="宋体" w:eastAsia="宋体" w:cs="Times New Roman"/>
        </w:rPr>
        <w:t>集成对接</w:t>
      </w:r>
      <w:r>
        <w:rPr>
          <w:rFonts w:ascii="宋体" w:hAnsi="宋体" w:eastAsia="宋体" w:cs="Times New Roman"/>
        </w:rPr>
        <w:t>来自各厂商提供的专业、异构的业务系统。</w:t>
      </w:r>
    </w:p>
    <w:p w14:paraId="797167D3">
      <w:pPr>
        <w:pStyle w:val="40"/>
        <w:adjustRightInd w:val="0"/>
        <w:snapToGrid w:val="0"/>
        <w:spacing w:line="360" w:lineRule="auto"/>
        <w:ind w:left="0" w:leftChars="0" w:firstLine="480"/>
        <w:rPr>
          <w:rFonts w:hint="eastAsia" w:ascii="宋体" w:hAnsi="宋体" w:eastAsia="宋体" w:cs="Times New Roman"/>
        </w:rPr>
      </w:pPr>
      <w:r>
        <w:rPr>
          <w:rFonts w:hint="eastAsia" w:ascii="宋体" w:hAnsi="宋体" w:eastAsia="宋体" w:cs="Times New Roman"/>
        </w:rPr>
        <w:t>2、</w:t>
      </w:r>
      <w:r>
        <w:rPr>
          <w:rFonts w:hint="eastAsia"/>
        </w:rPr>
        <w:t>为满足信创、评级</w:t>
      </w:r>
      <w:r>
        <w:rPr>
          <w:rFonts w:hint="eastAsia" w:ascii="宋体" w:hAnsi="宋体" w:eastAsia="宋体" w:cs="宋体"/>
        </w:rPr>
        <w:t>等目标，在医疗服务机构中，需要建设完善辅诊、运营等配套系统。根据医院现有建设系统运行情况，新建系统或利旧改造升级，或弃用并新引进更好的系统替换整合。</w:t>
      </w:r>
    </w:p>
    <w:p w14:paraId="0EA90643">
      <w:pPr>
        <w:pStyle w:val="5"/>
        <w:spacing w:line="360" w:lineRule="auto"/>
        <w:rPr>
          <w:rFonts w:hint="eastAsia" w:ascii="宋体" w:hAnsi="宋体" w:eastAsia="宋体"/>
        </w:rPr>
      </w:pPr>
      <w:r>
        <w:rPr>
          <w:rFonts w:hint="eastAsia" w:ascii="宋体" w:hAnsi="宋体" w:eastAsia="宋体"/>
          <w:lang w:val="en-US" w:eastAsia="zh-CN"/>
        </w:rPr>
        <w:t>主要采购内容</w:t>
      </w:r>
    </w:p>
    <w:p w14:paraId="6573BB53">
      <w:pPr>
        <w:jc w:val="both"/>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bidi="ar"/>
        </w:rPr>
        <w:t>软件部分：</w:t>
      </w:r>
      <w:r>
        <w:rPr>
          <w:rFonts w:hint="eastAsia" w:ascii="宋体" w:hAnsi="宋体" w:eastAsia="宋体" w:cs="宋体"/>
          <w:color w:val="000000"/>
          <w:lang w:bidi="ar"/>
        </w:rPr>
        <w:t>医院信息系统</w:t>
      </w:r>
      <w:r>
        <w:rPr>
          <w:rFonts w:hint="eastAsia" w:ascii="宋体" w:hAnsi="宋体" w:eastAsia="宋体" w:cs="宋体"/>
          <w:color w:val="000000"/>
          <w:lang w:eastAsia="zh-CN"/>
        </w:rPr>
        <w:t>（</w:t>
      </w:r>
      <w:r>
        <w:rPr>
          <w:rFonts w:hint="eastAsia" w:ascii="宋体" w:hAnsi="宋体" w:eastAsia="宋体" w:cs="宋体"/>
          <w:color w:val="000000"/>
          <w:lang w:val="en-US" w:eastAsia="zh-CN"/>
        </w:rPr>
        <w:t>HIS、检查PACS、检验LIS、护理文书等系统集成）</w:t>
      </w:r>
    </w:p>
    <w:p w14:paraId="22E4EF41">
      <w:pPr>
        <w:pStyle w:val="2"/>
        <w:rPr>
          <w:rFonts w:hint="default"/>
          <w:lang w:val="en-US" w:eastAsia="zh-CN"/>
        </w:rPr>
      </w:pPr>
      <w:r>
        <w:rPr>
          <w:rFonts w:hint="eastAsia" w:ascii="宋体" w:hAnsi="宋体" w:eastAsia="宋体" w:cs="宋体"/>
          <w:color w:val="000000"/>
          <w:lang w:val="en-US" w:eastAsia="zh-CN"/>
        </w:rPr>
        <w:t>硬件部分：目前在用超融合扩容后安装医院信息系统。</w:t>
      </w:r>
    </w:p>
    <w:p w14:paraId="3ED91D0F">
      <w:pPr>
        <w:pStyle w:val="3"/>
        <w:spacing w:line="360" w:lineRule="auto"/>
        <w:rPr>
          <w:rFonts w:hint="eastAsia" w:ascii="宋体" w:hAnsi="宋体" w:eastAsia="宋体"/>
        </w:rPr>
      </w:pPr>
      <w:bookmarkStart w:id="33" w:name="_Toc25147"/>
      <w:r>
        <w:rPr>
          <w:rFonts w:ascii="宋体" w:hAnsi="宋体" w:eastAsia="宋体"/>
        </w:rPr>
        <w:t>信息化系统功能规划</w:t>
      </w:r>
      <w:bookmarkEnd w:id="33"/>
    </w:p>
    <w:p w14:paraId="2A3CA7C2">
      <w:pPr>
        <w:pStyle w:val="4"/>
        <w:spacing w:line="360" w:lineRule="auto"/>
        <w:rPr>
          <w:rFonts w:hint="eastAsia" w:ascii="宋体" w:hAnsi="宋体" w:eastAsia="宋体"/>
          <w:i w:val="0"/>
          <w:iCs w:val="0"/>
        </w:rPr>
      </w:pPr>
      <w:bookmarkStart w:id="34" w:name="_Toc9118"/>
      <w:r>
        <w:rPr>
          <w:rFonts w:hint="eastAsia" w:ascii="宋体" w:hAnsi="宋体" w:eastAsia="宋体"/>
          <w:i w:val="0"/>
          <w:iCs w:val="0"/>
        </w:rPr>
        <w:t>医院信息系统</w:t>
      </w:r>
      <w:bookmarkEnd w:id="34"/>
    </w:p>
    <w:p w14:paraId="73FC991C">
      <w:pPr>
        <w:pStyle w:val="5"/>
        <w:spacing w:line="360" w:lineRule="auto"/>
        <w:rPr>
          <w:rFonts w:hint="eastAsia" w:ascii="宋体" w:hAnsi="宋体" w:eastAsia="宋体"/>
        </w:rPr>
      </w:pPr>
      <w:r>
        <w:rPr>
          <w:rFonts w:ascii="宋体" w:hAnsi="宋体" w:eastAsia="宋体" w:cs="宋体"/>
          <w:color w:val="000000"/>
          <w:lang w:bidi="ar"/>
        </w:rPr>
        <w:t>基础业务平台</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2207"/>
        <w:gridCol w:w="6089"/>
      </w:tblGrid>
      <w:tr w14:paraId="4343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207" w:type="dxa"/>
            <w:shd w:val="clear" w:color="auto" w:fill="FFFFFF"/>
            <w:noWrap/>
            <w:vAlign w:val="center"/>
          </w:tcPr>
          <w:p w14:paraId="3C8ACCFF">
            <w:pPr>
              <w:adjustRightInd w:val="0"/>
              <w:snapToGrid w:val="0"/>
              <w:spacing w:line="360" w:lineRule="auto"/>
              <w:rPr>
                <w:rFonts w:hint="eastAsia" w:ascii="宋体" w:hAnsi="宋体" w:eastAsia="宋体"/>
              </w:rPr>
            </w:pPr>
            <w:r>
              <w:rPr>
                <w:rFonts w:hint="eastAsia" w:ascii="宋体" w:hAnsi="宋体" w:eastAsia="宋体"/>
              </w:rPr>
              <w:t>系统名称</w:t>
            </w:r>
          </w:p>
        </w:tc>
        <w:tc>
          <w:tcPr>
            <w:tcW w:w="6089" w:type="dxa"/>
            <w:shd w:val="clear" w:color="auto" w:fill="FFFFFF"/>
            <w:noWrap/>
            <w:vAlign w:val="center"/>
          </w:tcPr>
          <w:p w14:paraId="33E71600">
            <w:pPr>
              <w:adjustRightInd w:val="0"/>
              <w:snapToGrid w:val="0"/>
              <w:spacing w:line="360" w:lineRule="auto"/>
              <w:rPr>
                <w:rFonts w:hint="eastAsia" w:ascii="宋体" w:hAnsi="宋体" w:eastAsia="宋体"/>
              </w:rPr>
            </w:pPr>
            <w:r>
              <w:rPr>
                <w:rFonts w:hint="eastAsia" w:ascii="宋体" w:hAnsi="宋体" w:eastAsia="宋体"/>
              </w:rPr>
              <w:t>技术参数要求</w:t>
            </w:r>
          </w:p>
        </w:tc>
      </w:tr>
      <w:tr w14:paraId="1301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207" w:type="dxa"/>
            <w:shd w:val="clear" w:color="auto" w:fill="FFFFFF"/>
            <w:noWrap/>
            <w:vAlign w:val="center"/>
          </w:tcPr>
          <w:p w14:paraId="18AE7377">
            <w:pPr>
              <w:adjustRightInd w:val="0"/>
              <w:snapToGrid w:val="0"/>
              <w:spacing w:line="360" w:lineRule="auto"/>
              <w:rPr>
                <w:rFonts w:hint="eastAsia" w:ascii="宋体" w:hAnsi="宋体" w:eastAsia="宋体"/>
              </w:rPr>
            </w:pPr>
            <w:r>
              <w:rPr>
                <w:rFonts w:hint="eastAsia" w:ascii="宋体" w:hAnsi="宋体" w:eastAsia="宋体"/>
              </w:rPr>
              <w:t>业务服务组件管理系统</w:t>
            </w:r>
          </w:p>
        </w:tc>
        <w:tc>
          <w:tcPr>
            <w:tcW w:w="6089" w:type="dxa"/>
            <w:shd w:val="clear" w:color="auto" w:fill="FFFFFF"/>
            <w:noWrap/>
            <w:vAlign w:val="center"/>
          </w:tcPr>
          <w:p w14:paraId="77906D26">
            <w:pPr>
              <w:adjustRightInd w:val="0"/>
              <w:snapToGrid w:val="0"/>
              <w:spacing w:line="360" w:lineRule="auto"/>
              <w:rPr>
                <w:rFonts w:hint="eastAsia" w:ascii="宋体" w:hAnsi="宋体" w:eastAsia="宋体"/>
              </w:rPr>
            </w:pPr>
            <w:r>
              <w:rPr>
                <w:rFonts w:hint="eastAsia" w:ascii="宋体" w:hAnsi="宋体" w:eastAsia="宋体"/>
              </w:rPr>
              <w:t>业务组件是一个可以独立运行的系统或者模块，业务组件的目的是以方便业务组件独立升级和减少不必要的组件之间的交互为基本原则，通过一定程度的分离，实现软件重用。</w:t>
            </w:r>
          </w:p>
          <w:p w14:paraId="7AB85199">
            <w:pPr>
              <w:adjustRightInd w:val="0"/>
              <w:snapToGrid w:val="0"/>
              <w:spacing w:line="360" w:lineRule="auto"/>
              <w:rPr>
                <w:rFonts w:hint="eastAsia" w:ascii="宋体" w:hAnsi="宋体" w:eastAsia="宋体"/>
              </w:rPr>
            </w:pPr>
            <w:r>
              <w:rPr>
                <w:rFonts w:hint="eastAsia" w:ascii="宋体" w:hAnsi="宋体" w:eastAsia="宋体"/>
              </w:rPr>
              <w:t>1、支持用户管理、用户角色、数据权限的定义；</w:t>
            </w:r>
          </w:p>
          <w:p w14:paraId="0C1F5219">
            <w:pPr>
              <w:adjustRightInd w:val="0"/>
              <w:snapToGrid w:val="0"/>
              <w:spacing w:line="360" w:lineRule="auto"/>
              <w:rPr>
                <w:rFonts w:hint="eastAsia" w:ascii="宋体" w:hAnsi="宋体" w:eastAsia="宋体"/>
              </w:rPr>
            </w:pPr>
            <w:r>
              <w:rPr>
                <w:rFonts w:hint="eastAsia" w:ascii="宋体" w:hAnsi="宋体" w:eastAsia="宋体"/>
              </w:rPr>
              <w:t>2、支持主数据、元数据的模型管理，实现各个组件间公用基础数据的管理；</w:t>
            </w:r>
          </w:p>
          <w:p w14:paraId="289D31C5">
            <w:pPr>
              <w:adjustRightInd w:val="0"/>
              <w:snapToGrid w:val="0"/>
              <w:spacing w:line="360" w:lineRule="auto"/>
              <w:rPr>
                <w:rFonts w:hint="eastAsia" w:ascii="宋体" w:hAnsi="宋体" w:eastAsia="宋体"/>
              </w:rPr>
            </w:pPr>
            <w:r>
              <w:rPr>
                <w:rFonts w:hint="eastAsia" w:ascii="宋体" w:hAnsi="宋体" w:eastAsia="宋体"/>
              </w:rPr>
              <w:t>3、支持流程管理，实现流程与业务的分离；</w:t>
            </w:r>
          </w:p>
          <w:p w14:paraId="318B1E3F">
            <w:pPr>
              <w:adjustRightInd w:val="0"/>
              <w:snapToGrid w:val="0"/>
              <w:spacing w:line="360" w:lineRule="auto"/>
              <w:rPr>
                <w:rFonts w:hint="eastAsia" w:ascii="宋体" w:hAnsi="宋体" w:eastAsia="宋体"/>
              </w:rPr>
            </w:pPr>
            <w:r>
              <w:rPr>
                <w:rFonts w:hint="eastAsia" w:ascii="宋体" w:hAnsi="宋体" w:eastAsia="宋体"/>
              </w:rPr>
              <w:t>4、支持SOAP或REST接口服务；</w:t>
            </w:r>
          </w:p>
          <w:p w14:paraId="41141BE5">
            <w:pPr>
              <w:adjustRightInd w:val="0"/>
              <w:snapToGrid w:val="0"/>
              <w:spacing w:line="360" w:lineRule="auto"/>
              <w:rPr>
                <w:rFonts w:hint="eastAsia" w:ascii="宋体" w:hAnsi="宋体" w:eastAsia="宋体"/>
              </w:rPr>
            </w:pPr>
            <w:r>
              <w:rPr>
                <w:rFonts w:hint="eastAsia" w:ascii="宋体" w:hAnsi="宋体" w:eastAsia="宋体"/>
              </w:rPr>
              <w:t>5、支持基于API的接口调用；</w:t>
            </w:r>
          </w:p>
          <w:p w14:paraId="3B7F0532">
            <w:pPr>
              <w:adjustRightInd w:val="0"/>
              <w:snapToGrid w:val="0"/>
              <w:spacing w:line="360" w:lineRule="auto"/>
              <w:rPr>
                <w:rFonts w:hint="eastAsia" w:ascii="宋体" w:hAnsi="宋体" w:eastAsia="宋体"/>
              </w:rPr>
            </w:pPr>
            <w:r>
              <w:rPr>
                <w:rFonts w:hint="eastAsia" w:ascii="宋体" w:hAnsi="宋体" w:eastAsia="宋体"/>
              </w:rPr>
              <w:t>6、支持容器部署；</w:t>
            </w:r>
          </w:p>
          <w:p w14:paraId="12F72350">
            <w:pPr>
              <w:adjustRightInd w:val="0"/>
              <w:snapToGrid w:val="0"/>
              <w:spacing w:line="360" w:lineRule="auto"/>
              <w:rPr>
                <w:rFonts w:hint="eastAsia" w:ascii="宋体" w:hAnsi="宋体" w:eastAsia="宋体"/>
              </w:rPr>
            </w:pPr>
            <w:r>
              <w:rPr>
                <w:rFonts w:hint="eastAsia" w:ascii="宋体" w:hAnsi="宋体" w:eastAsia="宋体"/>
              </w:rPr>
              <w:t>7、支持负载均衡和流量控制、限流等设置；</w:t>
            </w:r>
          </w:p>
          <w:p w14:paraId="2E1266DE">
            <w:pPr>
              <w:adjustRightInd w:val="0"/>
              <w:snapToGrid w:val="0"/>
              <w:spacing w:line="360" w:lineRule="auto"/>
              <w:rPr>
                <w:rFonts w:hint="eastAsia" w:ascii="宋体" w:hAnsi="宋体" w:eastAsia="宋体"/>
              </w:rPr>
            </w:pPr>
            <w:r>
              <w:rPr>
                <w:rFonts w:hint="eastAsia" w:ascii="宋体" w:hAnsi="宋体" w:eastAsia="宋体"/>
              </w:rPr>
              <w:t>8、支持服务灰度发布。</w:t>
            </w:r>
          </w:p>
        </w:tc>
      </w:tr>
      <w:tr w14:paraId="0EB6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207" w:type="dxa"/>
            <w:shd w:val="clear" w:color="auto" w:fill="FFFFFF"/>
            <w:noWrap/>
            <w:vAlign w:val="center"/>
          </w:tcPr>
          <w:p w14:paraId="2A350136">
            <w:pPr>
              <w:adjustRightInd w:val="0"/>
              <w:snapToGrid w:val="0"/>
              <w:spacing w:line="360" w:lineRule="auto"/>
              <w:rPr>
                <w:rFonts w:hint="eastAsia" w:ascii="宋体" w:hAnsi="宋体" w:eastAsia="宋体"/>
              </w:rPr>
            </w:pPr>
            <w:r>
              <w:rPr>
                <w:rFonts w:hint="eastAsia" w:ascii="宋体" w:hAnsi="宋体" w:eastAsia="宋体"/>
              </w:rPr>
              <w:t>模块工作站配置系统</w:t>
            </w:r>
          </w:p>
        </w:tc>
        <w:tc>
          <w:tcPr>
            <w:tcW w:w="6089" w:type="dxa"/>
            <w:shd w:val="clear" w:color="auto" w:fill="FFFFFF"/>
            <w:noWrap/>
            <w:vAlign w:val="center"/>
          </w:tcPr>
          <w:p w14:paraId="4E7C3F78">
            <w:pPr>
              <w:adjustRightInd w:val="0"/>
              <w:snapToGrid w:val="0"/>
              <w:spacing w:line="360" w:lineRule="auto"/>
              <w:rPr>
                <w:rFonts w:hint="eastAsia" w:ascii="宋体" w:hAnsi="宋体" w:eastAsia="宋体"/>
              </w:rPr>
            </w:pPr>
            <w:r>
              <w:rPr>
                <w:rFonts w:hint="eastAsia" w:ascii="宋体" w:hAnsi="宋体" w:eastAsia="宋体"/>
              </w:rPr>
              <w:t>模块工作站配置是根据不同的组件和业务流程，根据不同角色，组装成相关的工作站模块。</w:t>
            </w:r>
          </w:p>
          <w:p w14:paraId="0F9BCA0B">
            <w:pPr>
              <w:adjustRightInd w:val="0"/>
              <w:snapToGrid w:val="0"/>
              <w:spacing w:line="360" w:lineRule="auto"/>
              <w:rPr>
                <w:rFonts w:hint="eastAsia" w:ascii="宋体" w:hAnsi="宋体" w:eastAsia="宋体"/>
              </w:rPr>
            </w:pPr>
            <w:r>
              <w:rPr>
                <w:rFonts w:hint="eastAsia" w:ascii="宋体" w:hAnsi="宋体" w:eastAsia="宋体"/>
              </w:rPr>
              <w:t>1、支持模块工作站的自定义配置；</w:t>
            </w:r>
          </w:p>
          <w:p w14:paraId="66A2CD9A">
            <w:pPr>
              <w:adjustRightInd w:val="0"/>
              <w:snapToGrid w:val="0"/>
              <w:spacing w:line="360" w:lineRule="auto"/>
              <w:rPr>
                <w:rFonts w:hint="eastAsia" w:ascii="宋体" w:hAnsi="宋体" w:eastAsia="宋体"/>
              </w:rPr>
            </w:pPr>
            <w:r>
              <w:rPr>
                <w:rFonts w:hint="eastAsia" w:ascii="宋体" w:hAnsi="宋体" w:eastAsia="宋体"/>
              </w:rPr>
              <w:t>2、支持模块顺序号的可配置调整。</w:t>
            </w:r>
          </w:p>
        </w:tc>
      </w:tr>
      <w:tr w14:paraId="15844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207" w:type="dxa"/>
            <w:shd w:val="clear" w:color="auto" w:fill="FFFFFF"/>
            <w:noWrap/>
            <w:vAlign w:val="center"/>
          </w:tcPr>
          <w:p w14:paraId="0AD92D6C">
            <w:pPr>
              <w:adjustRightInd w:val="0"/>
              <w:snapToGrid w:val="0"/>
              <w:spacing w:line="360" w:lineRule="auto"/>
              <w:rPr>
                <w:rFonts w:hint="eastAsia" w:ascii="宋体" w:hAnsi="宋体" w:eastAsia="宋体"/>
              </w:rPr>
            </w:pPr>
            <w:r>
              <w:rPr>
                <w:rFonts w:hint="eastAsia" w:ascii="宋体" w:hAnsi="宋体" w:eastAsia="宋体"/>
              </w:rPr>
              <w:t>业务工作站配置系统</w:t>
            </w:r>
          </w:p>
        </w:tc>
        <w:tc>
          <w:tcPr>
            <w:tcW w:w="6089" w:type="dxa"/>
            <w:shd w:val="clear" w:color="auto" w:fill="FFFFFF"/>
            <w:noWrap/>
            <w:vAlign w:val="center"/>
          </w:tcPr>
          <w:p w14:paraId="48B03E08">
            <w:pPr>
              <w:adjustRightInd w:val="0"/>
              <w:snapToGrid w:val="0"/>
              <w:spacing w:line="360" w:lineRule="auto"/>
              <w:rPr>
                <w:rFonts w:hint="eastAsia" w:ascii="宋体" w:hAnsi="宋体" w:eastAsia="宋体"/>
              </w:rPr>
            </w:pPr>
            <w:r>
              <w:rPr>
                <w:rFonts w:hint="eastAsia" w:ascii="宋体" w:hAnsi="宋体" w:eastAsia="宋体"/>
              </w:rPr>
              <w:t>业务工作站配置是根据具体业务，基于模块工作站基础之上，根据实际应用场景配置而成、适应专科化管理的业务工作站</w:t>
            </w:r>
          </w:p>
          <w:p w14:paraId="2C48A2C8">
            <w:pPr>
              <w:adjustRightInd w:val="0"/>
              <w:snapToGrid w:val="0"/>
              <w:spacing w:line="360" w:lineRule="auto"/>
              <w:rPr>
                <w:rFonts w:hint="eastAsia" w:ascii="宋体" w:hAnsi="宋体" w:eastAsia="宋体"/>
              </w:rPr>
            </w:pPr>
            <w:r>
              <w:rPr>
                <w:rFonts w:hint="eastAsia" w:ascii="宋体" w:hAnsi="宋体" w:eastAsia="宋体"/>
              </w:rPr>
              <w:t>1、支持业务工作站基于模块工作站的自定义配置；</w:t>
            </w:r>
          </w:p>
          <w:p w14:paraId="79999F61">
            <w:pPr>
              <w:adjustRightInd w:val="0"/>
              <w:snapToGrid w:val="0"/>
              <w:spacing w:line="360" w:lineRule="auto"/>
              <w:rPr>
                <w:rFonts w:hint="eastAsia" w:ascii="宋体" w:hAnsi="宋体" w:eastAsia="宋体"/>
              </w:rPr>
            </w:pPr>
            <w:r>
              <w:rPr>
                <w:rFonts w:hint="eastAsia" w:ascii="宋体" w:hAnsi="宋体" w:eastAsia="宋体"/>
              </w:rPr>
              <w:t>2、支持模块顺序号的可配置调整。</w:t>
            </w:r>
          </w:p>
        </w:tc>
      </w:tr>
      <w:tr w14:paraId="58E4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207" w:type="dxa"/>
            <w:shd w:val="clear" w:color="auto" w:fill="FFFFFF"/>
            <w:noWrap/>
            <w:vAlign w:val="center"/>
          </w:tcPr>
          <w:p w14:paraId="0F755CCD">
            <w:pPr>
              <w:adjustRightInd w:val="0"/>
              <w:snapToGrid w:val="0"/>
              <w:spacing w:line="360" w:lineRule="auto"/>
              <w:rPr>
                <w:rFonts w:hint="eastAsia" w:ascii="宋体" w:hAnsi="宋体" w:eastAsia="宋体"/>
              </w:rPr>
            </w:pPr>
            <w:r>
              <w:rPr>
                <w:rFonts w:hint="eastAsia" w:ascii="宋体" w:hAnsi="宋体" w:eastAsia="宋体"/>
              </w:rPr>
              <w:t>业务规则支撑系统</w:t>
            </w:r>
          </w:p>
        </w:tc>
        <w:tc>
          <w:tcPr>
            <w:tcW w:w="6089" w:type="dxa"/>
            <w:shd w:val="clear" w:color="auto" w:fill="FFFFFF"/>
            <w:noWrap/>
            <w:vAlign w:val="center"/>
          </w:tcPr>
          <w:p w14:paraId="2475DE78">
            <w:pPr>
              <w:adjustRightInd w:val="0"/>
              <w:snapToGrid w:val="0"/>
              <w:spacing w:line="360" w:lineRule="auto"/>
              <w:rPr>
                <w:rFonts w:hint="eastAsia" w:ascii="宋体" w:hAnsi="宋体" w:eastAsia="宋体"/>
              </w:rPr>
            </w:pPr>
            <w:r>
              <w:rPr>
                <w:rFonts w:hint="eastAsia" w:ascii="宋体" w:hAnsi="宋体" w:eastAsia="宋体"/>
              </w:rPr>
              <w:t xml:space="preserve">业务规则支撑系统能根据医院精细化、专科化管理要求，灵活设置不同规则，通过规则引擎与业务系统进行数据交互和规则适配，从而达到精细化管理目的。 </w:t>
            </w:r>
            <w:r>
              <w:rPr>
                <w:rFonts w:hint="eastAsia" w:ascii="宋体" w:hAnsi="宋体" w:eastAsia="宋体"/>
              </w:rPr>
              <w:br w:type="textWrapping"/>
            </w:r>
            <w:r>
              <w:rPr>
                <w:rFonts w:hint="eastAsia" w:ascii="宋体" w:hAnsi="宋体" w:eastAsia="宋体"/>
              </w:rPr>
              <w:t>1、支持业务规则复杂条件下的可视化配置；</w:t>
            </w:r>
            <w:r>
              <w:rPr>
                <w:rFonts w:hint="eastAsia" w:ascii="宋体" w:hAnsi="宋体" w:eastAsia="宋体"/>
              </w:rPr>
              <w:br w:type="textWrapping"/>
            </w:r>
            <w:r>
              <w:rPr>
                <w:rFonts w:hint="eastAsia" w:ascii="宋体" w:hAnsi="宋体" w:eastAsia="宋体"/>
              </w:rPr>
              <w:t>2、支持规则的触发权限控制；</w:t>
            </w:r>
            <w:r>
              <w:rPr>
                <w:rFonts w:hint="eastAsia" w:ascii="宋体" w:hAnsi="宋体" w:eastAsia="宋体"/>
              </w:rPr>
              <w:br w:type="textWrapping"/>
            </w:r>
            <w:r>
              <w:rPr>
                <w:rFonts w:hint="eastAsia" w:ascii="宋体" w:hAnsi="宋体" w:eastAsia="宋体"/>
              </w:rPr>
              <w:t>3、规则引擎支持通过字典引用定义规则。</w:t>
            </w:r>
          </w:p>
        </w:tc>
      </w:tr>
      <w:tr w14:paraId="4EF5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207" w:type="dxa"/>
            <w:shd w:val="clear" w:color="auto" w:fill="FFFFFF"/>
            <w:noWrap/>
            <w:vAlign w:val="center"/>
          </w:tcPr>
          <w:p w14:paraId="4E047E27">
            <w:pPr>
              <w:adjustRightInd w:val="0"/>
              <w:snapToGrid w:val="0"/>
              <w:spacing w:line="360" w:lineRule="auto"/>
              <w:rPr>
                <w:rFonts w:hint="eastAsia" w:ascii="宋体" w:hAnsi="宋体" w:eastAsia="宋体"/>
              </w:rPr>
            </w:pPr>
            <w:r>
              <w:rPr>
                <w:rFonts w:hint="eastAsia" w:ascii="宋体" w:hAnsi="宋体" w:eastAsia="宋体"/>
              </w:rPr>
              <w:t>基础数据维护系统</w:t>
            </w:r>
          </w:p>
        </w:tc>
        <w:tc>
          <w:tcPr>
            <w:tcW w:w="6089" w:type="dxa"/>
            <w:shd w:val="clear" w:color="auto" w:fill="FFFFFF"/>
            <w:noWrap/>
            <w:vAlign w:val="center"/>
          </w:tcPr>
          <w:p w14:paraId="1D688CFD">
            <w:pPr>
              <w:adjustRightInd w:val="0"/>
              <w:snapToGrid w:val="0"/>
              <w:spacing w:line="360" w:lineRule="auto"/>
              <w:rPr>
                <w:rFonts w:hint="eastAsia" w:ascii="宋体" w:hAnsi="宋体" w:eastAsia="宋体"/>
              </w:rPr>
            </w:pPr>
            <w:r>
              <w:rPr>
                <w:rFonts w:hint="eastAsia" w:ascii="宋体" w:hAnsi="宋体" w:eastAsia="宋体"/>
              </w:rPr>
              <w:t>基础字典管理是统一管理系统内部的多个基础字典。系统将字典表分为“公共字典”和“初始化部分”。提供统一的增删改维护工具。</w:t>
            </w:r>
          </w:p>
        </w:tc>
      </w:tr>
      <w:tr w14:paraId="5DFA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207" w:type="dxa"/>
            <w:shd w:val="clear" w:color="auto" w:fill="FFFFFF"/>
            <w:noWrap/>
            <w:vAlign w:val="center"/>
          </w:tcPr>
          <w:p w14:paraId="3DF611D5">
            <w:pPr>
              <w:adjustRightInd w:val="0"/>
              <w:snapToGrid w:val="0"/>
              <w:spacing w:line="360" w:lineRule="auto"/>
              <w:rPr>
                <w:rFonts w:hint="eastAsia" w:ascii="宋体" w:hAnsi="宋体" w:eastAsia="宋体"/>
              </w:rPr>
            </w:pPr>
            <w:r>
              <w:rPr>
                <w:rFonts w:hint="eastAsia" w:ascii="宋体" w:hAnsi="宋体" w:eastAsia="宋体"/>
              </w:rPr>
              <w:t>用户及人员管理系统</w:t>
            </w:r>
          </w:p>
        </w:tc>
        <w:tc>
          <w:tcPr>
            <w:tcW w:w="6089" w:type="dxa"/>
            <w:shd w:val="clear" w:color="auto" w:fill="FFFFFF"/>
            <w:noWrap/>
            <w:vAlign w:val="center"/>
          </w:tcPr>
          <w:p w14:paraId="2416DC6A">
            <w:pPr>
              <w:adjustRightInd w:val="0"/>
              <w:snapToGrid w:val="0"/>
              <w:spacing w:line="360" w:lineRule="auto"/>
              <w:rPr>
                <w:rFonts w:hint="eastAsia" w:ascii="宋体" w:hAnsi="宋体" w:eastAsia="宋体"/>
              </w:rPr>
            </w:pPr>
            <w:r>
              <w:rPr>
                <w:rFonts w:hint="eastAsia" w:ascii="宋体" w:hAnsi="宋体" w:eastAsia="宋体"/>
              </w:rPr>
              <w:t>用户与人员管理用于整个系统的用户及分配相关应用权限。包含创建用户、创建角色、分配角色、分配权限等。</w:t>
            </w:r>
          </w:p>
          <w:p w14:paraId="1C12A5A7">
            <w:pPr>
              <w:adjustRightInd w:val="0"/>
              <w:snapToGrid w:val="0"/>
              <w:spacing w:line="360" w:lineRule="auto"/>
              <w:rPr>
                <w:rFonts w:hint="eastAsia" w:ascii="宋体" w:hAnsi="宋体" w:eastAsia="宋体"/>
              </w:rPr>
            </w:pPr>
            <w:r>
              <w:rPr>
                <w:rFonts w:hint="eastAsia" w:ascii="宋体" w:hAnsi="宋体" w:eastAsia="宋体"/>
              </w:rPr>
              <w:t>整个系统使用统一登录界面，根据用户权限登录相应的工作站；</w:t>
            </w:r>
          </w:p>
          <w:p w14:paraId="1269B4AA">
            <w:pPr>
              <w:adjustRightInd w:val="0"/>
              <w:snapToGrid w:val="0"/>
              <w:spacing w:line="360" w:lineRule="auto"/>
              <w:rPr>
                <w:rFonts w:hint="eastAsia" w:ascii="宋体" w:hAnsi="宋体" w:eastAsia="宋体"/>
              </w:rPr>
            </w:pPr>
            <w:r>
              <w:rPr>
                <w:rFonts w:hint="eastAsia" w:ascii="宋体" w:hAnsi="宋体" w:eastAsia="宋体"/>
              </w:rPr>
              <w:t>权限与角色相关联，用户通过被赋予适当角色而得到这些角色对应的所有功能权限。这样可以简化权限的管理，不需要对每个具体用户分别设置功能权限。</w:t>
            </w:r>
          </w:p>
          <w:p w14:paraId="7C448BAF">
            <w:pPr>
              <w:adjustRightInd w:val="0"/>
              <w:snapToGrid w:val="0"/>
              <w:spacing w:line="360" w:lineRule="auto"/>
              <w:rPr>
                <w:rFonts w:hint="eastAsia" w:ascii="宋体" w:hAnsi="宋体" w:eastAsia="宋体"/>
              </w:rPr>
            </w:pPr>
            <w:r>
              <w:rPr>
                <w:rFonts w:hint="eastAsia" w:ascii="宋体" w:hAnsi="宋体" w:eastAsia="宋体"/>
              </w:rPr>
              <w:t>系统主要包括：权限管理、角色管理、人员管理。</w:t>
            </w:r>
          </w:p>
          <w:p w14:paraId="6CAFC609">
            <w:pPr>
              <w:adjustRightInd w:val="0"/>
              <w:snapToGrid w:val="0"/>
              <w:spacing w:line="360" w:lineRule="auto"/>
              <w:rPr>
                <w:rFonts w:hint="eastAsia" w:ascii="宋体" w:hAnsi="宋体" w:eastAsia="宋体"/>
              </w:rPr>
            </w:pPr>
            <w:r>
              <w:rPr>
                <w:rFonts w:hint="eastAsia" w:ascii="宋体" w:hAnsi="宋体" w:eastAsia="宋体"/>
              </w:rPr>
              <w:t>（一）权限管理</w:t>
            </w:r>
          </w:p>
          <w:p w14:paraId="2E4D4513">
            <w:pPr>
              <w:adjustRightInd w:val="0"/>
              <w:snapToGrid w:val="0"/>
              <w:spacing w:line="360" w:lineRule="auto"/>
              <w:rPr>
                <w:rFonts w:hint="eastAsia" w:ascii="宋体" w:hAnsi="宋体" w:eastAsia="宋体"/>
              </w:rPr>
            </w:pPr>
            <w:r>
              <w:rPr>
                <w:rFonts w:hint="eastAsia" w:ascii="宋体" w:hAnsi="宋体" w:eastAsia="宋体"/>
              </w:rPr>
              <w:t>权限分类管理（增、删、改），权限点管理（增、删、改）。</w:t>
            </w:r>
          </w:p>
          <w:p w14:paraId="655FC2D7">
            <w:pPr>
              <w:adjustRightInd w:val="0"/>
              <w:snapToGrid w:val="0"/>
              <w:spacing w:line="360" w:lineRule="auto"/>
              <w:rPr>
                <w:rFonts w:hint="eastAsia" w:ascii="宋体" w:hAnsi="宋体" w:eastAsia="宋体"/>
              </w:rPr>
            </w:pPr>
            <w:r>
              <w:rPr>
                <w:rFonts w:hint="eastAsia" w:ascii="宋体" w:hAnsi="宋体" w:eastAsia="宋体"/>
              </w:rPr>
              <w:t>（1）、支持权限分类名自定义，且遵循唯一约束。分类名命名原则上遵循子系统或者功能模块的命名规则。</w:t>
            </w:r>
          </w:p>
          <w:p w14:paraId="25C2A340">
            <w:pPr>
              <w:adjustRightInd w:val="0"/>
              <w:snapToGrid w:val="0"/>
              <w:spacing w:line="360" w:lineRule="auto"/>
              <w:rPr>
                <w:rFonts w:hint="eastAsia" w:ascii="宋体" w:hAnsi="宋体" w:eastAsia="宋体"/>
              </w:rPr>
            </w:pPr>
            <w:r>
              <w:rPr>
                <w:rFonts w:hint="eastAsia" w:ascii="宋体" w:hAnsi="宋体" w:eastAsia="宋体"/>
              </w:rPr>
              <w:t>（2）、支持是否有效设置：默认”有效“。如选择”无效“，则控制当前权限分类不可用。</w:t>
            </w:r>
          </w:p>
          <w:p w14:paraId="36FD8C5E">
            <w:pPr>
              <w:adjustRightInd w:val="0"/>
              <w:snapToGrid w:val="0"/>
              <w:spacing w:line="360" w:lineRule="auto"/>
              <w:rPr>
                <w:rFonts w:hint="eastAsia" w:ascii="宋体" w:hAnsi="宋体" w:eastAsia="宋体"/>
              </w:rPr>
            </w:pPr>
            <w:r>
              <w:rPr>
                <w:rFonts w:hint="eastAsia" w:ascii="宋体" w:hAnsi="宋体" w:eastAsia="宋体"/>
              </w:rPr>
              <w:t>（3）、支持编辑或删除权限分类，可编辑内容为权限分类名、权限分类code、是否有效。</w:t>
            </w:r>
          </w:p>
          <w:p w14:paraId="37FEBBE1">
            <w:pPr>
              <w:adjustRightInd w:val="0"/>
              <w:snapToGrid w:val="0"/>
              <w:spacing w:line="360" w:lineRule="auto"/>
              <w:rPr>
                <w:rFonts w:hint="eastAsia" w:ascii="宋体" w:hAnsi="宋体" w:eastAsia="宋体"/>
              </w:rPr>
            </w:pPr>
            <w:r>
              <w:rPr>
                <w:rFonts w:hint="eastAsia" w:ascii="宋体" w:hAnsi="宋体" w:eastAsia="宋体"/>
              </w:rPr>
              <w:t>（4）、支持新增、删除、修改权限点。</w:t>
            </w:r>
          </w:p>
          <w:p w14:paraId="427A7663">
            <w:pPr>
              <w:adjustRightInd w:val="0"/>
              <w:snapToGrid w:val="0"/>
              <w:spacing w:line="360" w:lineRule="auto"/>
              <w:rPr>
                <w:rFonts w:hint="eastAsia" w:ascii="宋体" w:hAnsi="宋体" w:eastAsia="宋体"/>
              </w:rPr>
            </w:pPr>
            <w:r>
              <w:rPr>
                <w:rFonts w:hint="eastAsia" w:ascii="宋体" w:hAnsi="宋体" w:eastAsia="宋体"/>
              </w:rPr>
              <w:t>（二）角色管理</w:t>
            </w:r>
          </w:p>
          <w:p w14:paraId="6F1C9106">
            <w:pPr>
              <w:adjustRightInd w:val="0"/>
              <w:snapToGrid w:val="0"/>
              <w:spacing w:line="360" w:lineRule="auto"/>
              <w:rPr>
                <w:rFonts w:hint="eastAsia" w:ascii="宋体" w:hAnsi="宋体" w:eastAsia="宋体"/>
              </w:rPr>
            </w:pPr>
            <w:r>
              <w:rPr>
                <w:rFonts w:hint="eastAsia" w:ascii="宋体" w:hAnsi="宋体" w:eastAsia="宋体"/>
              </w:rPr>
              <w:t>角色分类管理（增、删、改）；角色分类对应角色明细管理（增、删、改）；角色对应权限配置。</w:t>
            </w:r>
          </w:p>
          <w:p w14:paraId="35F483F3">
            <w:pPr>
              <w:adjustRightInd w:val="0"/>
              <w:snapToGrid w:val="0"/>
              <w:spacing w:line="360" w:lineRule="auto"/>
              <w:rPr>
                <w:rFonts w:hint="eastAsia" w:ascii="宋体" w:hAnsi="宋体" w:eastAsia="宋体"/>
              </w:rPr>
            </w:pPr>
            <w:r>
              <w:rPr>
                <w:rFonts w:hint="eastAsia" w:ascii="宋体" w:hAnsi="宋体" w:eastAsia="宋体"/>
              </w:rPr>
              <w:t>（1）、支持角色分类的新增、删除、修改；</w:t>
            </w:r>
          </w:p>
          <w:p w14:paraId="0076C2FE">
            <w:pPr>
              <w:adjustRightInd w:val="0"/>
              <w:snapToGrid w:val="0"/>
              <w:spacing w:line="360" w:lineRule="auto"/>
              <w:rPr>
                <w:rFonts w:hint="eastAsia" w:ascii="宋体" w:hAnsi="宋体" w:eastAsia="宋体"/>
              </w:rPr>
            </w:pPr>
            <w:r>
              <w:rPr>
                <w:rFonts w:hint="eastAsia" w:ascii="宋体" w:hAnsi="宋体" w:eastAsia="宋体"/>
              </w:rPr>
              <w:t>（2）、支持设置角色分类的有效IP范围、是否有效；</w:t>
            </w:r>
          </w:p>
          <w:p w14:paraId="67234936">
            <w:pPr>
              <w:adjustRightInd w:val="0"/>
              <w:snapToGrid w:val="0"/>
              <w:spacing w:line="360" w:lineRule="auto"/>
              <w:rPr>
                <w:rFonts w:hint="eastAsia" w:ascii="宋体" w:hAnsi="宋体" w:eastAsia="宋体"/>
              </w:rPr>
            </w:pPr>
            <w:r>
              <w:rPr>
                <w:rFonts w:hint="eastAsia" w:ascii="宋体" w:hAnsi="宋体" w:eastAsia="宋体"/>
              </w:rPr>
              <w:t>（3）、支持角色的新增、删除、修改及角色拥有的权限点配置；</w:t>
            </w:r>
          </w:p>
          <w:p w14:paraId="4FBC8CA3">
            <w:pPr>
              <w:adjustRightInd w:val="0"/>
              <w:snapToGrid w:val="0"/>
              <w:spacing w:line="360" w:lineRule="auto"/>
              <w:rPr>
                <w:rFonts w:hint="eastAsia" w:ascii="宋体" w:hAnsi="宋体" w:eastAsia="宋体"/>
              </w:rPr>
            </w:pPr>
            <w:r>
              <w:rPr>
                <w:rFonts w:hint="eastAsia" w:ascii="宋体" w:hAnsi="宋体" w:eastAsia="宋体"/>
              </w:rPr>
              <w:t>（三）人员管理</w:t>
            </w:r>
          </w:p>
          <w:p w14:paraId="0F6C1D5D">
            <w:pPr>
              <w:adjustRightInd w:val="0"/>
              <w:snapToGrid w:val="0"/>
              <w:spacing w:line="360" w:lineRule="auto"/>
              <w:rPr>
                <w:rFonts w:hint="eastAsia" w:ascii="宋体" w:hAnsi="宋体" w:eastAsia="宋体"/>
              </w:rPr>
            </w:pPr>
            <w:r>
              <w:rPr>
                <w:rFonts w:hint="eastAsia" w:ascii="宋体" w:hAnsi="宋体" w:eastAsia="宋体"/>
              </w:rPr>
              <w:t>线下人员管理（增、删、改）、线上用户账户管理（增、删、改、角色配置）。</w:t>
            </w:r>
          </w:p>
          <w:p w14:paraId="41AF2B96">
            <w:pPr>
              <w:adjustRightInd w:val="0"/>
              <w:snapToGrid w:val="0"/>
              <w:spacing w:line="360" w:lineRule="auto"/>
              <w:rPr>
                <w:rFonts w:hint="eastAsia" w:ascii="宋体" w:hAnsi="宋体" w:eastAsia="宋体"/>
              </w:rPr>
            </w:pPr>
            <w:r>
              <w:rPr>
                <w:rFonts w:hint="eastAsia" w:ascii="宋体" w:hAnsi="宋体" w:eastAsia="宋体"/>
              </w:rPr>
              <w:t>（1）、支持新增、删除、修改人员；</w:t>
            </w:r>
          </w:p>
          <w:p w14:paraId="7827F92C">
            <w:pPr>
              <w:adjustRightInd w:val="0"/>
              <w:snapToGrid w:val="0"/>
              <w:spacing w:line="360" w:lineRule="auto"/>
              <w:rPr>
                <w:rFonts w:hint="eastAsia" w:ascii="宋体" w:hAnsi="宋体" w:eastAsia="宋体"/>
              </w:rPr>
            </w:pPr>
            <w:r>
              <w:rPr>
                <w:rFonts w:hint="eastAsia" w:ascii="宋体" w:hAnsi="宋体" w:eastAsia="宋体"/>
              </w:rPr>
              <w:t>（2）、支持设置人员的科室、工作、职称、状态等信息；</w:t>
            </w:r>
          </w:p>
          <w:p w14:paraId="308F0B77">
            <w:pPr>
              <w:adjustRightInd w:val="0"/>
              <w:snapToGrid w:val="0"/>
              <w:spacing w:line="360" w:lineRule="auto"/>
              <w:rPr>
                <w:rFonts w:hint="eastAsia" w:ascii="宋体" w:hAnsi="宋体" w:eastAsia="宋体"/>
              </w:rPr>
            </w:pPr>
            <w:r>
              <w:rPr>
                <w:rFonts w:hint="eastAsia" w:ascii="宋体" w:hAnsi="宋体" w:eastAsia="宋体"/>
              </w:rPr>
              <w:t>（3）、支持对人员的角色配置；</w:t>
            </w:r>
          </w:p>
          <w:p w14:paraId="7AB79F15">
            <w:pPr>
              <w:adjustRightInd w:val="0"/>
              <w:snapToGrid w:val="0"/>
              <w:spacing w:line="360" w:lineRule="auto"/>
              <w:rPr>
                <w:rFonts w:hint="eastAsia" w:ascii="宋体" w:hAnsi="宋体" w:eastAsia="宋体"/>
              </w:rPr>
            </w:pPr>
            <w:r>
              <w:rPr>
                <w:rFonts w:hint="eastAsia" w:ascii="宋体" w:hAnsi="宋体" w:eastAsia="宋体"/>
              </w:rPr>
              <w:t>（4）、支持对某个用户重置密码。</w:t>
            </w:r>
          </w:p>
          <w:p w14:paraId="715ED413">
            <w:pPr>
              <w:adjustRightInd w:val="0"/>
              <w:snapToGrid w:val="0"/>
              <w:spacing w:line="360" w:lineRule="auto"/>
              <w:rPr>
                <w:rFonts w:hint="eastAsia" w:ascii="宋体" w:hAnsi="宋体" w:eastAsia="宋体"/>
              </w:rPr>
            </w:pPr>
            <w:r>
              <w:rPr>
                <w:rFonts w:ascii="宋体" w:hAnsi="宋体" w:eastAsia="宋体"/>
              </w:rPr>
              <w:t>（5）、支持接收集成平台消息分发。</w:t>
            </w:r>
          </w:p>
        </w:tc>
      </w:tr>
      <w:tr w14:paraId="24741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207" w:type="dxa"/>
            <w:shd w:val="clear" w:color="auto" w:fill="FFFFFF"/>
            <w:noWrap/>
            <w:vAlign w:val="center"/>
          </w:tcPr>
          <w:p w14:paraId="78FEC936">
            <w:pPr>
              <w:adjustRightInd w:val="0"/>
              <w:snapToGrid w:val="0"/>
              <w:spacing w:line="360" w:lineRule="auto"/>
              <w:rPr>
                <w:rFonts w:hint="eastAsia" w:ascii="宋体" w:hAnsi="宋体" w:eastAsia="宋体"/>
              </w:rPr>
            </w:pPr>
            <w:r>
              <w:rPr>
                <w:rFonts w:hint="eastAsia" w:ascii="宋体" w:hAnsi="宋体" w:eastAsia="宋体"/>
              </w:rPr>
              <w:t>统一授权管理系统</w:t>
            </w:r>
          </w:p>
        </w:tc>
        <w:tc>
          <w:tcPr>
            <w:tcW w:w="6089" w:type="dxa"/>
            <w:shd w:val="clear" w:color="auto" w:fill="FFFFFF"/>
            <w:noWrap/>
            <w:vAlign w:val="center"/>
          </w:tcPr>
          <w:p w14:paraId="617A1B3F">
            <w:pPr>
              <w:adjustRightInd w:val="0"/>
              <w:snapToGrid w:val="0"/>
              <w:spacing w:line="360" w:lineRule="auto"/>
              <w:rPr>
                <w:rFonts w:hint="eastAsia" w:ascii="宋体" w:hAnsi="宋体" w:eastAsia="宋体"/>
              </w:rPr>
            </w:pPr>
            <w:r>
              <w:rPr>
                <w:rFonts w:hint="eastAsia" w:ascii="宋体" w:hAnsi="宋体" w:eastAsia="宋体"/>
              </w:rPr>
              <w:t>通过统一用户身份认证和权限管理，解决用户重复登陆、系 统管理员繁琐的账号管理、权限分配和系统设置等工作。</w:t>
            </w:r>
            <w:r>
              <w:rPr>
                <w:rFonts w:hint="eastAsia" w:ascii="宋体" w:hAnsi="宋体" w:eastAsia="宋体"/>
              </w:rPr>
              <w:br w:type="textWrapping"/>
            </w:r>
            <w:r>
              <w:rPr>
                <w:rFonts w:hint="eastAsia" w:ascii="宋体" w:hAnsi="宋体" w:eastAsia="宋体"/>
              </w:rPr>
              <w:t>1、支持统一身份认证；</w:t>
            </w:r>
            <w:r>
              <w:rPr>
                <w:rFonts w:hint="eastAsia" w:ascii="宋体" w:hAnsi="宋体" w:eastAsia="宋体"/>
              </w:rPr>
              <w:br w:type="textWrapping"/>
            </w:r>
            <w:r>
              <w:rPr>
                <w:rFonts w:hint="eastAsia" w:ascii="宋体" w:hAnsi="宋体" w:eastAsia="宋体"/>
              </w:rPr>
              <w:t xml:space="preserve">2、支持多种身份认证方式； </w:t>
            </w:r>
            <w:r>
              <w:rPr>
                <w:rFonts w:hint="eastAsia" w:ascii="宋体" w:hAnsi="宋体" w:eastAsia="宋体"/>
              </w:rPr>
              <w:br w:type="textWrapping"/>
            </w:r>
            <w:r>
              <w:rPr>
                <w:rFonts w:hint="eastAsia" w:ascii="宋体" w:hAnsi="宋体" w:eastAsia="宋体"/>
              </w:rPr>
              <w:t xml:space="preserve">3、支持访问日志查询和审计日志查询； </w:t>
            </w:r>
            <w:r>
              <w:rPr>
                <w:rFonts w:hint="eastAsia" w:ascii="宋体" w:hAnsi="宋体" w:eastAsia="宋体"/>
              </w:rPr>
              <w:br w:type="textWrapping"/>
            </w:r>
            <w:r>
              <w:rPr>
                <w:rFonts w:hint="eastAsia" w:ascii="宋体" w:hAnsi="宋体" w:eastAsia="宋体"/>
              </w:rPr>
              <w:t xml:space="preserve">4、支持实习生、进修生由带教医生进行权限控制； </w:t>
            </w:r>
            <w:r>
              <w:rPr>
                <w:rFonts w:hint="eastAsia" w:ascii="宋体" w:hAnsi="宋体" w:eastAsia="宋体"/>
              </w:rPr>
              <w:br w:type="textWrapping"/>
            </w:r>
            <w:r>
              <w:rPr>
                <w:rFonts w:hint="eastAsia" w:ascii="宋体" w:hAnsi="宋体" w:eastAsia="宋体"/>
              </w:rPr>
              <w:t>5、支持临床医疗授权。</w:t>
            </w:r>
          </w:p>
        </w:tc>
      </w:tr>
      <w:tr w14:paraId="0545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207" w:type="dxa"/>
            <w:shd w:val="clear" w:color="auto" w:fill="FFFFFF"/>
            <w:noWrap/>
            <w:vAlign w:val="center"/>
          </w:tcPr>
          <w:p w14:paraId="14E947CC">
            <w:pPr>
              <w:adjustRightInd w:val="0"/>
              <w:snapToGrid w:val="0"/>
              <w:spacing w:line="360" w:lineRule="auto"/>
              <w:rPr>
                <w:rFonts w:hint="eastAsia" w:ascii="宋体" w:hAnsi="宋体" w:eastAsia="宋体"/>
              </w:rPr>
            </w:pPr>
            <w:r>
              <w:rPr>
                <w:rFonts w:hint="eastAsia" w:ascii="宋体" w:hAnsi="宋体" w:eastAsia="宋体"/>
              </w:rPr>
              <w:t>系统参数管理系统</w:t>
            </w:r>
          </w:p>
        </w:tc>
        <w:tc>
          <w:tcPr>
            <w:tcW w:w="6089" w:type="dxa"/>
            <w:shd w:val="clear" w:color="auto" w:fill="FFFFFF"/>
            <w:noWrap/>
            <w:vAlign w:val="center"/>
          </w:tcPr>
          <w:p w14:paraId="54741B39">
            <w:pPr>
              <w:adjustRightInd w:val="0"/>
              <w:snapToGrid w:val="0"/>
              <w:spacing w:line="360" w:lineRule="auto"/>
              <w:rPr>
                <w:rFonts w:hint="eastAsia" w:ascii="宋体" w:hAnsi="宋体" w:eastAsia="宋体"/>
              </w:rPr>
            </w:pPr>
            <w:r>
              <w:rPr>
                <w:rFonts w:hint="eastAsia" w:ascii="宋体" w:hAnsi="宋体" w:eastAsia="宋体"/>
              </w:rPr>
              <w:t>通过对系统参数的设置，满足个性化功能需求。</w:t>
            </w:r>
            <w:r>
              <w:rPr>
                <w:rFonts w:hint="eastAsia" w:ascii="宋体" w:hAnsi="宋体" w:eastAsia="宋体"/>
              </w:rPr>
              <w:br w:type="textWrapping"/>
            </w:r>
            <w:r>
              <w:rPr>
                <w:rFonts w:hint="eastAsia" w:ascii="宋体" w:hAnsi="宋体" w:eastAsia="宋体"/>
              </w:rPr>
              <w:t xml:space="preserve">1、支持系统参数的统一授权设置； </w:t>
            </w:r>
            <w:r>
              <w:rPr>
                <w:rFonts w:hint="eastAsia" w:ascii="宋体" w:hAnsi="宋体" w:eastAsia="宋体"/>
              </w:rPr>
              <w:br w:type="textWrapping"/>
            </w:r>
            <w:r>
              <w:rPr>
                <w:rFonts w:hint="eastAsia" w:ascii="宋体" w:hAnsi="宋体" w:eastAsia="宋体"/>
              </w:rPr>
              <w:t xml:space="preserve">2、支持本地参数的个性化设置； </w:t>
            </w:r>
            <w:r>
              <w:rPr>
                <w:rFonts w:hint="eastAsia" w:ascii="宋体" w:hAnsi="宋体" w:eastAsia="宋体"/>
              </w:rPr>
              <w:br w:type="textWrapping"/>
            </w:r>
            <w:r>
              <w:rPr>
                <w:rFonts w:hint="eastAsia" w:ascii="宋体" w:hAnsi="宋体" w:eastAsia="宋体"/>
              </w:rPr>
              <w:t>3、支持对参数设置的权限控制。</w:t>
            </w:r>
          </w:p>
        </w:tc>
      </w:tr>
      <w:tr w14:paraId="0C45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207" w:type="dxa"/>
            <w:shd w:val="clear" w:color="auto" w:fill="FFFFFF"/>
            <w:noWrap/>
            <w:vAlign w:val="center"/>
          </w:tcPr>
          <w:p w14:paraId="4E2D0D1F">
            <w:pPr>
              <w:adjustRightInd w:val="0"/>
              <w:snapToGrid w:val="0"/>
              <w:spacing w:line="360" w:lineRule="auto"/>
              <w:rPr>
                <w:rFonts w:hint="eastAsia" w:ascii="宋体" w:hAnsi="宋体" w:eastAsia="宋体"/>
              </w:rPr>
            </w:pPr>
            <w:r>
              <w:rPr>
                <w:rFonts w:hint="eastAsia" w:ascii="宋体" w:hAnsi="宋体" w:eastAsia="宋体"/>
              </w:rPr>
              <w:t>版本发布管理系统</w:t>
            </w:r>
          </w:p>
        </w:tc>
        <w:tc>
          <w:tcPr>
            <w:tcW w:w="6089" w:type="dxa"/>
            <w:shd w:val="clear" w:color="auto" w:fill="FFFFFF"/>
            <w:noWrap/>
            <w:vAlign w:val="center"/>
          </w:tcPr>
          <w:p w14:paraId="315D3B53">
            <w:pPr>
              <w:adjustRightInd w:val="0"/>
              <w:snapToGrid w:val="0"/>
              <w:spacing w:line="360" w:lineRule="auto"/>
              <w:rPr>
                <w:rFonts w:hint="eastAsia" w:ascii="宋体" w:hAnsi="宋体" w:eastAsia="宋体"/>
              </w:rPr>
            </w:pPr>
            <w:r>
              <w:rPr>
                <w:rFonts w:hint="eastAsia" w:ascii="宋体" w:hAnsi="宋体" w:eastAsia="宋体"/>
              </w:rPr>
              <w:t>提供系统版本管理。</w:t>
            </w:r>
          </w:p>
          <w:p w14:paraId="60B9A98E">
            <w:pPr>
              <w:adjustRightInd w:val="0"/>
              <w:snapToGrid w:val="0"/>
              <w:spacing w:line="360" w:lineRule="auto"/>
              <w:rPr>
                <w:rFonts w:hint="eastAsia" w:ascii="宋体" w:hAnsi="宋体" w:eastAsia="宋体"/>
              </w:rPr>
            </w:pPr>
            <w:r>
              <w:rPr>
                <w:rFonts w:hint="eastAsia" w:ascii="宋体" w:hAnsi="宋体" w:eastAsia="宋体"/>
              </w:rPr>
              <w:t>1.</w:t>
            </w:r>
            <w:r>
              <w:rPr>
                <w:rFonts w:hint="eastAsia" w:ascii="宋体" w:hAnsi="宋体" w:eastAsia="宋体"/>
              </w:rPr>
              <w:tab/>
            </w:r>
            <w:r>
              <w:rPr>
                <w:rFonts w:hint="eastAsia" w:ascii="宋体" w:hAnsi="宋体" w:eastAsia="宋体"/>
              </w:rPr>
              <w:t>系统支持自动升级。</w:t>
            </w:r>
          </w:p>
          <w:p w14:paraId="4DAA9496">
            <w:pPr>
              <w:adjustRightInd w:val="0"/>
              <w:snapToGrid w:val="0"/>
              <w:spacing w:line="360" w:lineRule="auto"/>
              <w:rPr>
                <w:rFonts w:hint="eastAsia" w:ascii="宋体" w:hAnsi="宋体" w:eastAsia="宋体"/>
              </w:rPr>
            </w:pPr>
            <w:r>
              <w:rPr>
                <w:rFonts w:hint="eastAsia" w:ascii="宋体" w:hAnsi="宋体" w:eastAsia="宋体"/>
              </w:rPr>
              <w:t>2.</w:t>
            </w:r>
            <w:r>
              <w:rPr>
                <w:rFonts w:hint="eastAsia" w:ascii="宋体" w:hAnsi="宋体" w:eastAsia="宋体"/>
              </w:rPr>
              <w:tab/>
            </w:r>
            <w:r>
              <w:rPr>
                <w:rFonts w:hint="eastAsia" w:ascii="宋体" w:hAnsi="宋体" w:eastAsia="宋体"/>
              </w:rPr>
              <w:t>支持组件式（动态库）升级方式，实现细粒度自动升级。</w:t>
            </w:r>
          </w:p>
          <w:p w14:paraId="24131CD4">
            <w:pPr>
              <w:adjustRightInd w:val="0"/>
              <w:snapToGrid w:val="0"/>
              <w:spacing w:line="360" w:lineRule="auto"/>
              <w:rPr>
                <w:rFonts w:hint="eastAsia" w:ascii="宋体" w:hAnsi="宋体" w:eastAsia="宋体"/>
              </w:rPr>
            </w:pPr>
            <w:r>
              <w:rPr>
                <w:rFonts w:hint="eastAsia" w:ascii="宋体" w:hAnsi="宋体" w:eastAsia="宋体"/>
              </w:rPr>
              <w:t>3.</w:t>
            </w:r>
            <w:r>
              <w:rPr>
                <w:rFonts w:hint="eastAsia" w:ascii="宋体" w:hAnsi="宋体" w:eastAsia="宋体"/>
              </w:rPr>
              <w:tab/>
            </w:r>
            <w:r>
              <w:rPr>
                <w:rFonts w:hint="eastAsia" w:ascii="宋体" w:hAnsi="宋体" w:eastAsia="宋体"/>
              </w:rPr>
              <w:t>提示升级内容。</w:t>
            </w:r>
          </w:p>
        </w:tc>
      </w:tr>
      <w:tr w14:paraId="6E7B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207" w:type="dxa"/>
            <w:shd w:val="clear" w:color="auto" w:fill="FFFFFF"/>
            <w:noWrap/>
            <w:vAlign w:val="center"/>
          </w:tcPr>
          <w:p w14:paraId="6AB53A0D">
            <w:pPr>
              <w:adjustRightInd w:val="0"/>
              <w:snapToGrid w:val="0"/>
              <w:spacing w:line="360" w:lineRule="auto"/>
              <w:rPr>
                <w:rFonts w:hint="eastAsia" w:ascii="宋体" w:hAnsi="宋体" w:eastAsia="宋体"/>
              </w:rPr>
            </w:pPr>
            <w:r>
              <w:rPr>
                <w:rFonts w:hint="eastAsia" w:ascii="宋体" w:hAnsi="宋体" w:eastAsia="宋体"/>
              </w:rPr>
              <w:t>开放服务平台</w:t>
            </w:r>
          </w:p>
        </w:tc>
        <w:tc>
          <w:tcPr>
            <w:tcW w:w="6089" w:type="dxa"/>
            <w:shd w:val="clear" w:color="auto" w:fill="FFFFFF"/>
            <w:noWrap/>
            <w:vAlign w:val="center"/>
          </w:tcPr>
          <w:p w14:paraId="4580E96D">
            <w:pPr>
              <w:adjustRightInd w:val="0"/>
              <w:snapToGrid w:val="0"/>
              <w:spacing w:line="360" w:lineRule="auto"/>
              <w:rPr>
                <w:rFonts w:hint="eastAsia" w:ascii="宋体" w:hAnsi="宋体" w:eastAsia="宋体"/>
              </w:rPr>
            </w:pPr>
            <w:r>
              <w:rPr>
                <w:rFonts w:ascii="宋体" w:hAnsi="宋体" w:eastAsia="宋体"/>
              </w:rPr>
              <w:t>1、支持开放服务平台进行开放服务接口列表维护，允许用户自主管理开放服务接口</w:t>
            </w:r>
          </w:p>
          <w:p w14:paraId="7D87D93B">
            <w:pPr>
              <w:adjustRightInd w:val="0"/>
              <w:snapToGrid w:val="0"/>
              <w:spacing w:line="360" w:lineRule="auto"/>
              <w:rPr>
                <w:rFonts w:hint="eastAsia" w:ascii="宋体" w:hAnsi="宋体" w:eastAsia="宋体"/>
              </w:rPr>
            </w:pPr>
            <w:r>
              <w:rPr>
                <w:rFonts w:ascii="宋体" w:hAnsi="宋体" w:eastAsia="宋体"/>
              </w:rPr>
              <w:t>2、支持应用列表维护，允许用户自主管理可调用开放平台的应用，每个应用独立授权AppKey。</w:t>
            </w:r>
          </w:p>
          <w:p w14:paraId="5FA59615">
            <w:pPr>
              <w:adjustRightInd w:val="0"/>
              <w:snapToGrid w:val="0"/>
              <w:spacing w:line="360" w:lineRule="auto"/>
              <w:rPr>
                <w:rFonts w:hint="eastAsia" w:ascii="宋体" w:hAnsi="宋体" w:eastAsia="宋体"/>
              </w:rPr>
            </w:pPr>
            <w:r>
              <w:rPr>
                <w:rFonts w:ascii="宋体" w:hAnsi="宋体" w:eastAsia="宋体"/>
              </w:rPr>
              <w:t>3、支持对每个应用进行指定接口的授权，允许用户自主管理应用可以使用的服务接口。</w:t>
            </w:r>
          </w:p>
        </w:tc>
      </w:tr>
    </w:tbl>
    <w:p w14:paraId="1335AE82">
      <w:pPr>
        <w:pStyle w:val="5"/>
        <w:spacing w:line="360" w:lineRule="auto"/>
        <w:rPr>
          <w:rFonts w:hint="eastAsia" w:ascii="宋体" w:hAnsi="宋体" w:eastAsia="宋体"/>
        </w:rPr>
      </w:pPr>
      <w:r>
        <w:rPr>
          <w:rFonts w:hint="eastAsia" w:ascii="宋体" w:hAnsi="宋体" w:eastAsia="宋体"/>
        </w:rPr>
        <w:t>门诊业务系统</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2154"/>
        <w:gridCol w:w="6142"/>
      </w:tblGrid>
      <w:tr w14:paraId="17E0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154" w:type="dxa"/>
            <w:shd w:val="clear" w:color="auto" w:fill="FFFFFF"/>
            <w:noWrap/>
            <w:vAlign w:val="center"/>
          </w:tcPr>
          <w:p w14:paraId="0D7479B0">
            <w:pPr>
              <w:adjustRightInd w:val="0"/>
              <w:snapToGrid w:val="0"/>
              <w:spacing w:line="360" w:lineRule="auto"/>
              <w:jc w:val="center"/>
              <w:rPr>
                <w:rFonts w:hint="eastAsia" w:ascii="宋体" w:hAnsi="宋体" w:eastAsia="宋体"/>
              </w:rPr>
            </w:pPr>
            <w:r>
              <w:rPr>
                <w:rFonts w:hint="eastAsia" w:ascii="宋体" w:hAnsi="宋体" w:eastAsia="宋体"/>
              </w:rPr>
              <w:t>系统名称</w:t>
            </w:r>
          </w:p>
        </w:tc>
        <w:tc>
          <w:tcPr>
            <w:tcW w:w="6142" w:type="dxa"/>
            <w:shd w:val="clear" w:color="auto" w:fill="FFFFFF"/>
            <w:noWrap/>
            <w:vAlign w:val="center"/>
          </w:tcPr>
          <w:p w14:paraId="486CFADA">
            <w:pPr>
              <w:adjustRightInd w:val="0"/>
              <w:snapToGrid w:val="0"/>
              <w:spacing w:line="360" w:lineRule="auto"/>
              <w:jc w:val="center"/>
              <w:rPr>
                <w:rFonts w:hint="eastAsia" w:ascii="宋体" w:hAnsi="宋体" w:eastAsia="宋体"/>
              </w:rPr>
            </w:pPr>
            <w:r>
              <w:rPr>
                <w:rFonts w:hint="eastAsia" w:ascii="宋体" w:hAnsi="宋体" w:eastAsia="宋体"/>
              </w:rPr>
              <w:t>技术参数要求</w:t>
            </w:r>
          </w:p>
        </w:tc>
      </w:tr>
      <w:tr w14:paraId="5A147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154" w:type="dxa"/>
            <w:shd w:val="clear" w:color="auto" w:fill="FFFFFF"/>
            <w:noWrap/>
            <w:vAlign w:val="center"/>
          </w:tcPr>
          <w:p w14:paraId="13F38BE5">
            <w:pPr>
              <w:adjustRightInd w:val="0"/>
              <w:snapToGrid w:val="0"/>
              <w:spacing w:line="360" w:lineRule="auto"/>
              <w:rPr>
                <w:rFonts w:hint="eastAsia" w:ascii="宋体" w:hAnsi="宋体" w:eastAsia="宋体"/>
              </w:rPr>
            </w:pPr>
            <w:r>
              <w:rPr>
                <w:rFonts w:hint="eastAsia" w:ascii="宋体" w:hAnsi="宋体" w:eastAsia="宋体"/>
              </w:rPr>
              <w:t>门诊预约挂号系统</w:t>
            </w:r>
          </w:p>
        </w:tc>
        <w:tc>
          <w:tcPr>
            <w:tcW w:w="6142" w:type="dxa"/>
            <w:shd w:val="clear" w:color="auto" w:fill="FFFFFF"/>
            <w:noWrap/>
            <w:vAlign w:val="center"/>
          </w:tcPr>
          <w:p w14:paraId="014A80F9">
            <w:pPr>
              <w:adjustRightInd w:val="0"/>
              <w:snapToGrid w:val="0"/>
              <w:spacing w:line="360" w:lineRule="auto"/>
              <w:rPr>
                <w:rFonts w:hint="eastAsia" w:ascii="宋体" w:hAnsi="宋体" w:eastAsia="宋体"/>
              </w:rPr>
            </w:pPr>
            <w:r>
              <w:rPr>
                <w:rFonts w:hint="eastAsia" w:ascii="宋体" w:hAnsi="宋体" w:eastAsia="宋体"/>
              </w:rPr>
              <w:t>1、</w:t>
            </w:r>
            <w:r>
              <w:rPr>
                <w:rFonts w:hint="eastAsia" w:ascii="宋体" w:hAnsi="宋体" w:eastAsia="宋体"/>
              </w:rPr>
              <w:tab/>
            </w:r>
            <w:r>
              <w:rPr>
                <w:rFonts w:hint="eastAsia" w:ascii="宋体" w:hAnsi="宋体" w:eastAsia="宋体"/>
              </w:rPr>
              <w:t>支持多种代码输入，操作简便快速。</w:t>
            </w:r>
          </w:p>
          <w:p w14:paraId="22428D73">
            <w:pPr>
              <w:adjustRightInd w:val="0"/>
              <w:snapToGrid w:val="0"/>
              <w:spacing w:line="360" w:lineRule="auto"/>
              <w:rPr>
                <w:rFonts w:hint="eastAsia" w:ascii="宋体" w:hAnsi="宋体" w:eastAsia="宋体"/>
              </w:rPr>
            </w:pPr>
            <w:r>
              <w:rPr>
                <w:rFonts w:hint="eastAsia" w:ascii="宋体" w:hAnsi="宋体" w:eastAsia="宋体"/>
              </w:rPr>
              <w:t>2、</w:t>
            </w:r>
            <w:r>
              <w:rPr>
                <w:rFonts w:hint="eastAsia" w:ascii="宋体" w:hAnsi="宋体" w:eastAsia="宋体"/>
              </w:rPr>
              <w:tab/>
            </w:r>
            <w:r>
              <w:rPr>
                <w:rFonts w:hint="eastAsia" w:ascii="宋体" w:hAnsi="宋体" w:eastAsia="宋体"/>
              </w:rPr>
              <w:t>支持多种身份识别模式。支持身份证、就诊卡、医保卡以及各种医院定制卡的检索识别。</w:t>
            </w:r>
          </w:p>
          <w:p w14:paraId="6E394912">
            <w:pPr>
              <w:adjustRightInd w:val="0"/>
              <w:snapToGrid w:val="0"/>
              <w:spacing w:line="360" w:lineRule="auto"/>
              <w:rPr>
                <w:rFonts w:hint="eastAsia" w:ascii="宋体" w:hAnsi="宋体" w:eastAsia="宋体"/>
              </w:rPr>
            </w:pPr>
            <w:r>
              <w:rPr>
                <w:rFonts w:hint="eastAsia" w:ascii="宋体" w:hAnsi="宋体" w:eastAsia="宋体"/>
              </w:rPr>
              <w:t>3、</w:t>
            </w:r>
            <w:r>
              <w:rPr>
                <w:rFonts w:hint="eastAsia" w:ascii="宋体" w:hAnsi="宋体" w:eastAsia="宋体"/>
              </w:rPr>
              <w:tab/>
            </w:r>
            <w:r>
              <w:rPr>
                <w:rFonts w:hint="eastAsia" w:ascii="宋体" w:hAnsi="宋体" w:eastAsia="宋体"/>
              </w:rPr>
              <w:t>支持多种收费方式。如金、银行卡、支票、预付费等。</w:t>
            </w:r>
          </w:p>
          <w:p w14:paraId="26B52A25">
            <w:pPr>
              <w:adjustRightInd w:val="0"/>
              <w:snapToGrid w:val="0"/>
              <w:spacing w:line="360" w:lineRule="auto"/>
              <w:rPr>
                <w:rFonts w:hint="eastAsia" w:ascii="宋体" w:hAnsi="宋体" w:eastAsia="宋体"/>
              </w:rPr>
            </w:pPr>
            <w:r>
              <w:rPr>
                <w:rFonts w:hint="eastAsia" w:ascii="宋体" w:hAnsi="宋体" w:eastAsia="宋体"/>
              </w:rPr>
              <w:t>4、</w:t>
            </w:r>
            <w:r>
              <w:rPr>
                <w:rFonts w:hint="eastAsia" w:ascii="宋体" w:hAnsi="宋体" w:eastAsia="宋体"/>
              </w:rPr>
              <w:tab/>
            </w:r>
            <w:r>
              <w:rPr>
                <w:rFonts w:hint="eastAsia" w:ascii="宋体" w:hAnsi="宋体" w:eastAsia="宋体"/>
              </w:rPr>
              <w:t>支持多种挂号及预约挂号方式。</w:t>
            </w:r>
          </w:p>
          <w:p w14:paraId="0F1E8D35">
            <w:pPr>
              <w:adjustRightInd w:val="0"/>
              <w:snapToGrid w:val="0"/>
              <w:spacing w:line="360" w:lineRule="auto"/>
              <w:rPr>
                <w:rFonts w:hint="eastAsia" w:ascii="宋体" w:hAnsi="宋体" w:eastAsia="宋体"/>
              </w:rPr>
            </w:pPr>
            <w:r>
              <w:rPr>
                <w:rFonts w:hint="eastAsia" w:ascii="宋体" w:hAnsi="宋体" w:eastAsia="宋体"/>
              </w:rPr>
              <w:t>5、</w:t>
            </w:r>
            <w:r>
              <w:rPr>
                <w:rFonts w:hint="eastAsia" w:ascii="宋体" w:hAnsi="宋体" w:eastAsia="宋体"/>
              </w:rPr>
              <w:tab/>
            </w:r>
            <w:r>
              <w:rPr>
                <w:rFonts w:hint="eastAsia" w:ascii="宋体" w:hAnsi="宋体" w:eastAsia="宋体"/>
              </w:rPr>
              <w:t>支持预约不同的渠道管理，如窗口挂号、诊间预约、分诊台预约、预约中心预约、手机App预约、微信预约、第三方网站预约。</w:t>
            </w:r>
          </w:p>
          <w:p w14:paraId="221BF3D6">
            <w:pPr>
              <w:adjustRightInd w:val="0"/>
              <w:snapToGrid w:val="0"/>
              <w:spacing w:line="360" w:lineRule="auto"/>
              <w:rPr>
                <w:rFonts w:hint="eastAsia" w:ascii="宋体" w:hAnsi="宋体" w:eastAsia="宋体"/>
              </w:rPr>
            </w:pPr>
            <w:r>
              <w:rPr>
                <w:rFonts w:hint="eastAsia" w:ascii="宋体" w:hAnsi="宋体" w:eastAsia="宋体"/>
              </w:rPr>
              <w:t>6、</w:t>
            </w:r>
            <w:r>
              <w:rPr>
                <w:rFonts w:hint="eastAsia" w:ascii="宋体" w:hAnsi="宋体" w:eastAsia="宋体"/>
              </w:rPr>
              <w:tab/>
            </w:r>
            <w:r>
              <w:rPr>
                <w:rFonts w:hint="eastAsia" w:ascii="宋体" w:hAnsi="宋体" w:eastAsia="宋体"/>
              </w:rPr>
              <w:t>支持预约号源池管理。</w:t>
            </w:r>
          </w:p>
          <w:p w14:paraId="25661A75">
            <w:pPr>
              <w:adjustRightInd w:val="0"/>
              <w:snapToGrid w:val="0"/>
              <w:spacing w:line="360" w:lineRule="auto"/>
              <w:rPr>
                <w:rFonts w:hint="eastAsia" w:ascii="宋体" w:hAnsi="宋体" w:eastAsia="宋体"/>
              </w:rPr>
            </w:pPr>
            <w:r>
              <w:rPr>
                <w:rFonts w:hint="eastAsia" w:ascii="宋体" w:hAnsi="宋体" w:eastAsia="宋体"/>
              </w:rPr>
              <w:t>7、</w:t>
            </w:r>
            <w:r>
              <w:rPr>
                <w:rFonts w:hint="eastAsia" w:ascii="宋体" w:hAnsi="宋体" w:eastAsia="宋体"/>
              </w:rPr>
              <w:tab/>
            </w:r>
            <w:r>
              <w:rPr>
                <w:rFonts w:hint="eastAsia" w:ascii="宋体" w:hAnsi="宋体" w:eastAsia="宋体"/>
              </w:rPr>
              <w:t>支持设置各渠道预约开放时间设置。</w:t>
            </w:r>
          </w:p>
          <w:p w14:paraId="5911B971">
            <w:pPr>
              <w:adjustRightInd w:val="0"/>
              <w:snapToGrid w:val="0"/>
              <w:spacing w:line="360" w:lineRule="auto"/>
              <w:rPr>
                <w:rFonts w:hint="eastAsia" w:ascii="宋体" w:hAnsi="宋体" w:eastAsia="宋体"/>
              </w:rPr>
            </w:pPr>
            <w:r>
              <w:rPr>
                <w:rFonts w:hint="eastAsia" w:ascii="宋体" w:hAnsi="宋体" w:eastAsia="宋体"/>
              </w:rPr>
              <w:t>8、</w:t>
            </w:r>
            <w:r>
              <w:rPr>
                <w:rFonts w:hint="eastAsia" w:ascii="宋体" w:hAnsi="宋体" w:eastAsia="宋体"/>
              </w:rPr>
              <w:tab/>
            </w:r>
            <w:r>
              <w:rPr>
                <w:rFonts w:hint="eastAsia" w:ascii="宋体" w:hAnsi="宋体" w:eastAsia="宋体"/>
              </w:rPr>
              <w:t>支持发票管理。包含票据包管理、票据作废、票据使用。</w:t>
            </w:r>
          </w:p>
          <w:p w14:paraId="18041412">
            <w:pPr>
              <w:adjustRightInd w:val="0"/>
              <w:snapToGrid w:val="0"/>
              <w:spacing w:line="360" w:lineRule="auto"/>
              <w:rPr>
                <w:rFonts w:hint="eastAsia" w:ascii="宋体" w:hAnsi="宋体" w:eastAsia="宋体"/>
              </w:rPr>
            </w:pPr>
            <w:r>
              <w:rPr>
                <w:rFonts w:hint="eastAsia" w:ascii="宋体" w:hAnsi="宋体" w:eastAsia="宋体"/>
              </w:rPr>
              <w:t>9、</w:t>
            </w:r>
            <w:r>
              <w:rPr>
                <w:rFonts w:hint="eastAsia" w:ascii="宋体" w:hAnsi="宋体" w:eastAsia="宋体"/>
              </w:rPr>
              <w:tab/>
            </w:r>
            <w:r>
              <w:rPr>
                <w:rFonts w:hint="eastAsia" w:ascii="宋体" w:hAnsi="宋体" w:eastAsia="宋体"/>
              </w:rPr>
              <w:t>支持挂号号表管理。号别模板按周和按月生成排班号表。</w:t>
            </w:r>
          </w:p>
          <w:p w14:paraId="6F82BF38">
            <w:pPr>
              <w:adjustRightInd w:val="0"/>
              <w:snapToGrid w:val="0"/>
              <w:spacing w:line="360" w:lineRule="auto"/>
              <w:rPr>
                <w:rFonts w:hint="eastAsia" w:ascii="宋体" w:hAnsi="宋体" w:eastAsia="宋体"/>
              </w:rPr>
            </w:pPr>
            <w:r>
              <w:rPr>
                <w:rFonts w:hint="eastAsia" w:ascii="宋体" w:hAnsi="宋体" w:eastAsia="宋体"/>
              </w:rPr>
              <w:t>10、支持科室专家排班，对专家支持定制时间段排班。</w:t>
            </w:r>
          </w:p>
          <w:p w14:paraId="05EEA888">
            <w:pPr>
              <w:adjustRightInd w:val="0"/>
              <w:snapToGrid w:val="0"/>
              <w:spacing w:line="360" w:lineRule="auto"/>
              <w:rPr>
                <w:rFonts w:hint="eastAsia" w:ascii="宋体" w:hAnsi="宋体" w:eastAsia="宋体"/>
              </w:rPr>
            </w:pPr>
            <w:r>
              <w:rPr>
                <w:rFonts w:hint="eastAsia" w:ascii="宋体" w:hAnsi="宋体" w:eastAsia="宋体"/>
              </w:rPr>
              <w:t>11、支持退号功能，可以按挂号条进行退号退费。</w:t>
            </w:r>
          </w:p>
          <w:p w14:paraId="2FC40D26">
            <w:pPr>
              <w:adjustRightInd w:val="0"/>
              <w:snapToGrid w:val="0"/>
              <w:spacing w:line="360" w:lineRule="auto"/>
              <w:rPr>
                <w:rFonts w:hint="eastAsia" w:ascii="宋体" w:hAnsi="宋体" w:eastAsia="宋体"/>
              </w:rPr>
            </w:pPr>
            <w:r>
              <w:rPr>
                <w:rFonts w:hint="eastAsia" w:ascii="宋体" w:hAnsi="宋体" w:eastAsia="宋体"/>
              </w:rPr>
              <w:t>12、支持门诊挂号支持收费核算功能。</w:t>
            </w:r>
          </w:p>
          <w:p w14:paraId="0F3936EF">
            <w:pPr>
              <w:adjustRightInd w:val="0"/>
              <w:snapToGrid w:val="0"/>
              <w:spacing w:line="360" w:lineRule="auto"/>
              <w:rPr>
                <w:rFonts w:hint="eastAsia" w:ascii="宋体" w:hAnsi="宋体" w:eastAsia="宋体"/>
              </w:rPr>
            </w:pPr>
            <w:r>
              <w:rPr>
                <w:rFonts w:hint="eastAsia" w:ascii="宋体" w:hAnsi="宋体" w:eastAsia="宋体"/>
              </w:rPr>
              <w:t>13、支持门诊挂号预约功能，支持门诊挂号预约设定的日期内的号。</w:t>
            </w:r>
          </w:p>
          <w:p w14:paraId="20FD3748">
            <w:pPr>
              <w:adjustRightInd w:val="0"/>
              <w:snapToGrid w:val="0"/>
              <w:spacing w:line="360" w:lineRule="auto"/>
              <w:rPr>
                <w:rFonts w:hint="eastAsia" w:ascii="宋体" w:hAnsi="宋体" w:eastAsia="宋体"/>
              </w:rPr>
            </w:pPr>
            <w:r>
              <w:rPr>
                <w:rFonts w:hint="eastAsia" w:ascii="宋体" w:hAnsi="宋体" w:eastAsia="宋体"/>
              </w:rPr>
              <w:t>14、支持预约留号、预约限号处理。</w:t>
            </w:r>
          </w:p>
          <w:p w14:paraId="2D3E916F">
            <w:pPr>
              <w:adjustRightInd w:val="0"/>
              <w:snapToGrid w:val="0"/>
              <w:spacing w:line="360" w:lineRule="auto"/>
              <w:rPr>
                <w:rFonts w:hint="eastAsia" w:ascii="宋体" w:hAnsi="宋体" w:eastAsia="宋体"/>
              </w:rPr>
            </w:pPr>
            <w:r>
              <w:rPr>
                <w:rFonts w:hint="eastAsia" w:ascii="宋体" w:hAnsi="宋体" w:eastAsia="宋体"/>
              </w:rPr>
              <w:t>15、支持门诊医生工作站直接预约。</w:t>
            </w:r>
          </w:p>
          <w:p w14:paraId="545E25B7">
            <w:pPr>
              <w:adjustRightInd w:val="0"/>
              <w:snapToGrid w:val="0"/>
              <w:spacing w:line="360" w:lineRule="auto"/>
              <w:rPr>
                <w:rFonts w:hint="eastAsia" w:ascii="宋体" w:hAnsi="宋体" w:eastAsia="宋体"/>
              </w:rPr>
            </w:pPr>
            <w:r>
              <w:rPr>
                <w:rFonts w:hint="eastAsia" w:ascii="宋体" w:hAnsi="宋体" w:eastAsia="宋体"/>
              </w:rPr>
              <w:t>16、支持预约时段设置，可以将患者预约到某一具体就诊时段。</w:t>
            </w:r>
          </w:p>
          <w:p w14:paraId="3AD9C7E1">
            <w:pPr>
              <w:adjustRightInd w:val="0"/>
              <w:snapToGrid w:val="0"/>
              <w:spacing w:line="360" w:lineRule="auto"/>
              <w:rPr>
                <w:rFonts w:hint="eastAsia" w:ascii="宋体" w:hAnsi="宋体" w:eastAsia="宋体"/>
              </w:rPr>
            </w:pPr>
            <w:r>
              <w:rPr>
                <w:rFonts w:hint="eastAsia" w:ascii="宋体" w:hAnsi="宋体" w:eastAsia="宋体"/>
              </w:rPr>
              <w:t>17、支持智能预约服务功能。</w:t>
            </w:r>
          </w:p>
          <w:p w14:paraId="4FD5D9E1">
            <w:pPr>
              <w:adjustRightInd w:val="0"/>
              <w:snapToGrid w:val="0"/>
              <w:spacing w:line="360" w:lineRule="auto"/>
              <w:rPr>
                <w:rFonts w:hint="eastAsia" w:ascii="宋体" w:hAnsi="宋体" w:eastAsia="宋体"/>
              </w:rPr>
            </w:pPr>
            <w:r>
              <w:rPr>
                <w:rFonts w:hint="eastAsia" w:ascii="宋体" w:hAnsi="宋体" w:eastAsia="宋体"/>
              </w:rPr>
              <w:t>18、支持各种相关的查询和统计功能。</w:t>
            </w:r>
          </w:p>
        </w:tc>
      </w:tr>
      <w:tr w14:paraId="0A47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154" w:type="dxa"/>
            <w:shd w:val="clear" w:color="auto" w:fill="FFFFFF"/>
            <w:noWrap/>
            <w:vAlign w:val="center"/>
          </w:tcPr>
          <w:p w14:paraId="5D1D1D03">
            <w:pPr>
              <w:adjustRightInd w:val="0"/>
              <w:snapToGrid w:val="0"/>
              <w:spacing w:line="360" w:lineRule="auto"/>
              <w:rPr>
                <w:rFonts w:hint="eastAsia" w:ascii="宋体" w:hAnsi="宋体" w:eastAsia="宋体"/>
              </w:rPr>
            </w:pPr>
            <w:r>
              <w:rPr>
                <w:rFonts w:hint="eastAsia" w:ascii="宋体" w:hAnsi="宋体" w:eastAsia="宋体"/>
              </w:rPr>
              <w:t>自助服务系统对接</w:t>
            </w:r>
          </w:p>
        </w:tc>
        <w:tc>
          <w:tcPr>
            <w:tcW w:w="6142" w:type="dxa"/>
            <w:shd w:val="clear" w:color="auto" w:fill="FFFFFF"/>
            <w:noWrap/>
            <w:vAlign w:val="center"/>
          </w:tcPr>
          <w:p w14:paraId="40EEE331">
            <w:pPr>
              <w:adjustRightInd w:val="0"/>
              <w:snapToGrid w:val="0"/>
              <w:spacing w:line="360" w:lineRule="auto"/>
              <w:rPr>
                <w:rFonts w:hint="eastAsia" w:ascii="宋体" w:hAnsi="宋体" w:eastAsia="宋体"/>
              </w:rPr>
            </w:pPr>
            <w:r>
              <w:rPr>
                <w:rFonts w:hint="eastAsia" w:ascii="宋体" w:hAnsi="宋体" w:eastAsia="宋体"/>
              </w:rPr>
              <w:t>一.</w:t>
            </w:r>
            <w:r>
              <w:rPr>
                <w:rFonts w:hint="eastAsia" w:ascii="宋体" w:hAnsi="宋体" w:eastAsia="宋体"/>
              </w:rPr>
              <w:tab/>
            </w:r>
            <w:r>
              <w:rPr>
                <w:rFonts w:hint="eastAsia" w:ascii="宋体" w:hAnsi="宋体" w:eastAsia="宋体"/>
              </w:rPr>
              <w:t>预交金充值</w:t>
            </w:r>
          </w:p>
          <w:p w14:paraId="278EA63E">
            <w:pPr>
              <w:adjustRightInd w:val="0"/>
              <w:snapToGrid w:val="0"/>
              <w:spacing w:line="360" w:lineRule="auto"/>
              <w:rPr>
                <w:rFonts w:hint="eastAsia" w:ascii="宋体" w:hAnsi="宋体" w:eastAsia="宋体"/>
              </w:rPr>
            </w:pPr>
            <w:r>
              <w:rPr>
                <w:rFonts w:hint="eastAsia" w:ascii="宋体" w:hAnsi="宋体" w:eastAsia="宋体"/>
              </w:rPr>
              <w:t>预交金充值，实现现金的识别、接收等功能，患者可以在终端上对预交金账户进行现金充值，并结合医院信息系统实现对每台设备充值情况的管理控制。</w:t>
            </w:r>
          </w:p>
          <w:p w14:paraId="268C7164">
            <w:pPr>
              <w:adjustRightInd w:val="0"/>
              <w:snapToGrid w:val="0"/>
              <w:spacing w:line="360" w:lineRule="auto"/>
              <w:rPr>
                <w:rFonts w:hint="eastAsia" w:ascii="宋体" w:hAnsi="宋体" w:eastAsia="宋体"/>
              </w:rPr>
            </w:pPr>
            <w:r>
              <w:rPr>
                <w:rFonts w:hint="eastAsia" w:ascii="宋体" w:hAnsi="宋体" w:eastAsia="宋体"/>
              </w:rPr>
              <w:t>二.</w:t>
            </w:r>
            <w:r>
              <w:rPr>
                <w:rFonts w:hint="eastAsia" w:ascii="宋体" w:hAnsi="宋体" w:eastAsia="宋体"/>
              </w:rPr>
              <w:tab/>
            </w:r>
            <w:r>
              <w:rPr>
                <w:rFonts w:hint="eastAsia" w:ascii="宋体" w:hAnsi="宋体" w:eastAsia="宋体"/>
              </w:rPr>
              <w:t>自助（预约）挂号服务</w:t>
            </w:r>
          </w:p>
          <w:p w14:paraId="74E6CD23">
            <w:pPr>
              <w:adjustRightInd w:val="0"/>
              <w:snapToGrid w:val="0"/>
              <w:spacing w:line="360" w:lineRule="auto"/>
              <w:rPr>
                <w:rFonts w:hint="eastAsia" w:ascii="宋体" w:hAnsi="宋体" w:eastAsia="宋体"/>
              </w:rPr>
            </w:pPr>
            <w:r>
              <w:rPr>
                <w:rFonts w:hint="eastAsia" w:ascii="宋体" w:hAnsi="宋体" w:eastAsia="宋体"/>
              </w:rPr>
              <w:t>有卡患者支持在自助机上完成号别、科室、医生选择以及付费等操作。获得挂号单后，在相应的候诊大厅中等待叫号。包括：</w:t>
            </w:r>
          </w:p>
          <w:p w14:paraId="5558A050">
            <w:pPr>
              <w:adjustRightInd w:val="0"/>
              <w:snapToGrid w:val="0"/>
              <w:spacing w:line="360" w:lineRule="auto"/>
              <w:rPr>
                <w:rFonts w:hint="eastAsia" w:ascii="宋体" w:hAnsi="宋体" w:eastAsia="宋体"/>
              </w:rPr>
            </w:pPr>
            <w:r>
              <w:rPr>
                <w:rFonts w:hint="eastAsia" w:ascii="宋体" w:hAnsi="宋体" w:eastAsia="宋体"/>
              </w:rPr>
              <w:t xml:space="preserve">1、预约服务； </w:t>
            </w:r>
          </w:p>
          <w:p w14:paraId="440B0CC8">
            <w:pPr>
              <w:adjustRightInd w:val="0"/>
              <w:snapToGrid w:val="0"/>
              <w:spacing w:line="360" w:lineRule="auto"/>
              <w:rPr>
                <w:rFonts w:hint="eastAsia" w:ascii="宋体" w:hAnsi="宋体" w:eastAsia="宋体"/>
              </w:rPr>
            </w:pPr>
            <w:r>
              <w:rPr>
                <w:rFonts w:hint="eastAsia" w:ascii="宋体" w:hAnsi="宋体" w:eastAsia="宋体"/>
              </w:rPr>
              <w:t>2、现场挂号；</w:t>
            </w:r>
          </w:p>
          <w:p w14:paraId="76F627D3">
            <w:pPr>
              <w:adjustRightInd w:val="0"/>
              <w:snapToGrid w:val="0"/>
              <w:spacing w:line="360" w:lineRule="auto"/>
              <w:rPr>
                <w:rFonts w:hint="eastAsia" w:ascii="宋体" w:hAnsi="宋体" w:eastAsia="宋体"/>
              </w:rPr>
            </w:pPr>
            <w:r>
              <w:rPr>
                <w:rFonts w:hint="eastAsia" w:ascii="宋体" w:hAnsi="宋体" w:eastAsia="宋体"/>
              </w:rPr>
              <w:t>3、现场报到；</w:t>
            </w:r>
          </w:p>
          <w:p w14:paraId="5C62BB51">
            <w:pPr>
              <w:adjustRightInd w:val="0"/>
              <w:snapToGrid w:val="0"/>
              <w:spacing w:line="360" w:lineRule="auto"/>
              <w:rPr>
                <w:rFonts w:hint="eastAsia" w:ascii="宋体" w:hAnsi="宋体" w:eastAsia="宋体"/>
              </w:rPr>
            </w:pPr>
            <w:r>
              <w:rPr>
                <w:rFonts w:hint="eastAsia" w:ascii="宋体" w:hAnsi="宋体" w:eastAsia="宋体"/>
              </w:rPr>
              <w:t>4、缴费管理；</w:t>
            </w:r>
          </w:p>
          <w:p w14:paraId="52B90165">
            <w:pPr>
              <w:adjustRightInd w:val="0"/>
              <w:snapToGrid w:val="0"/>
              <w:spacing w:line="360" w:lineRule="auto"/>
              <w:rPr>
                <w:rFonts w:hint="eastAsia" w:ascii="宋体" w:hAnsi="宋体" w:eastAsia="宋体"/>
              </w:rPr>
            </w:pPr>
            <w:r>
              <w:rPr>
                <w:rFonts w:hint="eastAsia" w:ascii="宋体" w:hAnsi="宋体" w:eastAsia="宋体"/>
              </w:rPr>
              <w:t>5、自助开单；</w:t>
            </w:r>
          </w:p>
          <w:p w14:paraId="1E7759E8">
            <w:pPr>
              <w:adjustRightInd w:val="0"/>
              <w:snapToGrid w:val="0"/>
              <w:spacing w:line="360" w:lineRule="auto"/>
              <w:rPr>
                <w:rFonts w:hint="eastAsia" w:ascii="宋体" w:hAnsi="宋体" w:eastAsia="宋体"/>
              </w:rPr>
            </w:pPr>
            <w:r>
              <w:rPr>
                <w:rFonts w:hint="eastAsia" w:ascii="宋体" w:hAnsi="宋体" w:eastAsia="宋体"/>
              </w:rPr>
              <w:t>6、检查预约；</w:t>
            </w:r>
          </w:p>
          <w:p w14:paraId="63C0E76E">
            <w:pPr>
              <w:adjustRightInd w:val="0"/>
              <w:snapToGrid w:val="0"/>
              <w:spacing w:line="360" w:lineRule="auto"/>
              <w:rPr>
                <w:rFonts w:hint="eastAsia" w:ascii="宋体" w:hAnsi="宋体" w:eastAsia="宋体"/>
              </w:rPr>
            </w:pPr>
            <w:r>
              <w:rPr>
                <w:rFonts w:hint="eastAsia" w:ascii="宋体" w:hAnsi="宋体" w:eastAsia="宋体"/>
              </w:rPr>
              <w:t>7、查询挂号排班信息；</w:t>
            </w:r>
          </w:p>
          <w:p w14:paraId="7A7B521B">
            <w:pPr>
              <w:adjustRightInd w:val="0"/>
              <w:snapToGrid w:val="0"/>
              <w:spacing w:line="360" w:lineRule="auto"/>
              <w:rPr>
                <w:rFonts w:hint="eastAsia" w:ascii="宋体" w:hAnsi="宋体" w:eastAsia="宋体"/>
              </w:rPr>
            </w:pPr>
            <w:r>
              <w:rPr>
                <w:rFonts w:hint="eastAsia" w:ascii="宋体" w:hAnsi="宋体" w:eastAsia="宋体"/>
              </w:rPr>
              <w:t>8、查询医生、专家信息；</w:t>
            </w:r>
          </w:p>
          <w:p w14:paraId="6809CC45">
            <w:pPr>
              <w:adjustRightInd w:val="0"/>
              <w:snapToGrid w:val="0"/>
              <w:spacing w:line="360" w:lineRule="auto"/>
              <w:rPr>
                <w:rFonts w:hint="eastAsia" w:ascii="宋体" w:hAnsi="宋体" w:eastAsia="宋体"/>
              </w:rPr>
            </w:pPr>
            <w:r>
              <w:rPr>
                <w:rFonts w:hint="eastAsia" w:ascii="宋体" w:hAnsi="宋体" w:eastAsia="宋体"/>
              </w:rPr>
              <w:t>9、查询门诊科室信息。</w:t>
            </w:r>
          </w:p>
          <w:p w14:paraId="5AEE53A6">
            <w:pPr>
              <w:adjustRightInd w:val="0"/>
              <w:snapToGrid w:val="0"/>
              <w:spacing w:line="360" w:lineRule="auto"/>
              <w:rPr>
                <w:rFonts w:hint="eastAsia" w:ascii="宋体" w:hAnsi="宋体" w:eastAsia="宋体"/>
              </w:rPr>
            </w:pPr>
            <w:r>
              <w:rPr>
                <w:rFonts w:hint="eastAsia" w:ascii="宋体" w:hAnsi="宋体" w:eastAsia="宋体"/>
              </w:rPr>
              <w:t>三.</w:t>
            </w:r>
            <w:r>
              <w:rPr>
                <w:rFonts w:hint="eastAsia" w:ascii="宋体" w:hAnsi="宋体" w:eastAsia="宋体"/>
              </w:rPr>
              <w:tab/>
            </w:r>
            <w:r>
              <w:rPr>
                <w:rFonts w:hint="eastAsia" w:ascii="宋体" w:hAnsi="宋体" w:eastAsia="宋体"/>
              </w:rPr>
              <w:t>门诊费用结算</w:t>
            </w:r>
          </w:p>
          <w:p w14:paraId="040BE651">
            <w:pPr>
              <w:adjustRightInd w:val="0"/>
              <w:snapToGrid w:val="0"/>
              <w:spacing w:line="360" w:lineRule="auto"/>
              <w:rPr>
                <w:rFonts w:hint="eastAsia" w:ascii="宋体" w:hAnsi="宋体" w:eastAsia="宋体"/>
              </w:rPr>
            </w:pPr>
            <w:r>
              <w:rPr>
                <w:rFonts w:hint="eastAsia" w:ascii="宋体" w:hAnsi="宋体" w:eastAsia="宋体"/>
              </w:rPr>
              <w:t>实现患者门诊自助结算功能，患者只需插入银行卡并根据提示操作就快速完成医保门诊费用结算。</w:t>
            </w:r>
          </w:p>
          <w:p w14:paraId="578F7130">
            <w:pPr>
              <w:adjustRightInd w:val="0"/>
              <w:snapToGrid w:val="0"/>
              <w:spacing w:line="360" w:lineRule="auto"/>
              <w:rPr>
                <w:rFonts w:hint="eastAsia" w:ascii="宋体" w:hAnsi="宋体" w:eastAsia="宋体"/>
              </w:rPr>
            </w:pPr>
            <w:r>
              <w:rPr>
                <w:rFonts w:hint="eastAsia" w:ascii="宋体" w:hAnsi="宋体" w:eastAsia="宋体"/>
              </w:rPr>
              <w:t>四.</w:t>
            </w:r>
            <w:r>
              <w:rPr>
                <w:rFonts w:hint="eastAsia" w:ascii="宋体" w:hAnsi="宋体" w:eastAsia="宋体"/>
              </w:rPr>
              <w:tab/>
            </w:r>
            <w:r>
              <w:rPr>
                <w:rFonts w:hint="eastAsia" w:ascii="宋体" w:hAnsi="宋体" w:eastAsia="宋体"/>
              </w:rPr>
              <w:t>发票打印</w:t>
            </w:r>
          </w:p>
          <w:p w14:paraId="34F62E62">
            <w:pPr>
              <w:adjustRightInd w:val="0"/>
              <w:snapToGrid w:val="0"/>
              <w:spacing w:line="360" w:lineRule="auto"/>
              <w:rPr>
                <w:rFonts w:hint="eastAsia" w:ascii="宋体" w:hAnsi="宋体" w:eastAsia="宋体"/>
              </w:rPr>
            </w:pPr>
            <w:r>
              <w:rPr>
                <w:rFonts w:hint="eastAsia" w:ascii="宋体" w:hAnsi="宋体" w:eastAsia="宋体"/>
              </w:rPr>
              <w:t>即时、自助打印就诊发票（或收据）。</w:t>
            </w:r>
          </w:p>
          <w:p w14:paraId="635E2750">
            <w:pPr>
              <w:adjustRightInd w:val="0"/>
              <w:snapToGrid w:val="0"/>
              <w:spacing w:line="360" w:lineRule="auto"/>
              <w:rPr>
                <w:rFonts w:hint="eastAsia" w:ascii="宋体" w:hAnsi="宋体" w:eastAsia="宋体"/>
              </w:rPr>
            </w:pPr>
            <w:r>
              <w:rPr>
                <w:rFonts w:hint="eastAsia" w:ascii="宋体" w:hAnsi="宋体" w:eastAsia="宋体"/>
              </w:rPr>
              <w:t>五.</w:t>
            </w:r>
            <w:r>
              <w:rPr>
                <w:rFonts w:hint="eastAsia" w:ascii="宋体" w:hAnsi="宋体" w:eastAsia="宋体"/>
              </w:rPr>
              <w:tab/>
            </w:r>
            <w:r>
              <w:rPr>
                <w:rFonts w:hint="eastAsia" w:ascii="宋体" w:hAnsi="宋体" w:eastAsia="宋体"/>
              </w:rPr>
              <w:t>医保系统接口对接</w:t>
            </w:r>
          </w:p>
          <w:p w14:paraId="2E170D5E">
            <w:pPr>
              <w:adjustRightInd w:val="0"/>
              <w:snapToGrid w:val="0"/>
              <w:spacing w:line="360" w:lineRule="auto"/>
              <w:rPr>
                <w:rFonts w:hint="eastAsia" w:ascii="宋体" w:hAnsi="宋体" w:eastAsia="宋体"/>
              </w:rPr>
            </w:pPr>
            <w:r>
              <w:rPr>
                <w:rFonts w:hint="eastAsia" w:ascii="宋体" w:hAnsi="宋体" w:eastAsia="宋体"/>
              </w:rPr>
              <w:t>结合医保系统接口规范实现与医保的对接功能，实现包括门诊挂号、门诊挂号冲销、门诊收费、门诊收费冲销等业务受理。</w:t>
            </w:r>
          </w:p>
          <w:p w14:paraId="456898CE">
            <w:pPr>
              <w:adjustRightInd w:val="0"/>
              <w:snapToGrid w:val="0"/>
              <w:spacing w:line="360" w:lineRule="auto"/>
              <w:rPr>
                <w:rFonts w:hint="eastAsia" w:ascii="宋体" w:hAnsi="宋体" w:eastAsia="宋体"/>
              </w:rPr>
            </w:pPr>
            <w:r>
              <w:rPr>
                <w:rFonts w:hint="eastAsia" w:ascii="宋体" w:hAnsi="宋体" w:eastAsia="宋体"/>
              </w:rPr>
              <w:t>六.</w:t>
            </w:r>
            <w:r>
              <w:rPr>
                <w:rFonts w:hint="eastAsia" w:ascii="宋体" w:hAnsi="宋体" w:eastAsia="宋体"/>
              </w:rPr>
              <w:tab/>
            </w:r>
            <w:r>
              <w:rPr>
                <w:rFonts w:hint="eastAsia" w:ascii="宋体" w:hAnsi="宋体" w:eastAsia="宋体"/>
              </w:rPr>
              <w:t>就诊信息查询</w:t>
            </w:r>
          </w:p>
          <w:p w14:paraId="58BADF84">
            <w:pPr>
              <w:adjustRightInd w:val="0"/>
              <w:snapToGrid w:val="0"/>
              <w:spacing w:line="360" w:lineRule="auto"/>
              <w:rPr>
                <w:rFonts w:hint="eastAsia" w:ascii="宋体" w:hAnsi="宋体" w:eastAsia="宋体"/>
              </w:rPr>
            </w:pPr>
            <w:r>
              <w:rPr>
                <w:rFonts w:hint="eastAsia" w:ascii="宋体" w:hAnsi="宋体" w:eastAsia="宋体"/>
              </w:rPr>
              <w:t>实现系统之间的业数据交换和共享，如：个人预缴金帐户查询、本院就诊情况查询、门诊费用查询等。</w:t>
            </w:r>
          </w:p>
          <w:p w14:paraId="141DAC23">
            <w:pPr>
              <w:adjustRightInd w:val="0"/>
              <w:snapToGrid w:val="0"/>
              <w:spacing w:line="360" w:lineRule="auto"/>
              <w:rPr>
                <w:rFonts w:hint="eastAsia" w:ascii="宋体" w:hAnsi="宋体" w:eastAsia="宋体"/>
              </w:rPr>
            </w:pPr>
            <w:r>
              <w:rPr>
                <w:rFonts w:hint="eastAsia" w:ascii="宋体" w:hAnsi="宋体" w:eastAsia="宋体"/>
              </w:rPr>
              <w:t>七.</w:t>
            </w:r>
            <w:r>
              <w:rPr>
                <w:rFonts w:hint="eastAsia" w:ascii="宋体" w:hAnsi="宋体" w:eastAsia="宋体"/>
              </w:rPr>
              <w:tab/>
            </w:r>
            <w:r>
              <w:rPr>
                <w:rFonts w:hint="eastAsia" w:ascii="宋体" w:hAnsi="宋体" w:eastAsia="宋体"/>
              </w:rPr>
              <w:t>医保信息查询</w:t>
            </w:r>
          </w:p>
          <w:p w14:paraId="516184BE">
            <w:pPr>
              <w:adjustRightInd w:val="0"/>
              <w:snapToGrid w:val="0"/>
              <w:spacing w:line="360" w:lineRule="auto"/>
              <w:rPr>
                <w:rFonts w:hint="eastAsia" w:ascii="宋体" w:hAnsi="宋体" w:eastAsia="宋体"/>
              </w:rPr>
            </w:pPr>
            <w:r>
              <w:rPr>
                <w:rFonts w:hint="eastAsia" w:ascii="宋体" w:hAnsi="宋体" w:eastAsia="宋体"/>
              </w:rPr>
              <w:t>结合各医保机构的接口规范实现自助服务查询，查询过程中进行必要的身份识别处理及数据查看权限控制，确保参保人员个人隐私得到保障。</w:t>
            </w:r>
          </w:p>
          <w:p w14:paraId="252E588C">
            <w:pPr>
              <w:adjustRightInd w:val="0"/>
              <w:snapToGrid w:val="0"/>
              <w:spacing w:line="360" w:lineRule="auto"/>
              <w:rPr>
                <w:rFonts w:hint="eastAsia" w:ascii="宋体" w:hAnsi="宋体" w:eastAsia="宋体"/>
              </w:rPr>
            </w:pPr>
            <w:r>
              <w:rPr>
                <w:rFonts w:hint="eastAsia" w:ascii="宋体" w:hAnsi="宋体" w:eastAsia="宋体"/>
              </w:rPr>
              <w:t>八.</w:t>
            </w:r>
            <w:r>
              <w:rPr>
                <w:rFonts w:hint="eastAsia" w:ascii="宋体" w:hAnsi="宋体" w:eastAsia="宋体"/>
              </w:rPr>
              <w:tab/>
            </w:r>
            <w:r>
              <w:rPr>
                <w:rFonts w:hint="eastAsia" w:ascii="宋体" w:hAnsi="宋体" w:eastAsia="宋体"/>
              </w:rPr>
              <w:t>系统安全管理</w:t>
            </w:r>
          </w:p>
          <w:p w14:paraId="7E07BF6F">
            <w:pPr>
              <w:adjustRightInd w:val="0"/>
              <w:snapToGrid w:val="0"/>
              <w:spacing w:line="360" w:lineRule="auto"/>
              <w:rPr>
                <w:rFonts w:hint="eastAsia" w:ascii="宋体" w:hAnsi="宋体" w:eastAsia="宋体"/>
              </w:rPr>
            </w:pPr>
            <w:r>
              <w:rPr>
                <w:rFonts w:hint="eastAsia" w:ascii="宋体" w:hAnsi="宋体" w:eastAsia="宋体"/>
              </w:rPr>
              <w:t>系统安全管理包括终端接入安全认证，终端功能使用认证，管理人员管理权限授权等功能。</w:t>
            </w:r>
          </w:p>
        </w:tc>
      </w:tr>
      <w:tr w14:paraId="2A5F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154" w:type="dxa"/>
            <w:shd w:val="clear" w:color="auto" w:fill="FFFFFF"/>
            <w:noWrap/>
            <w:vAlign w:val="center"/>
          </w:tcPr>
          <w:p w14:paraId="05F235D9">
            <w:pPr>
              <w:adjustRightInd w:val="0"/>
              <w:snapToGrid w:val="0"/>
              <w:spacing w:line="360" w:lineRule="auto"/>
              <w:rPr>
                <w:rFonts w:hint="eastAsia" w:ascii="宋体" w:hAnsi="宋体" w:eastAsia="宋体"/>
              </w:rPr>
            </w:pPr>
            <w:r>
              <w:rPr>
                <w:rFonts w:hint="eastAsia" w:ascii="宋体" w:hAnsi="宋体" w:eastAsia="宋体"/>
              </w:rPr>
              <w:t>门诊收费系统</w:t>
            </w:r>
          </w:p>
        </w:tc>
        <w:tc>
          <w:tcPr>
            <w:tcW w:w="6142" w:type="dxa"/>
            <w:shd w:val="clear" w:color="auto" w:fill="FFFFFF"/>
            <w:noWrap/>
            <w:vAlign w:val="center"/>
          </w:tcPr>
          <w:p w14:paraId="38087F14">
            <w:pPr>
              <w:adjustRightInd w:val="0"/>
              <w:snapToGrid w:val="0"/>
              <w:spacing w:line="360" w:lineRule="auto"/>
              <w:rPr>
                <w:rFonts w:hint="eastAsia" w:ascii="宋体" w:hAnsi="宋体" w:eastAsia="宋体"/>
              </w:rPr>
            </w:pPr>
            <w:r>
              <w:rPr>
                <w:rFonts w:hint="eastAsia" w:ascii="宋体" w:hAnsi="宋体" w:eastAsia="宋体"/>
              </w:rPr>
              <w:t>系统完成患者在门诊就诊期间的费用的记账、结算、收付款、打印发票、退费、预交金管理、结账等操作。</w:t>
            </w:r>
          </w:p>
          <w:p w14:paraId="38FFF36A">
            <w:pPr>
              <w:adjustRightInd w:val="0"/>
              <w:snapToGrid w:val="0"/>
              <w:spacing w:line="360" w:lineRule="auto"/>
              <w:rPr>
                <w:rFonts w:hint="eastAsia" w:ascii="宋体" w:hAnsi="宋体" w:eastAsia="宋体"/>
              </w:rPr>
            </w:pPr>
            <w:r>
              <w:rPr>
                <w:rFonts w:hint="eastAsia" w:ascii="宋体" w:hAnsi="宋体" w:eastAsia="宋体"/>
              </w:rPr>
              <w:t>1、支持多种定价策略，如根据不同的客户身份，就诊类型等关键信息，针对同一项目设定不同的价格体系。</w:t>
            </w:r>
          </w:p>
          <w:p w14:paraId="4E29F87B">
            <w:pPr>
              <w:adjustRightInd w:val="0"/>
              <w:snapToGrid w:val="0"/>
              <w:spacing w:line="360" w:lineRule="auto"/>
              <w:rPr>
                <w:rFonts w:hint="eastAsia" w:ascii="宋体" w:hAnsi="宋体" w:eastAsia="宋体"/>
              </w:rPr>
            </w:pPr>
            <w:r>
              <w:rPr>
                <w:rFonts w:hint="eastAsia" w:ascii="宋体" w:hAnsi="宋体" w:eastAsia="宋体"/>
              </w:rPr>
              <w:t>2、能完成诊疗项目对应费用的对照关系，还支持根据诊疗项目开单时的场景数据自动计算费用项目及数量的对照方式。</w:t>
            </w:r>
          </w:p>
          <w:p w14:paraId="3B2E71C2">
            <w:pPr>
              <w:adjustRightInd w:val="0"/>
              <w:snapToGrid w:val="0"/>
              <w:spacing w:line="360" w:lineRule="auto"/>
              <w:rPr>
                <w:rFonts w:hint="eastAsia" w:ascii="宋体" w:hAnsi="宋体" w:eastAsia="宋体"/>
              </w:rPr>
            </w:pPr>
            <w:r>
              <w:rPr>
                <w:rFonts w:hint="eastAsia" w:ascii="宋体" w:hAnsi="宋体" w:eastAsia="宋体"/>
              </w:rPr>
              <w:t>3、支持西药处方、中药饮片处方、协定处方模板进行划价。</w:t>
            </w:r>
          </w:p>
          <w:p w14:paraId="7FCEE89A">
            <w:pPr>
              <w:adjustRightInd w:val="0"/>
              <w:snapToGrid w:val="0"/>
              <w:spacing w:line="360" w:lineRule="auto"/>
              <w:rPr>
                <w:rFonts w:hint="eastAsia" w:ascii="宋体" w:hAnsi="宋体" w:eastAsia="宋体"/>
              </w:rPr>
            </w:pPr>
            <w:r>
              <w:rPr>
                <w:rFonts w:hint="eastAsia" w:ascii="宋体" w:hAnsi="宋体" w:eastAsia="宋体"/>
              </w:rPr>
              <w:t>4、支持银行卡、支付宝、微信等多种支付手段。</w:t>
            </w:r>
          </w:p>
          <w:p w14:paraId="3FBE66F0">
            <w:pPr>
              <w:adjustRightInd w:val="0"/>
              <w:snapToGrid w:val="0"/>
              <w:spacing w:line="360" w:lineRule="auto"/>
              <w:rPr>
                <w:rFonts w:hint="eastAsia" w:ascii="宋体" w:hAnsi="宋体" w:eastAsia="宋体"/>
              </w:rPr>
            </w:pPr>
            <w:r>
              <w:rPr>
                <w:rFonts w:hint="eastAsia" w:ascii="宋体" w:hAnsi="宋体" w:eastAsia="宋体"/>
              </w:rPr>
              <w:t>5、支持从网络系统中自动获取或直接录入患者收费信息。</w:t>
            </w:r>
          </w:p>
          <w:p w14:paraId="067FDCEF">
            <w:pPr>
              <w:adjustRightInd w:val="0"/>
              <w:snapToGrid w:val="0"/>
              <w:spacing w:line="360" w:lineRule="auto"/>
              <w:rPr>
                <w:rFonts w:hint="eastAsia" w:ascii="宋体" w:hAnsi="宋体" w:eastAsia="宋体"/>
              </w:rPr>
            </w:pPr>
            <w:r>
              <w:rPr>
                <w:rFonts w:hint="eastAsia" w:ascii="宋体" w:hAnsi="宋体" w:eastAsia="宋体"/>
              </w:rPr>
              <w:t>6、各种周期结帐功能。</w:t>
            </w:r>
          </w:p>
          <w:p w14:paraId="724B64D5">
            <w:pPr>
              <w:adjustRightInd w:val="0"/>
              <w:snapToGrid w:val="0"/>
              <w:spacing w:line="360" w:lineRule="auto"/>
              <w:rPr>
                <w:rFonts w:hint="eastAsia" w:ascii="宋体" w:hAnsi="宋体" w:eastAsia="宋体"/>
              </w:rPr>
            </w:pPr>
            <w:r>
              <w:rPr>
                <w:rFonts w:hint="eastAsia" w:ascii="宋体" w:hAnsi="宋体" w:eastAsia="宋体"/>
              </w:rPr>
              <w:t>7、完善的退费功能。</w:t>
            </w:r>
          </w:p>
          <w:p w14:paraId="51683F6E">
            <w:pPr>
              <w:adjustRightInd w:val="0"/>
              <w:snapToGrid w:val="0"/>
              <w:spacing w:line="360" w:lineRule="auto"/>
              <w:rPr>
                <w:rFonts w:hint="eastAsia" w:ascii="宋体" w:hAnsi="宋体" w:eastAsia="宋体"/>
              </w:rPr>
            </w:pPr>
            <w:r>
              <w:rPr>
                <w:rFonts w:hint="eastAsia" w:ascii="宋体" w:hAnsi="宋体" w:eastAsia="宋体"/>
              </w:rPr>
              <w:t>8、支持门诊预交金管理流程。</w:t>
            </w:r>
          </w:p>
          <w:p w14:paraId="27564923">
            <w:pPr>
              <w:adjustRightInd w:val="0"/>
              <w:snapToGrid w:val="0"/>
              <w:spacing w:line="360" w:lineRule="auto"/>
              <w:rPr>
                <w:rFonts w:hint="eastAsia" w:ascii="宋体" w:hAnsi="宋体" w:eastAsia="宋体"/>
              </w:rPr>
            </w:pPr>
            <w:r>
              <w:rPr>
                <w:rFonts w:hint="eastAsia" w:ascii="宋体" w:hAnsi="宋体" w:eastAsia="宋体"/>
              </w:rPr>
              <w:t>9、支持各种相关的查询、统计、打印功能。</w:t>
            </w:r>
          </w:p>
          <w:p w14:paraId="344085F4">
            <w:pPr>
              <w:adjustRightInd w:val="0"/>
              <w:snapToGrid w:val="0"/>
              <w:spacing w:line="360" w:lineRule="auto"/>
              <w:rPr>
                <w:rFonts w:hint="eastAsia" w:ascii="宋体" w:hAnsi="宋体" w:eastAsia="宋体"/>
              </w:rPr>
            </w:pPr>
            <w:r>
              <w:rPr>
                <w:rFonts w:hint="eastAsia" w:ascii="宋体" w:hAnsi="宋体" w:eastAsia="宋体"/>
              </w:rPr>
              <w:t>10、支持LED、LCD、CRT等对外显示设备和语音报价功能</w:t>
            </w:r>
          </w:p>
        </w:tc>
      </w:tr>
      <w:tr w14:paraId="0201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154" w:type="dxa"/>
            <w:shd w:val="clear" w:color="auto" w:fill="FFFFFF"/>
            <w:noWrap/>
            <w:vAlign w:val="center"/>
          </w:tcPr>
          <w:p w14:paraId="332FCBCF">
            <w:pPr>
              <w:adjustRightInd w:val="0"/>
              <w:snapToGrid w:val="0"/>
              <w:spacing w:line="360" w:lineRule="auto"/>
              <w:rPr>
                <w:rFonts w:hint="eastAsia" w:ascii="宋体" w:hAnsi="宋体" w:eastAsia="宋体"/>
              </w:rPr>
            </w:pPr>
            <w:r>
              <w:rPr>
                <w:rFonts w:hint="eastAsia" w:ascii="宋体" w:hAnsi="宋体" w:eastAsia="宋体"/>
              </w:rPr>
              <w:t>门诊医生站系统</w:t>
            </w:r>
          </w:p>
        </w:tc>
        <w:tc>
          <w:tcPr>
            <w:tcW w:w="6142" w:type="dxa"/>
            <w:shd w:val="clear" w:color="auto" w:fill="FFFFFF"/>
            <w:noWrap/>
            <w:vAlign w:val="center"/>
          </w:tcPr>
          <w:p w14:paraId="4BAA8F80">
            <w:pPr>
              <w:adjustRightInd w:val="0"/>
              <w:snapToGrid w:val="0"/>
              <w:spacing w:line="360" w:lineRule="auto"/>
              <w:rPr>
                <w:rFonts w:hint="eastAsia" w:ascii="宋体" w:hAnsi="宋体" w:eastAsia="宋体"/>
              </w:rPr>
            </w:pPr>
            <w:r>
              <w:rPr>
                <w:rFonts w:hint="eastAsia" w:ascii="宋体" w:hAnsi="宋体" w:eastAsia="宋体"/>
              </w:rPr>
              <w:t>一、预约与分诊</w:t>
            </w:r>
          </w:p>
          <w:p w14:paraId="69501064">
            <w:pPr>
              <w:adjustRightInd w:val="0"/>
              <w:snapToGrid w:val="0"/>
              <w:spacing w:line="360" w:lineRule="auto"/>
              <w:rPr>
                <w:rFonts w:hint="eastAsia" w:ascii="宋体" w:hAnsi="宋体" w:eastAsia="宋体"/>
              </w:rPr>
            </w:pPr>
            <w:r>
              <w:rPr>
                <w:rFonts w:hint="eastAsia" w:ascii="宋体" w:hAnsi="宋体" w:eastAsia="宋体"/>
              </w:rPr>
              <w:t>（1）接诊：根据挂号、分诊系统按规则接收接诊病人，支持刷卡、列表、病历号、病人姓名首拼等查找病人。</w:t>
            </w:r>
          </w:p>
          <w:p w14:paraId="3F91C5F0">
            <w:pPr>
              <w:adjustRightInd w:val="0"/>
              <w:snapToGrid w:val="0"/>
              <w:spacing w:line="360" w:lineRule="auto"/>
              <w:rPr>
                <w:rFonts w:hint="eastAsia" w:ascii="宋体" w:hAnsi="宋体" w:eastAsia="宋体"/>
              </w:rPr>
            </w:pPr>
            <w:r>
              <w:rPr>
                <w:rFonts w:hint="eastAsia" w:ascii="宋体" w:hAnsi="宋体" w:eastAsia="宋体"/>
              </w:rPr>
              <w:t>（2）预约挂号：支持诊间预约挂号。</w:t>
            </w:r>
          </w:p>
          <w:p w14:paraId="56635A75">
            <w:pPr>
              <w:adjustRightInd w:val="0"/>
              <w:snapToGrid w:val="0"/>
              <w:spacing w:line="360" w:lineRule="auto"/>
              <w:rPr>
                <w:rFonts w:hint="eastAsia" w:ascii="宋体" w:hAnsi="宋体" w:eastAsia="宋体"/>
              </w:rPr>
            </w:pPr>
            <w:r>
              <w:rPr>
                <w:rFonts w:hint="eastAsia" w:ascii="宋体" w:hAnsi="宋体" w:eastAsia="宋体"/>
              </w:rPr>
              <w:t>（3）退号确认：当病人处于接诊状态后，需进行退号确认后，病人才允许退号，该功能与财务联动。</w:t>
            </w:r>
          </w:p>
          <w:p w14:paraId="3C922547">
            <w:pPr>
              <w:adjustRightInd w:val="0"/>
              <w:snapToGrid w:val="0"/>
              <w:spacing w:line="360" w:lineRule="auto"/>
              <w:rPr>
                <w:rFonts w:hint="eastAsia" w:ascii="宋体" w:hAnsi="宋体" w:eastAsia="宋体"/>
              </w:rPr>
            </w:pPr>
            <w:r>
              <w:rPr>
                <w:rFonts w:hint="eastAsia" w:ascii="宋体" w:hAnsi="宋体" w:eastAsia="宋体"/>
              </w:rPr>
              <w:t>（4）加号：支持诊间加号</w:t>
            </w:r>
          </w:p>
          <w:p w14:paraId="4DACE86A">
            <w:pPr>
              <w:adjustRightInd w:val="0"/>
              <w:snapToGrid w:val="0"/>
              <w:spacing w:line="360" w:lineRule="auto"/>
              <w:rPr>
                <w:rFonts w:hint="eastAsia" w:ascii="宋体" w:hAnsi="宋体" w:eastAsia="宋体"/>
              </w:rPr>
            </w:pPr>
            <w:r>
              <w:rPr>
                <w:rFonts w:hint="eastAsia" w:ascii="宋体" w:hAnsi="宋体" w:eastAsia="宋体"/>
              </w:rPr>
              <w:t>二、诊断</w:t>
            </w:r>
          </w:p>
          <w:p w14:paraId="7D5CF941">
            <w:pPr>
              <w:adjustRightInd w:val="0"/>
              <w:snapToGrid w:val="0"/>
              <w:spacing w:line="360" w:lineRule="auto"/>
              <w:rPr>
                <w:rFonts w:hint="eastAsia" w:ascii="宋体" w:hAnsi="宋体" w:eastAsia="宋体"/>
              </w:rPr>
            </w:pPr>
            <w:r>
              <w:rPr>
                <w:rFonts w:hint="eastAsia" w:ascii="宋体" w:hAnsi="宋体" w:eastAsia="宋体"/>
              </w:rPr>
              <w:t>（1）诊断管理：支持ICD10和中医诊断，两者可以同时输入；实现待查和备注功能。</w:t>
            </w:r>
          </w:p>
          <w:p w14:paraId="72D32F24">
            <w:pPr>
              <w:adjustRightInd w:val="0"/>
              <w:snapToGrid w:val="0"/>
              <w:spacing w:line="360" w:lineRule="auto"/>
              <w:rPr>
                <w:rFonts w:hint="eastAsia" w:ascii="宋体" w:hAnsi="宋体" w:eastAsia="宋体"/>
              </w:rPr>
            </w:pPr>
            <w:r>
              <w:rPr>
                <w:rFonts w:hint="eastAsia" w:ascii="宋体" w:hAnsi="宋体" w:eastAsia="宋体"/>
              </w:rPr>
              <w:t>（2）复诊病人就诊系统默认提示是否引用上次就诊诊断；录入的诊断可以设定级别；提供门慢特病申请及慢病与诊断的关联</w:t>
            </w:r>
          </w:p>
          <w:p w14:paraId="2AC47416">
            <w:pPr>
              <w:adjustRightInd w:val="0"/>
              <w:snapToGrid w:val="0"/>
              <w:spacing w:line="360" w:lineRule="auto"/>
              <w:rPr>
                <w:rFonts w:hint="eastAsia" w:ascii="宋体" w:hAnsi="宋体" w:eastAsia="宋体"/>
              </w:rPr>
            </w:pPr>
            <w:r>
              <w:rPr>
                <w:rFonts w:hint="eastAsia" w:ascii="宋体" w:hAnsi="宋体" w:eastAsia="宋体"/>
              </w:rPr>
              <w:t>三、医嘱</w:t>
            </w:r>
          </w:p>
          <w:p w14:paraId="4DA63B25">
            <w:pPr>
              <w:adjustRightInd w:val="0"/>
              <w:snapToGrid w:val="0"/>
              <w:spacing w:line="360" w:lineRule="auto"/>
              <w:rPr>
                <w:rFonts w:hint="eastAsia" w:ascii="宋体" w:hAnsi="宋体" w:eastAsia="宋体"/>
              </w:rPr>
            </w:pPr>
            <w:r>
              <w:rPr>
                <w:rFonts w:hint="eastAsia" w:ascii="宋体" w:hAnsi="宋体" w:eastAsia="宋体"/>
              </w:rPr>
              <w:t>（1）医嘱录入：提供多种方式录入患者化验、检查、治疗、药品、材料等所有医嘱的开立和审核。录入方式有：1、常用模板录入（个人模板/科室模板/院级模板）2、拼音模糊查询3、汉字模糊查询4、医嘱复制（可复制历次就诊记录）5、检验检查录入6、医嘱字典录入。提供个人、科室、全院常用模板和常用的医嘱套餐维护。</w:t>
            </w:r>
          </w:p>
          <w:p w14:paraId="7D37DB65">
            <w:pPr>
              <w:adjustRightInd w:val="0"/>
              <w:snapToGrid w:val="0"/>
              <w:spacing w:line="360" w:lineRule="auto"/>
              <w:rPr>
                <w:rFonts w:hint="eastAsia" w:ascii="宋体" w:hAnsi="宋体" w:eastAsia="宋体"/>
              </w:rPr>
            </w:pPr>
            <w:r>
              <w:rPr>
                <w:rFonts w:hint="eastAsia" w:ascii="宋体" w:hAnsi="宋体" w:eastAsia="宋体"/>
              </w:rPr>
              <w:t>（2）药品医嘱-西药：按用法、剂量、天数录入药品，自动根据门诊药房的药品包装规则计算最小的药品总量，支持药品常规用量用法的定义，开具药品时可以自动带出。支持特殊用法按备注的方式录入。</w:t>
            </w:r>
          </w:p>
          <w:p w14:paraId="62E8B38A">
            <w:pPr>
              <w:adjustRightInd w:val="0"/>
              <w:snapToGrid w:val="0"/>
              <w:spacing w:line="360" w:lineRule="auto"/>
              <w:rPr>
                <w:rFonts w:hint="eastAsia" w:ascii="宋体" w:hAnsi="宋体" w:eastAsia="宋体"/>
              </w:rPr>
            </w:pPr>
            <w:r>
              <w:rPr>
                <w:rFonts w:hint="eastAsia" w:ascii="宋体" w:hAnsi="宋体" w:eastAsia="宋体"/>
              </w:rPr>
              <w:t>（3）药品医嘱-输液：输液药品自动\手动成组，支持间隔药品任意成组，按输液规则自动计算输液费用。</w:t>
            </w:r>
          </w:p>
          <w:p w14:paraId="143CAD19">
            <w:pPr>
              <w:adjustRightInd w:val="0"/>
              <w:snapToGrid w:val="0"/>
              <w:spacing w:line="360" w:lineRule="auto"/>
              <w:rPr>
                <w:rFonts w:hint="eastAsia" w:ascii="宋体" w:hAnsi="宋体" w:eastAsia="宋体"/>
              </w:rPr>
            </w:pPr>
            <w:r>
              <w:rPr>
                <w:rFonts w:hint="eastAsia" w:ascii="宋体" w:hAnsi="宋体" w:eastAsia="宋体"/>
              </w:rPr>
              <w:t>（4）药品医嘱-输液-注射证明单：按输液医嘱生成并打印注射证明单。</w:t>
            </w:r>
          </w:p>
          <w:p w14:paraId="76C94423">
            <w:pPr>
              <w:adjustRightInd w:val="0"/>
              <w:snapToGrid w:val="0"/>
              <w:spacing w:line="360" w:lineRule="auto"/>
              <w:rPr>
                <w:rFonts w:hint="eastAsia" w:ascii="宋体" w:hAnsi="宋体" w:eastAsia="宋体"/>
              </w:rPr>
            </w:pPr>
            <w:r>
              <w:rPr>
                <w:rFonts w:hint="eastAsia" w:ascii="宋体" w:hAnsi="宋体" w:eastAsia="宋体"/>
              </w:rPr>
              <w:t>（5）药品医嘱-草药：可提供多种方式的中药饮片，颗粒剂，协定处方，协定膏，膏方等具有中医特色方剂的中草药录入，符合草药录入习惯，支持按每帖多少剂量录入草药处方自动传送至草药房，可按规则自动生成草药代煎费等。</w:t>
            </w:r>
          </w:p>
          <w:p w14:paraId="2247EB6D">
            <w:pPr>
              <w:adjustRightInd w:val="0"/>
              <w:snapToGrid w:val="0"/>
              <w:spacing w:line="360" w:lineRule="auto"/>
              <w:rPr>
                <w:rFonts w:hint="eastAsia" w:ascii="宋体" w:hAnsi="宋体" w:eastAsia="宋体"/>
              </w:rPr>
            </w:pPr>
            <w:r>
              <w:rPr>
                <w:rFonts w:hint="eastAsia" w:ascii="宋体" w:hAnsi="宋体" w:eastAsia="宋体"/>
              </w:rPr>
              <w:t>（6）药品医嘱-过敏管理：对于皮试药品自动提醒医生进行皮试检查，提示需要皮试或对应检查，并自动开立医嘱，支持财务流程（包括青霉素类和破伤风类处理流程）。</w:t>
            </w:r>
          </w:p>
          <w:p w14:paraId="3C1F800D">
            <w:pPr>
              <w:adjustRightInd w:val="0"/>
              <w:snapToGrid w:val="0"/>
              <w:spacing w:line="360" w:lineRule="auto"/>
              <w:rPr>
                <w:rFonts w:hint="eastAsia" w:ascii="宋体" w:hAnsi="宋体" w:eastAsia="宋体"/>
              </w:rPr>
            </w:pPr>
            <w:r>
              <w:rPr>
                <w:rFonts w:hint="eastAsia" w:ascii="宋体" w:hAnsi="宋体" w:eastAsia="宋体"/>
              </w:rPr>
              <w:t>（7）药品医嘱-打印：药品处方打印，特殊处方（精神、麻醉）处方打印。</w:t>
            </w:r>
          </w:p>
          <w:p w14:paraId="1F804931">
            <w:pPr>
              <w:adjustRightInd w:val="0"/>
              <w:snapToGrid w:val="0"/>
              <w:spacing w:line="360" w:lineRule="auto"/>
              <w:rPr>
                <w:rFonts w:hint="eastAsia" w:ascii="宋体" w:hAnsi="宋体" w:eastAsia="宋体"/>
              </w:rPr>
            </w:pPr>
            <w:r>
              <w:rPr>
                <w:rFonts w:hint="eastAsia" w:ascii="宋体" w:hAnsi="宋体" w:eastAsia="宋体"/>
              </w:rPr>
              <w:t>（8）药品医嘱-合理用药：实现与合理用药接口，实现合理用药的实时提醒。</w:t>
            </w:r>
          </w:p>
          <w:p w14:paraId="1784A7CF">
            <w:pPr>
              <w:adjustRightInd w:val="0"/>
              <w:snapToGrid w:val="0"/>
              <w:spacing w:line="360" w:lineRule="auto"/>
              <w:rPr>
                <w:rFonts w:hint="eastAsia" w:ascii="宋体" w:hAnsi="宋体" w:eastAsia="宋体"/>
              </w:rPr>
            </w:pPr>
            <w:r>
              <w:rPr>
                <w:rFonts w:hint="eastAsia" w:ascii="宋体" w:hAnsi="宋体" w:eastAsia="宋体"/>
              </w:rPr>
              <w:t>（9）治疗项目-录入：将所有收费项目全部按临床习惯映射为临床项目，根据临床项目录入治疗项目；支持治疗项目执行医护人员确认，并支持门诊收费的财务流程。</w:t>
            </w:r>
          </w:p>
          <w:p w14:paraId="57265CDB">
            <w:pPr>
              <w:adjustRightInd w:val="0"/>
              <w:snapToGrid w:val="0"/>
              <w:spacing w:line="360" w:lineRule="auto"/>
              <w:rPr>
                <w:rFonts w:hint="eastAsia" w:ascii="宋体" w:hAnsi="宋体" w:eastAsia="宋体"/>
              </w:rPr>
            </w:pPr>
            <w:r>
              <w:rPr>
                <w:rFonts w:hint="eastAsia" w:ascii="宋体" w:hAnsi="宋体" w:eastAsia="宋体"/>
              </w:rPr>
              <w:t>（10）治疗项目-确认：治疗医护人员对开方医生录入的治疗项目进行确认，支持治疗情况记录书写，支持门诊收费的财务流程。</w:t>
            </w:r>
          </w:p>
          <w:p w14:paraId="75C52149">
            <w:pPr>
              <w:adjustRightInd w:val="0"/>
              <w:snapToGrid w:val="0"/>
              <w:spacing w:line="360" w:lineRule="auto"/>
              <w:rPr>
                <w:rFonts w:hint="eastAsia" w:ascii="宋体" w:hAnsi="宋体" w:eastAsia="宋体"/>
              </w:rPr>
            </w:pPr>
            <w:r>
              <w:rPr>
                <w:rFonts w:hint="eastAsia" w:ascii="宋体" w:hAnsi="宋体" w:eastAsia="宋体"/>
              </w:rPr>
              <w:t>（11）手术医嘱：门诊手术录入，支持预约。</w:t>
            </w:r>
          </w:p>
          <w:p w14:paraId="269AE4A8">
            <w:pPr>
              <w:adjustRightInd w:val="0"/>
              <w:snapToGrid w:val="0"/>
              <w:spacing w:line="360" w:lineRule="auto"/>
              <w:rPr>
                <w:rFonts w:hint="eastAsia" w:ascii="宋体" w:hAnsi="宋体" w:eastAsia="宋体"/>
              </w:rPr>
            </w:pPr>
            <w:r>
              <w:rPr>
                <w:rFonts w:hint="eastAsia" w:ascii="宋体" w:hAnsi="宋体" w:eastAsia="宋体"/>
              </w:rPr>
              <w:t>（12）电子申请单-LIS：实现LIS电子申请单功能：电子开单、电子查阅报告，包含接口规范。</w:t>
            </w:r>
          </w:p>
          <w:p w14:paraId="1F42D3AE">
            <w:pPr>
              <w:adjustRightInd w:val="0"/>
              <w:snapToGrid w:val="0"/>
              <w:spacing w:line="360" w:lineRule="auto"/>
              <w:rPr>
                <w:rFonts w:hint="eastAsia" w:ascii="宋体" w:hAnsi="宋体" w:eastAsia="宋体"/>
              </w:rPr>
            </w:pPr>
            <w:r>
              <w:rPr>
                <w:rFonts w:hint="eastAsia" w:ascii="宋体" w:hAnsi="宋体" w:eastAsia="宋体"/>
              </w:rPr>
              <w:t>（13）电子申请单-RIS：实现放射电子申请单功能：电子开单、电子查阅报告，包含接口规范。</w:t>
            </w:r>
          </w:p>
          <w:p w14:paraId="61BF7B19">
            <w:pPr>
              <w:adjustRightInd w:val="0"/>
              <w:snapToGrid w:val="0"/>
              <w:spacing w:line="360" w:lineRule="auto"/>
              <w:rPr>
                <w:rFonts w:hint="eastAsia" w:ascii="宋体" w:hAnsi="宋体" w:eastAsia="宋体"/>
              </w:rPr>
            </w:pPr>
            <w:r>
              <w:rPr>
                <w:rFonts w:hint="eastAsia" w:ascii="宋体" w:hAnsi="宋体" w:eastAsia="宋体"/>
              </w:rPr>
              <w:t>（14）电子申请单-报告查阅：查阅医技科室发布的申请单报告。</w:t>
            </w:r>
          </w:p>
          <w:p w14:paraId="09E25377">
            <w:pPr>
              <w:adjustRightInd w:val="0"/>
              <w:snapToGrid w:val="0"/>
              <w:spacing w:line="360" w:lineRule="auto"/>
              <w:rPr>
                <w:rFonts w:hint="eastAsia" w:ascii="宋体" w:hAnsi="宋体" w:eastAsia="宋体"/>
              </w:rPr>
            </w:pPr>
            <w:r>
              <w:rPr>
                <w:rFonts w:hint="eastAsia" w:ascii="宋体" w:hAnsi="宋体" w:eastAsia="宋体"/>
              </w:rPr>
              <w:t>（15）电子申请单-检查预约：实现大型或特殊检查的预约管理。</w:t>
            </w:r>
          </w:p>
          <w:p w14:paraId="4AA8A67D">
            <w:pPr>
              <w:adjustRightInd w:val="0"/>
              <w:snapToGrid w:val="0"/>
              <w:spacing w:line="360" w:lineRule="auto"/>
              <w:rPr>
                <w:rFonts w:hint="eastAsia" w:ascii="宋体" w:hAnsi="宋体" w:eastAsia="宋体"/>
              </w:rPr>
            </w:pPr>
            <w:r>
              <w:rPr>
                <w:rFonts w:hint="eastAsia" w:ascii="宋体" w:hAnsi="宋体" w:eastAsia="宋体"/>
              </w:rPr>
              <w:t>（16）医嘱审批：根据设置的处方规则，实现某些药品或项目的审批，审批可由满足条件的医生完成。</w:t>
            </w:r>
          </w:p>
          <w:p w14:paraId="4307F455">
            <w:pPr>
              <w:adjustRightInd w:val="0"/>
              <w:snapToGrid w:val="0"/>
              <w:spacing w:line="360" w:lineRule="auto"/>
              <w:rPr>
                <w:rFonts w:hint="eastAsia" w:ascii="宋体" w:hAnsi="宋体" w:eastAsia="宋体"/>
              </w:rPr>
            </w:pPr>
            <w:r>
              <w:rPr>
                <w:rFonts w:hint="eastAsia" w:ascii="宋体" w:hAnsi="宋体" w:eastAsia="宋体"/>
              </w:rPr>
              <w:t>（17）消息通知：当医技科室发布危急值报告、护士站发布皮试等信息时，医生工作站可以接收到消息通知。</w:t>
            </w:r>
          </w:p>
          <w:p w14:paraId="23354270">
            <w:pPr>
              <w:adjustRightInd w:val="0"/>
              <w:snapToGrid w:val="0"/>
              <w:spacing w:line="360" w:lineRule="auto"/>
              <w:rPr>
                <w:rFonts w:hint="eastAsia" w:ascii="宋体" w:hAnsi="宋体" w:eastAsia="宋体"/>
              </w:rPr>
            </w:pPr>
            <w:r>
              <w:rPr>
                <w:rFonts w:hint="eastAsia" w:ascii="宋体" w:hAnsi="宋体" w:eastAsia="宋体"/>
              </w:rPr>
              <w:t>（18）系统支持自动处方分方管理</w:t>
            </w:r>
          </w:p>
          <w:p w14:paraId="4D428932">
            <w:pPr>
              <w:adjustRightInd w:val="0"/>
              <w:snapToGrid w:val="0"/>
              <w:spacing w:line="360" w:lineRule="auto"/>
              <w:rPr>
                <w:rFonts w:hint="eastAsia" w:ascii="宋体" w:hAnsi="宋体" w:eastAsia="宋体"/>
              </w:rPr>
            </w:pPr>
            <w:r>
              <w:rPr>
                <w:rFonts w:hint="eastAsia" w:ascii="宋体" w:hAnsi="宋体" w:eastAsia="宋体"/>
              </w:rPr>
              <w:t>四、住院申请</w:t>
            </w:r>
          </w:p>
          <w:p w14:paraId="0C961A16">
            <w:pPr>
              <w:adjustRightInd w:val="0"/>
              <w:snapToGrid w:val="0"/>
              <w:spacing w:line="360" w:lineRule="auto"/>
              <w:rPr>
                <w:rFonts w:hint="eastAsia" w:ascii="宋体" w:hAnsi="宋体" w:eastAsia="宋体"/>
              </w:rPr>
            </w:pPr>
            <w:r>
              <w:rPr>
                <w:rFonts w:hint="eastAsia" w:ascii="宋体" w:hAnsi="宋体" w:eastAsia="宋体"/>
              </w:rPr>
              <w:t>（1）住院申请单：实现门诊转住院电子开单，进入住院预约排队序列。</w:t>
            </w:r>
          </w:p>
          <w:p w14:paraId="75736613">
            <w:pPr>
              <w:adjustRightInd w:val="0"/>
              <w:snapToGrid w:val="0"/>
              <w:spacing w:line="360" w:lineRule="auto"/>
              <w:rPr>
                <w:rFonts w:hint="eastAsia" w:ascii="宋体" w:hAnsi="宋体" w:eastAsia="宋体"/>
              </w:rPr>
            </w:pPr>
            <w:r>
              <w:rPr>
                <w:rFonts w:hint="eastAsia" w:ascii="宋体" w:hAnsi="宋体" w:eastAsia="宋体"/>
              </w:rPr>
              <w:t>（2）支持开立院前医嘱：在办理入院手续后自动转为住院医嘱，在病人入科前可以先行完成相关检查、检验。</w:t>
            </w:r>
          </w:p>
          <w:p w14:paraId="671FEDEC">
            <w:pPr>
              <w:adjustRightInd w:val="0"/>
              <w:snapToGrid w:val="0"/>
              <w:spacing w:line="360" w:lineRule="auto"/>
              <w:rPr>
                <w:rFonts w:hint="eastAsia" w:ascii="宋体" w:hAnsi="宋体" w:eastAsia="宋体"/>
              </w:rPr>
            </w:pPr>
            <w:r>
              <w:rPr>
                <w:rFonts w:hint="eastAsia" w:ascii="宋体" w:hAnsi="宋体" w:eastAsia="宋体"/>
              </w:rPr>
              <w:t>五、公共卫生、不良事件、传染病上报</w:t>
            </w:r>
          </w:p>
          <w:p w14:paraId="4EF75CDC">
            <w:pPr>
              <w:adjustRightInd w:val="0"/>
              <w:snapToGrid w:val="0"/>
              <w:spacing w:line="360" w:lineRule="auto"/>
              <w:rPr>
                <w:rFonts w:hint="eastAsia" w:ascii="宋体" w:hAnsi="宋体" w:eastAsia="宋体"/>
              </w:rPr>
            </w:pPr>
            <w:r>
              <w:rPr>
                <w:rFonts w:hint="eastAsia" w:ascii="宋体" w:hAnsi="宋体" w:eastAsia="宋体"/>
              </w:rPr>
              <w:t>（1）提供公共卫生事件录入及上报</w:t>
            </w:r>
          </w:p>
          <w:p w14:paraId="02B253DE">
            <w:pPr>
              <w:adjustRightInd w:val="0"/>
              <w:snapToGrid w:val="0"/>
              <w:spacing w:line="360" w:lineRule="auto"/>
              <w:rPr>
                <w:rFonts w:hint="eastAsia" w:ascii="宋体" w:hAnsi="宋体" w:eastAsia="宋体"/>
              </w:rPr>
            </w:pPr>
            <w:r>
              <w:rPr>
                <w:rFonts w:hint="eastAsia" w:ascii="宋体" w:hAnsi="宋体" w:eastAsia="宋体"/>
              </w:rPr>
              <w:t>（2）提供不良事件录入及上报</w:t>
            </w:r>
          </w:p>
          <w:p w14:paraId="0E482D5D">
            <w:pPr>
              <w:adjustRightInd w:val="0"/>
              <w:snapToGrid w:val="0"/>
              <w:spacing w:line="360" w:lineRule="auto"/>
              <w:rPr>
                <w:rFonts w:hint="eastAsia" w:ascii="宋体" w:hAnsi="宋体" w:eastAsia="宋体"/>
              </w:rPr>
            </w:pPr>
            <w:r>
              <w:rPr>
                <w:rFonts w:hint="eastAsia" w:ascii="宋体" w:hAnsi="宋体" w:eastAsia="宋体"/>
              </w:rPr>
              <w:t>（3）提供传染病录入及上报</w:t>
            </w:r>
          </w:p>
        </w:tc>
      </w:tr>
      <w:tr w14:paraId="3C6E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154" w:type="dxa"/>
            <w:shd w:val="clear" w:color="auto" w:fill="FFFFFF"/>
            <w:noWrap/>
            <w:vAlign w:val="center"/>
          </w:tcPr>
          <w:p w14:paraId="7C924B39">
            <w:pPr>
              <w:adjustRightInd w:val="0"/>
              <w:snapToGrid w:val="0"/>
              <w:spacing w:line="360" w:lineRule="auto"/>
              <w:rPr>
                <w:rFonts w:hint="eastAsia" w:ascii="宋体" w:hAnsi="宋体" w:eastAsia="宋体"/>
              </w:rPr>
            </w:pPr>
            <w:r>
              <w:rPr>
                <w:rFonts w:hint="eastAsia" w:ascii="宋体" w:hAnsi="宋体" w:eastAsia="宋体"/>
              </w:rPr>
              <w:t>门诊文书系统</w:t>
            </w:r>
          </w:p>
        </w:tc>
        <w:tc>
          <w:tcPr>
            <w:tcW w:w="6142" w:type="dxa"/>
            <w:shd w:val="clear" w:color="auto" w:fill="FFFFFF"/>
            <w:noWrap/>
            <w:vAlign w:val="center"/>
          </w:tcPr>
          <w:p w14:paraId="135CD60E">
            <w:pPr>
              <w:adjustRightInd w:val="0"/>
              <w:snapToGrid w:val="0"/>
              <w:spacing w:line="360" w:lineRule="auto"/>
              <w:rPr>
                <w:rFonts w:hint="eastAsia" w:ascii="宋体" w:hAnsi="宋体" w:eastAsia="宋体"/>
              </w:rPr>
            </w:pPr>
            <w:r>
              <w:rPr>
                <w:rFonts w:hint="eastAsia" w:ascii="宋体" w:hAnsi="宋体" w:eastAsia="宋体"/>
              </w:rPr>
              <w:t>（1）门诊病历文书-结构化录入：根据门急诊结构化病历文件要求，门诊病历结构化模板支持各种结构化元素，满足病历书写规范要求，建立完整的递交审核流程，具有更改跟踪和显示功能。对于已提交的病历能自动记录、保存病历记录所有修改的痕迹。</w:t>
            </w:r>
          </w:p>
          <w:p w14:paraId="6B8C835E">
            <w:pPr>
              <w:adjustRightInd w:val="0"/>
              <w:snapToGrid w:val="0"/>
              <w:spacing w:line="360" w:lineRule="auto"/>
              <w:rPr>
                <w:rFonts w:hint="eastAsia" w:ascii="宋体" w:hAnsi="宋体" w:eastAsia="宋体"/>
              </w:rPr>
            </w:pPr>
            <w:r>
              <w:rPr>
                <w:rFonts w:hint="eastAsia" w:ascii="宋体" w:hAnsi="宋体" w:eastAsia="宋体"/>
              </w:rPr>
              <w:t>（2）门诊病历文书-结构化模板设置：支持设置专科科室模板、个人模板。可根据诊断、性别、年龄等自动定义病历结构和格式。</w:t>
            </w:r>
          </w:p>
          <w:p w14:paraId="08989467">
            <w:pPr>
              <w:adjustRightInd w:val="0"/>
              <w:snapToGrid w:val="0"/>
              <w:spacing w:line="360" w:lineRule="auto"/>
              <w:rPr>
                <w:rFonts w:hint="eastAsia" w:ascii="宋体" w:hAnsi="宋体" w:eastAsia="宋体"/>
              </w:rPr>
            </w:pPr>
            <w:r>
              <w:rPr>
                <w:rFonts w:hint="eastAsia" w:ascii="宋体" w:hAnsi="宋体" w:eastAsia="宋体"/>
              </w:rPr>
              <w:t>（3）可选择导入处方数据等。</w:t>
            </w:r>
          </w:p>
          <w:p w14:paraId="6081F295">
            <w:pPr>
              <w:adjustRightInd w:val="0"/>
              <w:snapToGrid w:val="0"/>
              <w:spacing w:line="360" w:lineRule="auto"/>
              <w:rPr>
                <w:rFonts w:hint="eastAsia" w:ascii="宋体" w:hAnsi="宋体" w:eastAsia="宋体"/>
              </w:rPr>
            </w:pPr>
            <w:r>
              <w:rPr>
                <w:rFonts w:hint="eastAsia" w:ascii="宋体" w:hAnsi="宋体" w:eastAsia="宋体"/>
              </w:rPr>
              <w:t>（4）能提供插入检查检验结果功能。</w:t>
            </w:r>
          </w:p>
          <w:p w14:paraId="74441CAF">
            <w:pPr>
              <w:adjustRightInd w:val="0"/>
              <w:snapToGrid w:val="0"/>
              <w:spacing w:line="360" w:lineRule="auto"/>
              <w:rPr>
                <w:rFonts w:hint="eastAsia" w:ascii="宋体" w:hAnsi="宋体" w:eastAsia="宋体"/>
              </w:rPr>
            </w:pPr>
            <w:r>
              <w:rPr>
                <w:rFonts w:hint="eastAsia" w:ascii="宋体" w:hAnsi="宋体" w:eastAsia="宋体"/>
              </w:rPr>
              <w:t>（5）病历数据与处方、检查报告等数据全院一体化管理。</w:t>
            </w:r>
          </w:p>
          <w:p w14:paraId="740D6E9D">
            <w:pPr>
              <w:adjustRightInd w:val="0"/>
              <w:snapToGrid w:val="0"/>
              <w:spacing w:line="360" w:lineRule="auto"/>
              <w:rPr>
                <w:rFonts w:hint="eastAsia" w:ascii="宋体" w:hAnsi="宋体" w:eastAsia="宋体"/>
              </w:rPr>
            </w:pPr>
            <w:r>
              <w:rPr>
                <w:rFonts w:hint="eastAsia" w:ascii="宋体" w:hAnsi="宋体" w:eastAsia="宋体"/>
              </w:rPr>
              <w:t>（6）门诊病历提供历史病历引用，根据书写病历内容生成标准的病历文书；历史病历（包括住院或门诊纸质病历）完成数字化、可查阅，并能够与其他病历整合。</w:t>
            </w:r>
          </w:p>
          <w:p w14:paraId="425985C8">
            <w:pPr>
              <w:adjustRightInd w:val="0"/>
              <w:snapToGrid w:val="0"/>
              <w:spacing w:line="360" w:lineRule="auto"/>
              <w:rPr>
                <w:rFonts w:hint="eastAsia" w:ascii="宋体" w:hAnsi="宋体" w:eastAsia="宋体"/>
              </w:rPr>
            </w:pPr>
            <w:r>
              <w:rPr>
                <w:rFonts w:hint="eastAsia" w:ascii="宋体" w:hAnsi="宋体" w:eastAsia="宋体"/>
              </w:rPr>
              <w:t>（7）门诊病历文书-打印：支持门诊病历等各类文书打印。</w:t>
            </w:r>
          </w:p>
          <w:p w14:paraId="7F6E1029">
            <w:pPr>
              <w:adjustRightInd w:val="0"/>
              <w:snapToGrid w:val="0"/>
              <w:spacing w:line="360" w:lineRule="auto"/>
              <w:rPr>
                <w:rFonts w:hint="eastAsia" w:ascii="宋体" w:hAnsi="宋体" w:eastAsia="宋体"/>
              </w:rPr>
            </w:pPr>
            <w:r>
              <w:rPr>
                <w:rFonts w:hint="eastAsia" w:ascii="宋体" w:hAnsi="宋体" w:eastAsia="宋体"/>
              </w:rPr>
              <w:t>（8）门诊病历具有安全控制机制，支持病历修改线上审批流程。</w:t>
            </w:r>
          </w:p>
        </w:tc>
      </w:tr>
      <w:tr w14:paraId="3BA1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154" w:type="dxa"/>
            <w:shd w:val="clear" w:color="auto" w:fill="FFFFFF"/>
            <w:noWrap/>
            <w:vAlign w:val="center"/>
          </w:tcPr>
          <w:p w14:paraId="074D76CD">
            <w:pPr>
              <w:adjustRightInd w:val="0"/>
              <w:snapToGrid w:val="0"/>
              <w:spacing w:line="360" w:lineRule="auto"/>
              <w:rPr>
                <w:rFonts w:hint="eastAsia" w:ascii="宋体" w:hAnsi="宋体" w:eastAsia="宋体"/>
              </w:rPr>
            </w:pPr>
            <w:r>
              <w:rPr>
                <w:rFonts w:hint="eastAsia" w:ascii="宋体" w:hAnsi="宋体" w:eastAsia="宋体"/>
              </w:rPr>
              <w:t>皮试管理系统</w:t>
            </w:r>
          </w:p>
        </w:tc>
        <w:tc>
          <w:tcPr>
            <w:tcW w:w="6142" w:type="dxa"/>
            <w:shd w:val="clear" w:color="auto" w:fill="FFFFFF"/>
            <w:noWrap/>
            <w:vAlign w:val="center"/>
          </w:tcPr>
          <w:p w14:paraId="41D350C4">
            <w:pPr>
              <w:adjustRightInd w:val="0"/>
              <w:snapToGrid w:val="0"/>
              <w:spacing w:line="360" w:lineRule="auto"/>
              <w:rPr>
                <w:rFonts w:hint="eastAsia" w:ascii="宋体" w:hAnsi="宋体" w:eastAsia="宋体"/>
              </w:rPr>
            </w:pPr>
            <w:r>
              <w:rPr>
                <w:rFonts w:hint="eastAsia" w:ascii="宋体" w:hAnsi="宋体" w:eastAsia="宋体"/>
              </w:rPr>
              <w:t xml:space="preserve">（1）皮试病人报到、注射、结果录入； </w:t>
            </w:r>
          </w:p>
          <w:p w14:paraId="62CE552E">
            <w:pPr>
              <w:adjustRightInd w:val="0"/>
              <w:snapToGrid w:val="0"/>
              <w:spacing w:line="360" w:lineRule="auto"/>
              <w:rPr>
                <w:rFonts w:hint="eastAsia" w:ascii="宋体" w:hAnsi="宋体" w:eastAsia="宋体"/>
              </w:rPr>
            </w:pPr>
            <w:r>
              <w:rPr>
                <w:rFonts w:hint="eastAsia" w:ascii="宋体" w:hAnsi="宋体" w:eastAsia="宋体"/>
              </w:rPr>
              <w:t>（2）实现实时刷新等待病人，包含未报到但已开皮试医嘱的 病人；</w:t>
            </w:r>
          </w:p>
          <w:p w14:paraId="20A6A7B8">
            <w:pPr>
              <w:adjustRightInd w:val="0"/>
              <w:snapToGrid w:val="0"/>
              <w:spacing w:line="360" w:lineRule="auto"/>
              <w:rPr>
                <w:rFonts w:hint="eastAsia" w:ascii="宋体" w:hAnsi="宋体" w:eastAsia="宋体"/>
              </w:rPr>
            </w:pPr>
            <w:r>
              <w:rPr>
                <w:rFonts w:hint="eastAsia" w:ascii="宋体" w:hAnsi="宋体" w:eastAsia="宋体"/>
              </w:rPr>
              <w:t xml:space="preserve">（3）批量处理皮试病人； </w:t>
            </w:r>
          </w:p>
          <w:p w14:paraId="347D07CD">
            <w:pPr>
              <w:adjustRightInd w:val="0"/>
              <w:snapToGrid w:val="0"/>
              <w:spacing w:line="360" w:lineRule="auto"/>
              <w:rPr>
                <w:rFonts w:hint="eastAsia" w:ascii="宋体" w:hAnsi="宋体" w:eastAsia="宋体"/>
              </w:rPr>
            </w:pPr>
            <w:r>
              <w:rPr>
                <w:rFonts w:hint="eastAsia" w:ascii="宋体" w:hAnsi="宋体" w:eastAsia="宋体"/>
              </w:rPr>
              <w:t>（4）实现综合查询，多元化的数据条件查询； 。</w:t>
            </w:r>
          </w:p>
        </w:tc>
      </w:tr>
      <w:tr w14:paraId="0729B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154" w:type="dxa"/>
            <w:shd w:val="clear" w:color="auto" w:fill="FFFFFF"/>
            <w:noWrap/>
            <w:vAlign w:val="center"/>
          </w:tcPr>
          <w:p w14:paraId="2AC9A775">
            <w:pPr>
              <w:adjustRightInd w:val="0"/>
              <w:snapToGrid w:val="0"/>
              <w:spacing w:line="360" w:lineRule="auto"/>
              <w:rPr>
                <w:rFonts w:hint="eastAsia" w:ascii="宋体" w:hAnsi="宋体" w:eastAsia="宋体"/>
              </w:rPr>
            </w:pPr>
            <w:r>
              <w:rPr>
                <w:rFonts w:hint="eastAsia" w:ascii="宋体" w:hAnsi="宋体" w:eastAsia="宋体"/>
              </w:rPr>
              <w:t>一站式服务系统</w:t>
            </w:r>
          </w:p>
        </w:tc>
        <w:tc>
          <w:tcPr>
            <w:tcW w:w="6142" w:type="dxa"/>
            <w:shd w:val="clear" w:color="auto" w:fill="FFFFFF"/>
            <w:noWrap/>
            <w:vAlign w:val="center"/>
          </w:tcPr>
          <w:p w14:paraId="1529FF09">
            <w:pPr>
              <w:adjustRightInd w:val="0"/>
              <w:snapToGrid w:val="0"/>
              <w:spacing w:line="360" w:lineRule="auto"/>
              <w:rPr>
                <w:rFonts w:hint="eastAsia" w:ascii="宋体" w:hAnsi="宋体" w:eastAsia="宋体"/>
              </w:rPr>
            </w:pPr>
            <w:r>
              <w:rPr>
                <w:rFonts w:hint="eastAsia" w:ascii="宋体" w:hAnsi="宋体" w:eastAsia="宋体"/>
              </w:rPr>
              <w:t>一. 预约处理</w:t>
            </w:r>
            <w:r>
              <w:rPr>
                <w:rFonts w:hint="eastAsia" w:ascii="宋体" w:hAnsi="宋体" w:eastAsia="宋体"/>
              </w:rPr>
              <w:br w:type="textWrapping"/>
            </w:r>
            <w:r>
              <w:rPr>
                <w:rFonts w:hint="eastAsia" w:ascii="宋体" w:hAnsi="宋体" w:eastAsia="宋体"/>
              </w:rPr>
              <w:t>检查预约（调用检查系统）预约记录查询</w:t>
            </w:r>
            <w:r>
              <w:rPr>
                <w:rFonts w:hint="eastAsia" w:ascii="宋体" w:hAnsi="宋体" w:eastAsia="宋体"/>
              </w:rPr>
              <w:br w:type="textWrapping"/>
            </w:r>
            <w:r>
              <w:rPr>
                <w:rFonts w:hint="eastAsia" w:ascii="宋体" w:hAnsi="宋体" w:eastAsia="宋体"/>
              </w:rPr>
              <w:t>预约黑名单管理爽约记录查询二.主索引管理建立主索引</w:t>
            </w:r>
            <w:r>
              <w:rPr>
                <w:rFonts w:hint="eastAsia" w:ascii="宋体" w:hAnsi="宋体" w:eastAsia="宋体"/>
              </w:rPr>
              <w:br w:type="textWrapping"/>
            </w:r>
            <w:r>
              <w:rPr>
                <w:rFonts w:hint="eastAsia" w:ascii="宋体" w:hAnsi="宋体" w:eastAsia="宋体"/>
              </w:rPr>
              <w:t>主索引查询三. 出诊安排门诊排班</w:t>
            </w:r>
            <w:r>
              <w:rPr>
                <w:rFonts w:hint="eastAsia" w:ascii="宋体" w:hAnsi="宋体" w:eastAsia="宋体"/>
              </w:rPr>
              <w:br w:type="textWrapping"/>
            </w:r>
            <w:r>
              <w:rPr>
                <w:rFonts w:hint="eastAsia" w:ascii="宋体" w:hAnsi="宋体" w:eastAsia="宋体"/>
              </w:rPr>
              <w:t>医生请假登记</w:t>
            </w:r>
            <w:r>
              <w:rPr>
                <w:rFonts w:hint="eastAsia" w:ascii="宋体" w:hAnsi="宋体" w:eastAsia="宋体"/>
              </w:rPr>
              <w:br w:type="textWrapping"/>
            </w:r>
            <w:r>
              <w:rPr>
                <w:rFonts w:hint="eastAsia" w:ascii="宋体" w:hAnsi="宋体" w:eastAsia="宋体"/>
              </w:rPr>
              <w:t>医生排班审核号别限号管理四. 查询打印</w:t>
            </w:r>
            <w:r>
              <w:rPr>
                <w:rFonts w:hint="eastAsia" w:ascii="宋体" w:hAnsi="宋体" w:eastAsia="宋体"/>
              </w:rPr>
              <w:br w:type="textWrapping"/>
            </w:r>
            <w:r>
              <w:rPr>
                <w:rFonts w:hint="eastAsia" w:ascii="宋体" w:hAnsi="宋体" w:eastAsia="宋体"/>
              </w:rPr>
              <w:t>病历检索</w:t>
            </w:r>
            <w:r>
              <w:rPr>
                <w:rFonts w:hint="eastAsia" w:ascii="宋体" w:hAnsi="宋体" w:eastAsia="宋体"/>
              </w:rPr>
              <w:br w:type="textWrapping"/>
            </w:r>
            <w:r>
              <w:rPr>
                <w:rFonts w:hint="eastAsia" w:ascii="宋体" w:hAnsi="宋体" w:eastAsia="宋体"/>
              </w:rPr>
              <w:t>门诊病历内容检索检查检验报告查询收据查询</w:t>
            </w:r>
            <w:r>
              <w:rPr>
                <w:rFonts w:hint="eastAsia" w:ascii="宋体" w:hAnsi="宋体" w:eastAsia="宋体"/>
              </w:rPr>
              <w:br w:type="textWrapping"/>
            </w:r>
            <w:r>
              <w:rPr>
                <w:rFonts w:hint="eastAsia" w:ascii="宋体" w:hAnsi="宋体" w:eastAsia="宋体"/>
              </w:rPr>
              <w:t>门急诊医嘱执行统计病理标本核对</w:t>
            </w:r>
            <w:r>
              <w:rPr>
                <w:rFonts w:hint="eastAsia" w:ascii="宋体" w:hAnsi="宋体" w:eastAsia="宋体"/>
              </w:rPr>
              <w:br w:type="textWrapping"/>
            </w:r>
            <w:r>
              <w:rPr>
                <w:rFonts w:hint="eastAsia" w:ascii="宋体" w:hAnsi="宋体" w:eastAsia="宋体"/>
              </w:rPr>
              <w:t>五. 审核管理医学证明审核</w:t>
            </w:r>
            <w:r>
              <w:rPr>
                <w:rFonts w:hint="eastAsia" w:ascii="宋体" w:hAnsi="宋体" w:eastAsia="宋体"/>
              </w:rPr>
              <w:br w:type="textWrapping"/>
            </w:r>
            <w:r>
              <w:rPr>
                <w:rFonts w:hint="eastAsia" w:ascii="宋体" w:hAnsi="宋体" w:eastAsia="宋体"/>
              </w:rPr>
              <w:t>麻醉药品专用病历号管理三大医保备案</w:t>
            </w:r>
            <w:r>
              <w:rPr>
                <w:rFonts w:hint="eastAsia" w:ascii="宋体" w:hAnsi="宋体" w:eastAsia="宋体"/>
              </w:rPr>
              <w:br w:type="textWrapping"/>
            </w:r>
            <w:r>
              <w:rPr>
                <w:rFonts w:hint="eastAsia" w:ascii="宋体" w:hAnsi="宋体" w:eastAsia="宋体"/>
              </w:rPr>
              <w:t>规定病种备案疾病维护门诊病历质控</w:t>
            </w:r>
            <w:r>
              <w:rPr>
                <w:rFonts w:hint="eastAsia" w:ascii="宋体" w:hAnsi="宋体" w:eastAsia="宋体"/>
              </w:rPr>
              <w:br w:type="textWrapping"/>
            </w:r>
            <w:r>
              <w:rPr>
                <w:rFonts w:hint="eastAsia" w:ascii="宋体" w:hAnsi="宋体" w:eastAsia="宋体"/>
              </w:rPr>
              <w:t>门诊检查单质控</w:t>
            </w:r>
            <w:r>
              <w:rPr>
                <w:rFonts w:hint="eastAsia" w:ascii="宋体" w:hAnsi="宋体" w:eastAsia="宋体"/>
              </w:rPr>
              <w:br w:type="textWrapping"/>
            </w:r>
            <w:r>
              <w:rPr>
                <w:rFonts w:hint="eastAsia" w:ascii="宋体" w:hAnsi="宋体" w:eastAsia="宋体"/>
              </w:rPr>
              <w:t>门诊病历质控评分汇总门诊检查申请单质控汇总六. 统计查询</w:t>
            </w:r>
            <w:r>
              <w:rPr>
                <w:rFonts w:hint="eastAsia" w:ascii="宋体" w:hAnsi="宋体" w:eastAsia="宋体"/>
              </w:rPr>
              <w:br w:type="textWrapping"/>
            </w:r>
            <w:r>
              <w:rPr>
                <w:rFonts w:hint="eastAsia" w:ascii="宋体" w:hAnsi="宋体" w:eastAsia="宋体"/>
              </w:rPr>
              <w:t>爽约统计</w:t>
            </w:r>
            <w:r>
              <w:rPr>
                <w:rFonts w:hint="eastAsia" w:ascii="宋体" w:hAnsi="宋体" w:eastAsia="宋体"/>
              </w:rPr>
              <w:br w:type="textWrapping"/>
            </w:r>
            <w:r>
              <w:rPr>
                <w:rFonts w:hint="eastAsia" w:ascii="宋体" w:hAnsi="宋体" w:eastAsia="宋体"/>
              </w:rPr>
              <w:t>取消预约统计</w:t>
            </w:r>
            <w:r>
              <w:rPr>
                <w:rFonts w:hint="eastAsia" w:ascii="宋体" w:hAnsi="宋体" w:eastAsia="宋体"/>
              </w:rPr>
              <w:br w:type="textWrapping"/>
            </w:r>
            <w:r>
              <w:rPr>
                <w:rFonts w:hint="eastAsia" w:ascii="宋体" w:hAnsi="宋体" w:eastAsia="宋体"/>
              </w:rPr>
              <w:t>挂号员工作量统计 精英门诊挂号量统计专家停诊率统计</w:t>
            </w:r>
            <w:r>
              <w:rPr>
                <w:rFonts w:hint="eastAsia" w:ascii="宋体" w:hAnsi="宋体" w:eastAsia="宋体"/>
              </w:rPr>
              <w:br w:type="textWrapping"/>
            </w:r>
            <w:r>
              <w:rPr>
                <w:rFonts w:hint="eastAsia" w:ascii="宋体" w:hAnsi="宋体" w:eastAsia="宋体"/>
              </w:rPr>
              <w:t xml:space="preserve">精英门诊请假率统计专家门诊排班统计 </w:t>
            </w:r>
            <w:r>
              <w:rPr>
                <w:rFonts w:hint="eastAsia" w:ascii="宋体" w:hAnsi="宋体" w:eastAsia="宋体"/>
              </w:rPr>
              <w:br w:type="textWrapping"/>
            </w:r>
            <w:r>
              <w:rPr>
                <w:rFonts w:hint="eastAsia" w:ascii="宋体" w:hAnsi="宋体" w:eastAsia="宋体"/>
              </w:rPr>
              <w:t>医生出诊量统计</w:t>
            </w:r>
            <w:r>
              <w:rPr>
                <w:rFonts w:hint="eastAsia" w:ascii="宋体" w:hAnsi="宋体" w:eastAsia="宋体"/>
              </w:rPr>
              <w:br w:type="textWrapping"/>
            </w:r>
            <w:r>
              <w:rPr>
                <w:rFonts w:hint="eastAsia" w:ascii="宋体" w:hAnsi="宋体" w:eastAsia="宋体"/>
              </w:rPr>
              <w:t>医生准点率统计实名制就诊率统计七. 预约统计</w:t>
            </w:r>
            <w:r>
              <w:rPr>
                <w:rFonts w:hint="eastAsia" w:ascii="宋体" w:hAnsi="宋体" w:eastAsia="宋体"/>
              </w:rPr>
              <w:br w:type="textWrapping"/>
            </w:r>
            <w:r>
              <w:rPr>
                <w:rFonts w:hint="eastAsia" w:ascii="宋体" w:hAnsi="宋体" w:eastAsia="宋体"/>
              </w:rPr>
              <w:t>预约登记情况查询</w:t>
            </w:r>
            <w:r>
              <w:rPr>
                <w:rFonts w:hint="eastAsia" w:ascii="宋体" w:hAnsi="宋体" w:eastAsia="宋体"/>
              </w:rPr>
              <w:br w:type="textWrapping"/>
            </w:r>
            <w:r>
              <w:rPr>
                <w:rFonts w:hint="eastAsia" w:ascii="宋体" w:hAnsi="宋体" w:eastAsia="宋体"/>
              </w:rPr>
              <w:t>预约工作量统计</w:t>
            </w:r>
            <w:r>
              <w:rPr>
                <w:rFonts w:hint="eastAsia" w:ascii="宋体" w:hAnsi="宋体" w:eastAsia="宋体"/>
              </w:rPr>
              <w:br w:type="textWrapping"/>
            </w:r>
            <w:r>
              <w:rPr>
                <w:rFonts w:hint="eastAsia" w:ascii="宋体" w:hAnsi="宋体" w:eastAsia="宋体"/>
              </w:rPr>
              <w:t>预约率统计</w:t>
            </w:r>
            <w:r>
              <w:rPr>
                <w:rFonts w:hint="eastAsia" w:ascii="宋体" w:hAnsi="宋体" w:eastAsia="宋体"/>
              </w:rPr>
              <w:br w:type="textWrapping"/>
            </w:r>
            <w:r>
              <w:rPr>
                <w:rFonts w:hint="eastAsia" w:ascii="宋体" w:hAnsi="宋体" w:eastAsia="宋体"/>
              </w:rPr>
              <w:t>年度预约率统计年度预约情况统计八. 退费</w:t>
            </w:r>
            <w:r>
              <w:rPr>
                <w:rFonts w:hint="eastAsia" w:ascii="宋体" w:hAnsi="宋体" w:eastAsia="宋体"/>
              </w:rPr>
              <w:br w:type="textWrapping"/>
            </w:r>
            <w:r>
              <w:rPr>
                <w:rFonts w:hint="eastAsia" w:ascii="宋体" w:hAnsi="宋体" w:eastAsia="宋体"/>
              </w:rPr>
              <w:t>一站式退检查检验</w:t>
            </w:r>
            <w:r>
              <w:rPr>
                <w:rFonts w:hint="eastAsia" w:ascii="宋体" w:hAnsi="宋体" w:eastAsia="宋体"/>
              </w:rPr>
              <w:br w:type="textWrapping"/>
            </w:r>
            <w:r>
              <w:rPr>
                <w:rFonts w:hint="eastAsia" w:ascii="宋体" w:hAnsi="宋体" w:eastAsia="宋体"/>
              </w:rPr>
              <w:t>一站式退药</w:t>
            </w:r>
          </w:p>
        </w:tc>
      </w:tr>
    </w:tbl>
    <w:p w14:paraId="65D1FDD9">
      <w:pPr>
        <w:pStyle w:val="5"/>
        <w:spacing w:line="360" w:lineRule="auto"/>
        <w:rPr>
          <w:rFonts w:hint="eastAsia" w:ascii="宋体" w:hAnsi="宋体" w:eastAsia="宋体"/>
        </w:rPr>
      </w:pPr>
      <w:r>
        <w:rPr>
          <w:rFonts w:hint="eastAsia" w:ascii="宋体" w:hAnsi="宋体" w:eastAsia="宋体"/>
        </w:rPr>
        <w:t>急诊业务系统</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954"/>
        <w:gridCol w:w="6342"/>
      </w:tblGrid>
      <w:tr w14:paraId="3C9B0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954" w:type="dxa"/>
            <w:shd w:val="clear" w:color="auto" w:fill="FFFFFF"/>
            <w:noWrap/>
            <w:vAlign w:val="center"/>
          </w:tcPr>
          <w:p w14:paraId="44046797">
            <w:pPr>
              <w:adjustRightInd w:val="0"/>
              <w:snapToGrid w:val="0"/>
              <w:spacing w:line="360" w:lineRule="auto"/>
              <w:jc w:val="center"/>
              <w:rPr>
                <w:rFonts w:hint="eastAsia" w:ascii="宋体" w:hAnsi="宋体" w:eastAsia="宋体"/>
              </w:rPr>
            </w:pPr>
            <w:r>
              <w:rPr>
                <w:rFonts w:hint="eastAsia" w:ascii="宋体" w:hAnsi="宋体" w:eastAsia="宋体"/>
              </w:rPr>
              <w:t>系统名称</w:t>
            </w:r>
          </w:p>
        </w:tc>
        <w:tc>
          <w:tcPr>
            <w:tcW w:w="6342" w:type="dxa"/>
            <w:shd w:val="clear" w:color="auto" w:fill="FFFFFF"/>
            <w:noWrap/>
            <w:vAlign w:val="center"/>
          </w:tcPr>
          <w:p w14:paraId="7806EC0F">
            <w:pPr>
              <w:adjustRightInd w:val="0"/>
              <w:snapToGrid w:val="0"/>
              <w:spacing w:line="360" w:lineRule="auto"/>
              <w:jc w:val="center"/>
              <w:rPr>
                <w:rFonts w:hint="eastAsia" w:ascii="宋体" w:hAnsi="宋体" w:eastAsia="宋体"/>
              </w:rPr>
            </w:pPr>
            <w:r>
              <w:rPr>
                <w:rFonts w:hint="eastAsia" w:ascii="宋体" w:hAnsi="宋体" w:eastAsia="宋体"/>
              </w:rPr>
              <w:t>技术参数要求</w:t>
            </w:r>
          </w:p>
        </w:tc>
      </w:tr>
      <w:tr w14:paraId="5E928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954" w:type="dxa"/>
            <w:shd w:val="clear" w:color="auto" w:fill="FFFFFF"/>
            <w:noWrap/>
            <w:vAlign w:val="center"/>
          </w:tcPr>
          <w:p w14:paraId="2202786A">
            <w:pPr>
              <w:adjustRightInd w:val="0"/>
              <w:snapToGrid w:val="0"/>
              <w:spacing w:line="360" w:lineRule="auto"/>
              <w:rPr>
                <w:rFonts w:hint="eastAsia" w:ascii="宋体" w:hAnsi="宋体" w:eastAsia="宋体"/>
              </w:rPr>
            </w:pPr>
            <w:r>
              <w:rPr>
                <w:rFonts w:hint="eastAsia" w:ascii="宋体" w:hAnsi="宋体" w:eastAsia="宋体"/>
              </w:rPr>
              <w:t>急诊预检分诊管理</w:t>
            </w:r>
          </w:p>
        </w:tc>
        <w:tc>
          <w:tcPr>
            <w:tcW w:w="6342" w:type="dxa"/>
            <w:shd w:val="clear" w:color="auto" w:fill="FFFFFF"/>
            <w:noWrap/>
            <w:vAlign w:val="center"/>
          </w:tcPr>
          <w:p w14:paraId="53D2492E">
            <w:pPr>
              <w:adjustRightInd w:val="0"/>
              <w:snapToGrid w:val="0"/>
              <w:spacing w:line="360" w:lineRule="auto"/>
              <w:rPr>
                <w:rFonts w:hint="eastAsia" w:ascii="宋体" w:hAnsi="宋体" w:eastAsia="宋体"/>
              </w:rPr>
            </w:pPr>
            <w:r>
              <w:rPr>
                <w:rFonts w:hint="eastAsia" w:ascii="宋体" w:hAnsi="宋体" w:eastAsia="宋体"/>
              </w:rPr>
              <w:t>1、病人读取：基于院方提供的读卡器接口服务，实现患者信息的自动读取，并支持手工录入患者标识获取患者信息。</w:t>
            </w:r>
          </w:p>
          <w:p w14:paraId="454E5F46">
            <w:pPr>
              <w:adjustRightInd w:val="0"/>
              <w:snapToGrid w:val="0"/>
              <w:spacing w:line="360" w:lineRule="auto"/>
              <w:rPr>
                <w:rFonts w:hint="eastAsia" w:ascii="宋体" w:hAnsi="宋体" w:eastAsia="宋体"/>
              </w:rPr>
            </w:pPr>
            <w:r>
              <w:rPr>
                <w:rFonts w:hint="eastAsia" w:ascii="宋体" w:hAnsi="宋体" w:eastAsia="宋体"/>
              </w:rPr>
              <w:t>2、分诊病人浏览：基于医院信息系统的患者信息、挂号信息以及排队叫号系统的接口服务，实现分诊患者的信息浏览，要求显示患者信息、挂号信息及排队叫号信息；并支持查询分诊队列信息。</w:t>
            </w:r>
          </w:p>
          <w:p w14:paraId="6AA9DA0B">
            <w:pPr>
              <w:adjustRightInd w:val="0"/>
              <w:snapToGrid w:val="0"/>
              <w:spacing w:line="360" w:lineRule="auto"/>
              <w:rPr>
                <w:rFonts w:hint="eastAsia" w:ascii="宋体" w:hAnsi="宋体" w:eastAsia="宋体"/>
              </w:rPr>
            </w:pPr>
            <w:r>
              <w:rPr>
                <w:rFonts w:hint="eastAsia" w:ascii="宋体" w:hAnsi="宋体" w:eastAsia="宋体"/>
              </w:rPr>
              <w:t>3、急诊资源浏览：根据急诊资源的要求，实现在预检分诊系统中的急诊科室一览以及分诊科室的选择。</w:t>
            </w:r>
          </w:p>
          <w:p w14:paraId="111EBB21">
            <w:pPr>
              <w:adjustRightInd w:val="0"/>
              <w:snapToGrid w:val="0"/>
              <w:spacing w:line="360" w:lineRule="auto"/>
              <w:rPr>
                <w:rFonts w:hint="eastAsia" w:ascii="宋体" w:hAnsi="宋体" w:eastAsia="宋体"/>
              </w:rPr>
            </w:pPr>
            <w:r>
              <w:rPr>
                <w:rFonts w:hint="eastAsia" w:ascii="宋体" w:hAnsi="宋体" w:eastAsia="宋体"/>
              </w:rPr>
              <w:t>4、评估功能：基础评估（包括生命体征、主诉、既往史、过敏史等基础信息）</w:t>
            </w:r>
          </w:p>
          <w:p w14:paraId="62FDA060">
            <w:pPr>
              <w:adjustRightInd w:val="0"/>
              <w:snapToGrid w:val="0"/>
              <w:spacing w:line="360" w:lineRule="auto"/>
              <w:rPr>
                <w:rFonts w:hint="eastAsia" w:ascii="宋体" w:hAnsi="宋体" w:eastAsia="宋体"/>
              </w:rPr>
            </w:pPr>
            <w:r>
              <w:rPr>
                <w:rFonts w:hint="eastAsia" w:ascii="宋体" w:hAnsi="宋体" w:eastAsia="宋体"/>
              </w:rPr>
              <w:t>5、其它评估（疼痛评估、检伤评估、GCS评估等专科评估）。</w:t>
            </w:r>
          </w:p>
          <w:p w14:paraId="36FE7657">
            <w:pPr>
              <w:adjustRightInd w:val="0"/>
              <w:snapToGrid w:val="0"/>
              <w:spacing w:line="360" w:lineRule="auto"/>
              <w:rPr>
                <w:rFonts w:hint="eastAsia" w:ascii="宋体" w:hAnsi="宋体" w:eastAsia="宋体"/>
              </w:rPr>
            </w:pPr>
            <w:r>
              <w:rPr>
                <w:rFonts w:hint="eastAsia" w:ascii="宋体" w:hAnsi="宋体" w:eastAsia="宋体"/>
              </w:rPr>
              <w:t>6、分级分科：病情分级规则支撑自动分级、分科人工调整。</w:t>
            </w:r>
          </w:p>
          <w:p w14:paraId="5B0EBDEC">
            <w:pPr>
              <w:adjustRightInd w:val="0"/>
              <w:snapToGrid w:val="0"/>
              <w:spacing w:line="360" w:lineRule="auto"/>
              <w:rPr>
                <w:rFonts w:hint="eastAsia" w:ascii="宋体" w:hAnsi="宋体" w:eastAsia="宋体"/>
              </w:rPr>
            </w:pPr>
            <w:r>
              <w:rPr>
                <w:rFonts w:hint="eastAsia" w:ascii="宋体" w:hAnsi="宋体" w:eastAsia="宋体"/>
              </w:rPr>
              <w:t>7、绿色通道：实现为特殊急诊患者开通绿色通道，标识绿色通道的患者记录。</w:t>
            </w:r>
          </w:p>
          <w:p w14:paraId="5F98EA2A">
            <w:pPr>
              <w:adjustRightInd w:val="0"/>
              <w:snapToGrid w:val="0"/>
              <w:spacing w:line="360" w:lineRule="auto"/>
              <w:rPr>
                <w:rFonts w:hint="eastAsia" w:ascii="宋体" w:hAnsi="宋体" w:eastAsia="宋体"/>
              </w:rPr>
            </w:pPr>
            <w:r>
              <w:rPr>
                <w:rFonts w:hint="eastAsia" w:ascii="宋体" w:hAnsi="宋体" w:eastAsia="宋体"/>
              </w:rPr>
              <w:t>8、分诊单打印：支持分诊单打印，根据现场调整。</w:t>
            </w:r>
          </w:p>
          <w:p w14:paraId="085C2886">
            <w:pPr>
              <w:adjustRightInd w:val="0"/>
              <w:snapToGrid w:val="0"/>
              <w:spacing w:line="360" w:lineRule="auto"/>
              <w:rPr>
                <w:rFonts w:hint="eastAsia" w:ascii="宋体" w:hAnsi="宋体" w:eastAsia="宋体"/>
              </w:rPr>
            </w:pPr>
            <w:r>
              <w:rPr>
                <w:rFonts w:hint="eastAsia" w:ascii="宋体" w:hAnsi="宋体" w:eastAsia="宋体"/>
              </w:rPr>
              <w:t>9、查询统计报表：分诊记录查询、分级汇总日报、分诊月度环比报表。</w:t>
            </w:r>
          </w:p>
          <w:p w14:paraId="528B594C">
            <w:pPr>
              <w:adjustRightInd w:val="0"/>
              <w:snapToGrid w:val="0"/>
              <w:spacing w:line="360" w:lineRule="auto"/>
              <w:rPr>
                <w:rFonts w:hint="eastAsia" w:ascii="宋体" w:hAnsi="宋体" w:eastAsia="宋体"/>
              </w:rPr>
            </w:pPr>
            <w:r>
              <w:rPr>
                <w:rFonts w:hint="eastAsia" w:ascii="宋体" w:hAnsi="宋体" w:eastAsia="宋体"/>
              </w:rPr>
              <w:t>10、急诊预检分诊系统提供一系列基础设置：</w:t>
            </w:r>
          </w:p>
          <w:p w14:paraId="46ED906D">
            <w:pPr>
              <w:adjustRightInd w:val="0"/>
              <w:snapToGrid w:val="0"/>
              <w:spacing w:line="360" w:lineRule="auto"/>
              <w:rPr>
                <w:rFonts w:hint="eastAsia" w:ascii="宋体" w:hAnsi="宋体" w:eastAsia="宋体"/>
              </w:rPr>
            </w:pPr>
            <w:r>
              <w:rPr>
                <w:rFonts w:hint="eastAsia" w:ascii="宋体" w:hAnsi="宋体" w:eastAsia="宋体"/>
              </w:rPr>
              <w:t>（1）急诊科设置；</w:t>
            </w:r>
          </w:p>
          <w:p w14:paraId="22CA7AF1">
            <w:pPr>
              <w:adjustRightInd w:val="0"/>
              <w:snapToGrid w:val="0"/>
              <w:spacing w:line="360" w:lineRule="auto"/>
              <w:rPr>
                <w:rFonts w:hint="eastAsia" w:ascii="宋体" w:hAnsi="宋体" w:eastAsia="宋体"/>
              </w:rPr>
            </w:pPr>
            <w:r>
              <w:rPr>
                <w:rFonts w:hint="eastAsia" w:ascii="宋体" w:hAnsi="宋体" w:eastAsia="宋体"/>
              </w:rPr>
              <w:t>（2）分诊设置；</w:t>
            </w:r>
          </w:p>
          <w:p w14:paraId="4CDB451E">
            <w:pPr>
              <w:adjustRightInd w:val="0"/>
              <w:snapToGrid w:val="0"/>
              <w:spacing w:line="360" w:lineRule="auto"/>
              <w:rPr>
                <w:rFonts w:hint="eastAsia" w:ascii="宋体" w:hAnsi="宋体" w:eastAsia="宋体"/>
              </w:rPr>
            </w:pPr>
            <w:r>
              <w:rPr>
                <w:rFonts w:hint="eastAsia" w:ascii="宋体" w:hAnsi="宋体" w:eastAsia="宋体"/>
              </w:rPr>
              <w:t>（3）主诉及判定依据；</w:t>
            </w:r>
          </w:p>
          <w:p w14:paraId="12F77A60">
            <w:pPr>
              <w:adjustRightInd w:val="0"/>
              <w:snapToGrid w:val="0"/>
              <w:spacing w:line="360" w:lineRule="auto"/>
              <w:rPr>
                <w:rFonts w:hint="eastAsia" w:ascii="宋体" w:hAnsi="宋体" w:eastAsia="宋体"/>
              </w:rPr>
            </w:pPr>
            <w:r>
              <w:rPr>
                <w:rFonts w:hint="eastAsia" w:ascii="宋体" w:hAnsi="宋体" w:eastAsia="宋体"/>
              </w:rPr>
              <w:t>（4）既往史字典；</w:t>
            </w:r>
          </w:p>
          <w:p w14:paraId="3B1E6C9F">
            <w:pPr>
              <w:adjustRightInd w:val="0"/>
              <w:snapToGrid w:val="0"/>
              <w:spacing w:line="360" w:lineRule="auto"/>
              <w:rPr>
                <w:rFonts w:hint="eastAsia" w:ascii="宋体" w:hAnsi="宋体" w:eastAsia="宋体"/>
              </w:rPr>
            </w:pPr>
            <w:r>
              <w:rPr>
                <w:rFonts w:hint="eastAsia" w:ascii="宋体" w:hAnsi="宋体" w:eastAsia="宋体"/>
              </w:rPr>
              <w:t>（5）过敏史字典；</w:t>
            </w:r>
          </w:p>
          <w:p w14:paraId="1939EF00">
            <w:pPr>
              <w:adjustRightInd w:val="0"/>
              <w:snapToGrid w:val="0"/>
              <w:spacing w:line="360" w:lineRule="auto"/>
              <w:rPr>
                <w:rFonts w:hint="eastAsia" w:ascii="宋体" w:hAnsi="宋体" w:eastAsia="宋体"/>
              </w:rPr>
            </w:pPr>
            <w:r>
              <w:rPr>
                <w:rFonts w:hint="eastAsia" w:ascii="宋体" w:hAnsi="宋体" w:eastAsia="宋体"/>
              </w:rPr>
              <w:t>（6）其它字典维护。</w:t>
            </w:r>
          </w:p>
        </w:tc>
      </w:tr>
      <w:tr w14:paraId="37F0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954" w:type="dxa"/>
            <w:shd w:val="clear" w:color="auto" w:fill="FFFFFF"/>
            <w:noWrap/>
            <w:vAlign w:val="center"/>
          </w:tcPr>
          <w:p w14:paraId="357770EB">
            <w:pPr>
              <w:adjustRightInd w:val="0"/>
              <w:snapToGrid w:val="0"/>
              <w:spacing w:line="360" w:lineRule="auto"/>
              <w:rPr>
                <w:rFonts w:hint="eastAsia" w:ascii="宋体" w:hAnsi="宋体" w:eastAsia="宋体"/>
              </w:rPr>
            </w:pPr>
            <w:r>
              <w:rPr>
                <w:rFonts w:hint="eastAsia" w:ascii="宋体" w:hAnsi="宋体" w:eastAsia="宋体"/>
              </w:rPr>
              <w:t>急诊收费系统</w:t>
            </w:r>
          </w:p>
        </w:tc>
        <w:tc>
          <w:tcPr>
            <w:tcW w:w="6342" w:type="dxa"/>
            <w:shd w:val="clear" w:color="auto" w:fill="FFFFFF"/>
            <w:noWrap/>
            <w:vAlign w:val="center"/>
          </w:tcPr>
          <w:p w14:paraId="4233AA35">
            <w:pPr>
              <w:adjustRightInd w:val="0"/>
              <w:snapToGrid w:val="0"/>
              <w:spacing w:line="360" w:lineRule="auto"/>
              <w:rPr>
                <w:rFonts w:hint="eastAsia" w:ascii="宋体" w:hAnsi="宋体" w:eastAsia="宋体"/>
              </w:rPr>
            </w:pPr>
            <w:r>
              <w:rPr>
                <w:rFonts w:hint="eastAsia" w:ascii="宋体" w:hAnsi="宋体" w:eastAsia="宋体"/>
              </w:rPr>
              <w:t>1、收费</w:t>
            </w:r>
          </w:p>
          <w:p w14:paraId="53158DFE">
            <w:pPr>
              <w:adjustRightInd w:val="0"/>
              <w:snapToGrid w:val="0"/>
              <w:spacing w:line="360" w:lineRule="auto"/>
              <w:rPr>
                <w:rFonts w:hint="eastAsia" w:ascii="宋体" w:hAnsi="宋体" w:eastAsia="宋体"/>
              </w:rPr>
            </w:pPr>
            <w:r>
              <w:rPr>
                <w:rFonts w:hint="eastAsia" w:ascii="宋体" w:hAnsi="宋体" w:eastAsia="宋体"/>
              </w:rPr>
              <w:t>（1）通过患者ID或单据号，获得当前患者信息和未交费医嘱单信息，补录划价通知单。对全部计价项目进行费用合计。结算支付并打印收据。此外，还可以对辅诊科室收费项目打印收据。</w:t>
            </w:r>
          </w:p>
          <w:p w14:paraId="7CF521D6">
            <w:pPr>
              <w:adjustRightInd w:val="0"/>
              <w:snapToGrid w:val="0"/>
              <w:spacing w:line="360" w:lineRule="auto"/>
              <w:rPr>
                <w:rFonts w:hint="eastAsia" w:ascii="宋体" w:hAnsi="宋体" w:eastAsia="宋体"/>
              </w:rPr>
            </w:pPr>
            <w:r>
              <w:rPr>
                <w:rFonts w:hint="eastAsia" w:ascii="宋体" w:hAnsi="宋体" w:eastAsia="宋体"/>
              </w:rPr>
              <w:t>（2）可以通过门诊号或者身份证，医保卡，就诊卡识别患者身份，查询待结算费用，如果存在托收费用可以和待结算费用可以一起结算，打印同一张门诊收费票据。</w:t>
            </w:r>
          </w:p>
          <w:p w14:paraId="63200367">
            <w:pPr>
              <w:adjustRightInd w:val="0"/>
              <w:snapToGrid w:val="0"/>
              <w:spacing w:line="360" w:lineRule="auto"/>
              <w:rPr>
                <w:rFonts w:hint="eastAsia" w:ascii="宋体" w:hAnsi="宋体" w:eastAsia="宋体"/>
              </w:rPr>
            </w:pPr>
            <w:r>
              <w:rPr>
                <w:rFonts w:hint="eastAsia" w:ascii="宋体" w:hAnsi="宋体" w:eastAsia="宋体"/>
              </w:rPr>
              <w:t>（3）每次结算一张门诊收费票据。</w:t>
            </w:r>
          </w:p>
          <w:p w14:paraId="5E2F7F93">
            <w:pPr>
              <w:adjustRightInd w:val="0"/>
              <w:snapToGrid w:val="0"/>
              <w:spacing w:line="360" w:lineRule="auto"/>
              <w:rPr>
                <w:rFonts w:hint="eastAsia" w:ascii="宋体" w:hAnsi="宋体" w:eastAsia="宋体"/>
              </w:rPr>
            </w:pPr>
            <w:r>
              <w:rPr>
                <w:rFonts w:hint="eastAsia" w:ascii="宋体" w:hAnsi="宋体" w:eastAsia="宋体"/>
              </w:rPr>
              <w:t>（4）允许多次就诊费用一起结算，但是要区分费别，需要医保允许多次就诊下费用一起结算。</w:t>
            </w:r>
          </w:p>
          <w:p w14:paraId="5F3E1F97">
            <w:pPr>
              <w:adjustRightInd w:val="0"/>
              <w:snapToGrid w:val="0"/>
              <w:spacing w:line="360" w:lineRule="auto"/>
              <w:rPr>
                <w:rFonts w:hint="eastAsia" w:ascii="宋体" w:hAnsi="宋体" w:eastAsia="宋体"/>
              </w:rPr>
            </w:pPr>
            <w:r>
              <w:rPr>
                <w:rFonts w:hint="eastAsia" w:ascii="宋体" w:hAnsi="宋体" w:eastAsia="宋体"/>
              </w:rPr>
              <w:t>（5）允许收费员修改收费项目（单据增删，条目增删改），可以将某些单据本次隐藏不收费。</w:t>
            </w:r>
          </w:p>
          <w:p w14:paraId="6D4EC0FD">
            <w:pPr>
              <w:adjustRightInd w:val="0"/>
              <w:snapToGrid w:val="0"/>
              <w:spacing w:line="360" w:lineRule="auto"/>
              <w:rPr>
                <w:rFonts w:hint="eastAsia" w:ascii="宋体" w:hAnsi="宋体" w:eastAsia="宋体"/>
              </w:rPr>
            </w:pPr>
            <w:r>
              <w:rPr>
                <w:rFonts w:hint="eastAsia" w:ascii="宋体" w:hAnsi="宋体" w:eastAsia="宋体"/>
              </w:rPr>
              <w:t>（6）体检收费单独页面，输入体检号，识别患者。</w:t>
            </w:r>
          </w:p>
          <w:p w14:paraId="014EA1A6">
            <w:pPr>
              <w:adjustRightInd w:val="0"/>
              <w:snapToGrid w:val="0"/>
              <w:spacing w:line="360" w:lineRule="auto"/>
              <w:rPr>
                <w:rFonts w:hint="eastAsia" w:ascii="宋体" w:hAnsi="宋体" w:eastAsia="宋体"/>
              </w:rPr>
            </w:pPr>
            <w:r>
              <w:rPr>
                <w:rFonts w:hint="eastAsia" w:ascii="宋体" w:hAnsi="宋体" w:eastAsia="宋体"/>
              </w:rPr>
              <w:t>（7）在患者登记时标记患者，结算时费用记账。</w:t>
            </w:r>
          </w:p>
          <w:p w14:paraId="409C1AF9">
            <w:pPr>
              <w:adjustRightInd w:val="0"/>
              <w:snapToGrid w:val="0"/>
              <w:spacing w:line="360" w:lineRule="auto"/>
              <w:rPr>
                <w:rFonts w:hint="eastAsia" w:ascii="宋体" w:hAnsi="宋体" w:eastAsia="宋体"/>
              </w:rPr>
            </w:pPr>
            <w:r>
              <w:rPr>
                <w:rFonts w:hint="eastAsia" w:ascii="宋体" w:hAnsi="宋体" w:eastAsia="宋体"/>
              </w:rPr>
              <w:t>（8）120急救收费，收费员根据手工单据手动录入项目收费，只能录入某些特定项目。</w:t>
            </w:r>
          </w:p>
          <w:p w14:paraId="3FC388BE">
            <w:pPr>
              <w:adjustRightInd w:val="0"/>
              <w:snapToGrid w:val="0"/>
              <w:spacing w:line="360" w:lineRule="auto"/>
              <w:rPr>
                <w:rFonts w:hint="eastAsia" w:ascii="宋体" w:hAnsi="宋体" w:eastAsia="宋体"/>
              </w:rPr>
            </w:pPr>
            <w:r>
              <w:rPr>
                <w:rFonts w:hint="eastAsia" w:ascii="宋体" w:hAnsi="宋体" w:eastAsia="宋体"/>
              </w:rPr>
              <w:t>（9）一次结算时如果费用明细超过票据打印限制数量提示收款员，过多费用明细需要人工分单。</w:t>
            </w:r>
          </w:p>
          <w:p w14:paraId="4B61AE80">
            <w:pPr>
              <w:adjustRightInd w:val="0"/>
              <w:snapToGrid w:val="0"/>
              <w:spacing w:line="360" w:lineRule="auto"/>
              <w:rPr>
                <w:rFonts w:hint="eastAsia" w:ascii="宋体" w:hAnsi="宋体" w:eastAsia="宋体"/>
              </w:rPr>
            </w:pPr>
            <w:r>
              <w:rPr>
                <w:rFonts w:hint="eastAsia" w:ascii="宋体" w:hAnsi="宋体" w:eastAsia="宋体"/>
              </w:rPr>
              <w:t>（10）未收费单据有效期根据医嘱类别分别设置。</w:t>
            </w:r>
          </w:p>
          <w:p w14:paraId="7D70374B">
            <w:pPr>
              <w:adjustRightInd w:val="0"/>
              <w:snapToGrid w:val="0"/>
              <w:spacing w:line="360" w:lineRule="auto"/>
              <w:rPr>
                <w:rFonts w:hint="eastAsia" w:ascii="宋体" w:hAnsi="宋体" w:eastAsia="宋体"/>
              </w:rPr>
            </w:pPr>
            <w:r>
              <w:rPr>
                <w:rFonts w:hint="eastAsia" w:ascii="宋体" w:hAnsi="宋体" w:eastAsia="宋体"/>
              </w:rPr>
              <w:t>（11）窗口收费会打印门诊收费票据，如果有检验、检查会打印条码；自助机会打印收费凭条。</w:t>
            </w:r>
          </w:p>
          <w:p w14:paraId="55062D6F">
            <w:pPr>
              <w:adjustRightInd w:val="0"/>
              <w:snapToGrid w:val="0"/>
              <w:spacing w:line="360" w:lineRule="auto"/>
              <w:rPr>
                <w:rFonts w:hint="eastAsia" w:ascii="宋体" w:hAnsi="宋体" w:eastAsia="宋体"/>
              </w:rPr>
            </w:pPr>
            <w:r>
              <w:rPr>
                <w:rFonts w:hint="eastAsia" w:ascii="宋体" w:hAnsi="宋体" w:eastAsia="宋体"/>
              </w:rPr>
              <w:t>（12）直接在科室执行的治疗费用托收。</w:t>
            </w:r>
          </w:p>
          <w:p w14:paraId="6909D875">
            <w:pPr>
              <w:adjustRightInd w:val="0"/>
              <w:snapToGrid w:val="0"/>
              <w:spacing w:line="360" w:lineRule="auto"/>
              <w:rPr>
                <w:rFonts w:hint="eastAsia" w:ascii="宋体" w:hAnsi="宋体" w:eastAsia="宋体"/>
              </w:rPr>
            </w:pPr>
            <w:r>
              <w:rPr>
                <w:rFonts w:hint="eastAsia" w:ascii="宋体" w:hAnsi="宋体" w:eastAsia="宋体"/>
              </w:rPr>
              <w:t>2、退费</w:t>
            </w:r>
          </w:p>
          <w:p w14:paraId="39C1F83D">
            <w:pPr>
              <w:adjustRightInd w:val="0"/>
              <w:snapToGrid w:val="0"/>
              <w:spacing w:line="360" w:lineRule="auto"/>
              <w:rPr>
                <w:rFonts w:hint="eastAsia" w:ascii="宋体" w:hAnsi="宋体" w:eastAsia="宋体"/>
              </w:rPr>
            </w:pPr>
            <w:r>
              <w:rPr>
                <w:rFonts w:hint="eastAsia" w:ascii="宋体" w:hAnsi="宋体" w:eastAsia="宋体"/>
              </w:rPr>
              <w:t>（1）可以对收费单据进行部分退费和全部退费。</w:t>
            </w:r>
          </w:p>
          <w:p w14:paraId="615D200A">
            <w:pPr>
              <w:adjustRightInd w:val="0"/>
              <w:snapToGrid w:val="0"/>
              <w:spacing w:line="360" w:lineRule="auto"/>
              <w:rPr>
                <w:rFonts w:hint="eastAsia" w:ascii="宋体" w:hAnsi="宋体" w:eastAsia="宋体"/>
              </w:rPr>
            </w:pPr>
            <w:r>
              <w:rPr>
                <w:rFonts w:hint="eastAsia" w:ascii="宋体" w:hAnsi="宋体" w:eastAsia="宋体"/>
              </w:rPr>
              <w:t>（2）通过收据号查询该收据号对应的患者基本信息及收款费用明细信息（付费方式、收据分类、收费单据明细）。</w:t>
            </w:r>
          </w:p>
          <w:p w14:paraId="4CA2FE57">
            <w:pPr>
              <w:adjustRightInd w:val="0"/>
              <w:snapToGrid w:val="0"/>
              <w:spacing w:line="360" w:lineRule="auto"/>
              <w:rPr>
                <w:rFonts w:hint="eastAsia" w:ascii="宋体" w:hAnsi="宋体" w:eastAsia="宋体"/>
              </w:rPr>
            </w:pPr>
            <w:r>
              <w:rPr>
                <w:rFonts w:hint="eastAsia" w:ascii="宋体" w:hAnsi="宋体" w:eastAsia="宋体"/>
              </w:rPr>
              <w:t>3、预交金管理</w:t>
            </w:r>
          </w:p>
          <w:p w14:paraId="2404403A">
            <w:pPr>
              <w:adjustRightInd w:val="0"/>
              <w:snapToGrid w:val="0"/>
              <w:spacing w:line="360" w:lineRule="auto"/>
              <w:rPr>
                <w:rFonts w:hint="eastAsia" w:ascii="宋体" w:hAnsi="宋体" w:eastAsia="宋体"/>
              </w:rPr>
            </w:pPr>
            <w:r>
              <w:rPr>
                <w:rFonts w:hint="eastAsia" w:ascii="宋体" w:hAnsi="宋体" w:eastAsia="宋体"/>
              </w:rPr>
              <w:t>通过患者ID或预交金收据号获得指定条件的预交金收据信息，可以对患者进行预交金的收退操作。退预交金时，根据参数“退预交金类型”值的不同，可分为指定记录退费和指定金额退费两种方式。</w:t>
            </w:r>
          </w:p>
          <w:p w14:paraId="5220A4C5">
            <w:pPr>
              <w:adjustRightInd w:val="0"/>
              <w:snapToGrid w:val="0"/>
              <w:spacing w:line="360" w:lineRule="auto"/>
              <w:rPr>
                <w:rFonts w:hint="eastAsia" w:ascii="宋体" w:hAnsi="宋体" w:eastAsia="宋体"/>
              </w:rPr>
            </w:pPr>
            <w:r>
              <w:rPr>
                <w:rFonts w:hint="eastAsia" w:ascii="宋体" w:hAnsi="宋体" w:eastAsia="宋体"/>
              </w:rPr>
              <w:t>只有急诊黄区和红区有预交金，只能在急诊使用，急诊结算时需要收回预缴款收据。</w:t>
            </w:r>
          </w:p>
          <w:p w14:paraId="495E0025">
            <w:pPr>
              <w:adjustRightInd w:val="0"/>
              <w:snapToGrid w:val="0"/>
              <w:spacing w:line="360" w:lineRule="auto"/>
              <w:rPr>
                <w:rFonts w:hint="eastAsia" w:ascii="宋体" w:hAnsi="宋体" w:eastAsia="宋体"/>
              </w:rPr>
            </w:pPr>
            <w:r>
              <w:rPr>
                <w:rFonts w:hint="eastAsia" w:ascii="宋体" w:hAnsi="宋体" w:eastAsia="宋体"/>
              </w:rPr>
              <w:t>4、挂号员结账</w:t>
            </w:r>
          </w:p>
          <w:p w14:paraId="36385878">
            <w:pPr>
              <w:adjustRightInd w:val="0"/>
              <w:snapToGrid w:val="0"/>
              <w:spacing w:line="360" w:lineRule="auto"/>
              <w:rPr>
                <w:rFonts w:hint="eastAsia" w:ascii="宋体" w:hAnsi="宋体" w:eastAsia="宋体"/>
              </w:rPr>
            </w:pPr>
            <w:r>
              <w:rPr>
                <w:rFonts w:hint="eastAsia" w:ascii="宋体" w:hAnsi="宋体" w:eastAsia="宋体"/>
              </w:rPr>
              <w:t>选择结账日期，显示结账明细，确认结账，可对结账明细进行打印。默认结账日期为系统当前时间。统计结账日期到上次结账日期之间的挂号收费、退费信息。</w:t>
            </w:r>
          </w:p>
          <w:p w14:paraId="2AA6C2F2">
            <w:pPr>
              <w:adjustRightInd w:val="0"/>
              <w:snapToGrid w:val="0"/>
              <w:spacing w:line="360" w:lineRule="auto"/>
              <w:rPr>
                <w:rFonts w:hint="eastAsia" w:ascii="宋体" w:hAnsi="宋体" w:eastAsia="宋体"/>
              </w:rPr>
            </w:pPr>
            <w:r>
              <w:rPr>
                <w:rFonts w:hint="eastAsia" w:ascii="宋体" w:hAnsi="宋体" w:eastAsia="宋体"/>
              </w:rPr>
              <w:t>5、结账查询</w:t>
            </w:r>
          </w:p>
          <w:p w14:paraId="5A917F1A">
            <w:pPr>
              <w:adjustRightInd w:val="0"/>
              <w:snapToGrid w:val="0"/>
              <w:spacing w:line="360" w:lineRule="auto"/>
              <w:rPr>
                <w:rFonts w:hint="eastAsia" w:ascii="宋体" w:hAnsi="宋体" w:eastAsia="宋体"/>
              </w:rPr>
            </w:pPr>
            <w:r>
              <w:rPr>
                <w:rFonts w:hint="eastAsia" w:ascii="宋体" w:hAnsi="宋体" w:eastAsia="宋体"/>
              </w:rPr>
              <w:t>根据结账号、开始日期和结束日期、收款员一个或多个条件查询挂号结账记录，可查看每条结账记录的结账明细信息，并打印查询到的结账记录。</w:t>
            </w:r>
          </w:p>
          <w:p w14:paraId="1AC5E356">
            <w:pPr>
              <w:adjustRightInd w:val="0"/>
              <w:snapToGrid w:val="0"/>
              <w:spacing w:line="360" w:lineRule="auto"/>
              <w:rPr>
                <w:rFonts w:hint="eastAsia" w:ascii="宋体" w:hAnsi="宋体" w:eastAsia="宋体"/>
              </w:rPr>
            </w:pPr>
            <w:r>
              <w:rPr>
                <w:rFonts w:hint="eastAsia" w:ascii="宋体" w:hAnsi="宋体" w:eastAsia="宋体"/>
              </w:rPr>
              <w:t>6、收费员结账</w:t>
            </w:r>
          </w:p>
          <w:p w14:paraId="34AF1A62">
            <w:pPr>
              <w:adjustRightInd w:val="0"/>
              <w:snapToGrid w:val="0"/>
              <w:spacing w:line="360" w:lineRule="auto"/>
              <w:rPr>
                <w:rFonts w:hint="eastAsia" w:ascii="宋体" w:hAnsi="宋体" w:eastAsia="宋体"/>
              </w:rPr>
            </w:pPr>
            <w:r>
              <w:rPr>
                <w:rFonts w:hint="eastAsia" w:ascii="宋体" w:hAnsi="宋体" w:eastAsia="宋体"/>
              </w:rPr>
              <w:t>（1）每日24时后台自动为所有收费员生成个人结账汇总单（包含自助），收费员可以查询个人结账汇总单。</w:t>
            </w:r>
          </w:p>
          <w:p w14:paraId="3C93E7A9">
            <w:pPr>
              <w:adjustRightInd w:val="0"/>
              <w:snapToGrid w:val="0"/>
              <w:spacing w:line="360" w:lineRule="auto"/>
              <w:rPr>
                <w:rFonts w:hint="eastAsia" w:ascii="宋体" w:hAnsi="宋体" w:eastAsia="宋体"/>
              </w:rPr>
            </w:pPr>
            <w:r>
              <w:rPr>
                <w:rFonts w:hint="eastAsia" w:ascii="宋体" w:hAnsi="宋体" w:eastAsia="宋体"/>
              </w:rPr>
              <w:t>（2）提供给收费员查询自己未结账信息的功能，方便操作员对账。</w:t>
            </w:r>
          </w:p>
          <w:p w14:paraId="112B11DE">
            <w:pPr>
              <w:adjustRightInd w:val="0"/>
              <w:snapToGrid w:val="0"/>
              <w:spacing w:line="360" w:lineRule="auto"/>
              <w:rPr>
                <w:rFonts w:hint="eastAsia" w:ascii="宋体" w:hAnsi="宋体" w:eastAsia="宋体"/>
              </w:rPr>
            </w:pPr>
            <w:r>
              <w:rPr>
                <w:rFonts w:hint="eastAsia" w:ascii="宋体" w:hAnsi="宋体" w:eastAsia="宋体"/>
              </w:rPr>
              <w:t>（3）挂号和门诊收费单独生成结账汇总单。</w:t>
            </w:r>
          </w:p>
          <w:p w14:paraId="3C593276">
            <w:pPr>
              <w:adjustRightInd w:val="0"/>
              <w:snapToGrid w:val="0"/>
              <w:spacing w:line="360" w:lineRule="auto"/>
              <w:rPr>
                <w:rFonts w:hint="eastAsia" w:ascii="宋体" w:hAnsi="宋体" w:eastAsia="宋体"/>
              </w:rPr>
            </w:pPr>
            <w:r>
              <w:rPr>
                <w:rFonts w:hint="eastAsia" w:ascii="宋体" w:hAnsi="宋体" w:eastAsia="宋体"/>
              </w:rPr>
              <w:t>7、收款员退费查询</w:t>
            </w:r>
          </w:p>
          <w:p w14:paraId="44F1B747">
            <w:pPr>
              <w:adjustRightInd w:val="0"/>
              <w:snapToGrid w:val="0"/>
              <w:spacing w:line="360" w:lineRule="auto"/>
              <w:rPr>
                <w:rFonts w:hint="eastAsia" w:ascii="宋体" w:hAnsi="宋体" w:eastAsia="宋体"/>
              </w:rPr>
            </w:pPr>
            <w:r>
              <w:rPr>
                <w:rFonts w:hint="eastAsia" w:ascii="宋体" w:hAnsi="宋体" w:eastAsia="宋体"/>
              </w:rPr>
              <w:t>收款员结账查询是在统计时间段内，指定结账类型下，对收款员已入账、未入账、结账状态进行统计查询。</w:t>
            </w:r>
          </w:p>
          <w:p w14:paraId="0810F38A">
            <w:pPr>
              <w:adjustRightInd w:val="0"/>
              <w:snapToGrid w:val="0"/>
              <w:spacing w:line="360" w:lineRule="auto"/>
              <w:rPr>
                <w:rFonts w:hint="eastAsia" w:ascii="宋体" w:hAnsi="宋体" w:eastAsia="宋体"/>
              </w:rPr>
            </w:pPr>
            <w:r>
              <w:rPr>
                <w:rFonts w:hint="eastAsia" w:ascii="宋体" w:hAnsi="宋体" w:eastAsia="宋体"/>
              </w:rPr>
              <w:t>8、结账查询</w:t>
            </w:r>
          </w:p>
          <w:p w14:paraId="0D5BB952">
            <w:pPr>
              <w:adjustRightInd w:val="0"/>
              <w:snapToGrid w:val="0"/>
              <w:spacing w:line="360" w:lineRule="auto"/>
              <w:rPr>
                <w:rFonts w:hint="eastAsia" w:ascii="宋体" w:hAnsi="宋体" w:eastAsia="宋体"/>
              </w:rPr>
            </w:pPr>
            <w:r>
              <w:rPr>
                <w:rFonts w:hint="eastAsia" w:ascii="宋体" w:hAnsi="宋体" w:eastAsia="宋体"/>
              </w:rPr>
              <w:t>用户通过结账号、结账类型或收款员查询指定时间范围内的全部的结账记录，查看结账明细信息。还可以打印查询的结账记录。</w:t>
            </w:r>
          </w:p>
          <w:p w14:paraId="12E13D82">
            <w:pPr>
              <w:adjustRightInd w:val="0"/>
              <w:snapToGrid w:val="0"/>
              <w:spacing w:line="360" w:lineRule="auto"/>
              <w:rPr>
                <w:rFonts w:hint="eastAsia" w:ascii="宋体" w:hAnsi="宋体" w:eastAsia="宋体"/>
              </w:rPr>
            </w:pPr>
            <w:r>
              <w:rPr>
                <w:rFonts w:hint="eastAsia" w:ascii="宋体" w:hAnsi="宋体" w:eastAsia="宋体"/>
              </w:rPr>
              <w:t>9、查询统计</w:t>
            </w:r>
          </w:p>
          <w:p w14:paraId="660158F9">
            <w:pPr>
              <w:adjustRightInd w:val="0"/>
              <w:snapToGrid w:val="0"/>
              <w:spacing w:line="360" w:lineRule="auto"/>
              <w:rPr>
                <w:rFonts w:hint="eastAsia" w:ascii="宋体" w:hAnsi="宋体" w:eastAsia="宋体"/>
              </w:rPr>
            </w:pPr>
            <w:r>
              <w:rPr>
                <w:rFonts w:hint="eastAsia" w:ascii="宋体" w:hAnsi="宋体" w:eastAsia="宋体"/>
              </w:rPr>
              <w:t>（1）日报表：</w:t>
            </w:r>
          </w:p>
          <w:p w14:paraId="5CBF43DD">
            <w:pPr>
              <w:adjustRightInd w:val="0"/>
              <w:snapToGrid w:val="0"/>
              <w:spacing w:line="360" w:lineRule="auto"/>
              <w:rPr>
                <w:rFonts w:hint="eastAsia" w:ascii="宋体" w:hAnsi="宋体" w:eastAsia="宋体"/>
              </w:rPr>
            </w:pPr>
            <w:r>
              <w:rPr>
                <w:rFonts w:hint="eastAsia" w:ascii="宋体" w:hAnsi="宋体" w:eastAsia="宋体"/>
              </w:rPr>
              <w:t>门诊结算日报表（代记账凭证），自动截至物理时间24时，通过借贷平衡计算当日现金、银行存款、银医通消费、移动支付、门诊结算收入汇总、医疗应收款，显示票据作废号码。</w:t>
            </w:r>
          </w:p>
          <w:p w14:paraId="309B5558">
            <w:pPr>
              <w:adjustRightInd w:val="0"/>
              <w:snapToGrid w:val="0"/>
              <w:spacing w:line="360" w:lineRule="auto"/>
              <w:rPr>
                <w:rFonts w:hint="eastAsia" w:ascii="宋体" w:hAnsi="宋体" w:eastAsia="宋体"/>
              </w:rPr>
            </w:pPr>
            <w:r>
              <w:rPr>
                <w:rFonts w:hint="eastAsia" w:ascii="宋体" w:hAnsi="宋体" w:eastAsia="宋体"/>
              </w:rPr>
              <w:t>门诊结算日报表医疗应收款明细，作为门诊结算日报表的附表列明医疗应收款（各级医保拨付），与门诊结算日报表的借方科目医疗应收款栏相符。</w:t>
            </w:r>
          </w:p>
          <w:p w14:paraId="5225E590">
            <w:pPr>
              <w:adjustRightInd w:val="0"/>
              <w:snapToGrid w:val="0"/>
              <w:spacing w:line="360" w:lineRule="auto"/>
              <w:rPr>
                <w:rFonts w:hint="eastAsia" w:ascii="宋体" w:hAnsi="宋体" w:eastAsia="宋体"/>
              </w:rPr>
            </w:pPr>
            <w:r>
              <w:rPr>
                <w:rFonts w:hint="eastAsia" w:ascii="宋体" w:hAnsi="宋体" w:eastAsia="宋体"/>
              </w:rPr>
              <w:t>门诊票据消耗量统计表，收费员消耗使用票据区间段号码和张数。</w:t>
            </w:r>
          </w:p>
          <w:p w14:paraId="12E4A1ED">
            <w:pPr>
              <w:adjustRightInd w:val="0"/>
              <w:snapToGrid w:val="0"/>
              <w:spacing w:line="360" w:lineRule="auto"/>
              <w:rPr>
                <w:rFonts w:hint="eastAsia" w:ascii="宋体" w:hAnsi="宋体" w:eastAsia="宋体"/>
              </w:rPr>
            </w:pPr>
            <w:r>
              <w:rPr>
                <w:rFonts w:hint="eastAsia" w:ascii="宋体" w:hAnsi="宋体" w:eastAsia="宋体"/>
              </w:rPr>
              <w:t>银联卡交易门诊对账单（含自助机交易），银联卡刷卡（Mis-Pos）明细对账单，汇总金额与门诊结算日报表的借方科目银行存款栏银行卡金额相符，信用卡栏是核对独立刷信用卡机具的汇总金额。</w:t>
            </w:r>
          </w:p>
          <w:p w14:paraId="6824C80D">
            <w:pPr>
              <w:adjustRightInd w:val="0"/>
              <w:snapToGrid w:val="0"/>
              <w:spacing w:line="360" w:lineRule="auto"/>
              <w:rPr>
                <w:rFonts w:hint="eastAsia" w:ascii="宋体" w:hAnsi="宋体" w:eastAsia="宋体"/>
              </w:rPr>
            </w:pPr>
            <w:r>
              <w:rPr>
                <w:rFonts w:hint="eastAsia" w:ascii="宋体" w:hAnsi="宋体" w:eastAsia="宋体"/>
              </w:rPr>
              <w:t>门诊收入日报表（按开单统计，咨询财务科）。</w:t>
            </w:r>
          </w:p>
          <w:p w14:paraId="661B9B73">
            <w:pPr>
              <w:adjustRightInd w:val="0"/>
              <w:snapToGrid w:val="0"/>
              <w:spacing w:line="360" w:lineRule="auto"/>
              <w:rPr>
                <w:rFonts w:hint="eastAsia" w:ascii="宋体" w:hAnsi="宋体" w:eastAsia="宋体"/>
              </w:rPr>
            </w:pPr>
            <w:r>
              <w:rPr>
                <w:rFonts w:hint="eastAsia" w:ascii="宋体" w:hAnsi="宋体" w:eastAsia="宋体"/>
              </w:rPr>
              <w:t>收费员结账汇总单（收费员），收费员个人汇总单，现金、银行存款、结算明细和汇总、门诊收费票据号码及张数、反交易红冲原票据号码。</w:t>
            </w:r>
          </w:p>
          <w:p w14:paraId="4C2766DD">
            <w:pPr>
              <w:adjustRightInd w:val="0"/>
              <w:snapToGrid w:val="0"/>
              <w:spacing w:line="360" w:lineRule="auto"/>
              <w:rPr>
                <w:rFonts w:hint="eastAsia" w:ascii="宋体" w:hAnsi="宋体" w:eastAsia="宋体"/>
              </w:rPr>
            </w:pPr>
            <w:r>
              <w:rPr>
                <w:rFonts w:hint="eastAsia" w:ascii="宋体" w:hAnsi="宋体" w:eastAsia="宋体"/>
              </w:rPr>
              <w:t>收费员结账汇总单（自助机），所有自助机汇总单和各台自助机汇总单（可选择统计，自助机有数据统计无数据忽略）。</w:t>
            </w:r>
          </w:p>
          <w:p w14:paraId="1EA20F31">
            <w:pPr>
              <w:adjustRightInd w:val="0"/>
              <w:snapToGrid w:val="0"/>
              <w:spacing w:line="360" w:lineRule="auto"/>
              <w:rPr>
                <w:rFonts w:hint="eastAsia" w:ascii="宋体" w:hAnsi="宋体" w:eastAsia="宋体"/>
              </w:rPr>
            </w:pPr>
            <w:r>
              <w:rPr>
                <w:rFonts w:hint="eastAsia" w:ascii="宋体" w:hAnsi="宋体" w:eastAsia="宋体"/>
              </w:rPr>
              <w:t>（2）月报表</w:t>
            </w:r>
          </w:p>
          <w:p w14:paraId="4A2D9BA6">
            <w:pPr>
              <w:adjustRightInd w:val="0"/>
              <w:snapToGrid w:val="0"/>
              <w:spacing w:line="360" w:lineRule="auto"/>
              <w:rPr>
                <w:rFonts w:hint="eastAsia" w:ascii="宋体" w:hAnsi="宋体" w:eastAsia="宋体"/>
              </w:rPr>
            </w:pPr>
            <w:r>
              <w:rPr>
                <w:rFonts w:hint="eastAsia" w:ascii="宋体" w:hAnsi="宋体" w:eastAsia="宋体"/>
              </w:rPr>
              <w:t>门诊结算患者科室费用汇总表（咨询财务科）。</w:t>
            </w:r>
          </w:p>
          <w:p w14:paraId="52B908C5">
            <w:pPr>
              <w:adjustRightInd w:val="0"/>
              <w:snapToGrid w:val="0"/>
              <w:spacing w:line="360" w:lineRule="auto"/>
              <w:rPr>
                <w:rFonts w:hint="eastAsia" w:ascii="宋体" w:hAnsi="宋体" w:eastAsia="宋体"/>
              </w:rPr>
            </w:pPr>
            <w:r>
              <w:rPr>
                <w:rFonts w:hint="eastAsia" w:ascii="宋体" w:hAnsi="宋体" w:eastAsia="宋体"/>
              </w:rPr>
              <w:t>门诊收入日报表（按开单统计，咨询财务科）。</w:t>
            </w:r>
          </w:p>
          <w:p w14:paraId="1F9242C3">
            <w:pPr>
              <w:adjustRightInd w:val="0"/>
              <w:snapToGrid w:val="0"/>
              <w:spacing w:line="360" w:lineRule="auto"/>
              <w:rPr>
                <w:rFonts w:hint="eastAsia" w:ascii="宋体" w:hAnsi="宋体" w:eastAsia="宋体"/>
              </w:rPr>
            </w:pPr>
            <w:r>
              <w:rPr>
                <w:rFonts w:hint="eastAsia" w:ascii="宋体" w:hAnsi="宋体" w:eastAsia="宋体"/>
              </w:rPr>
              <w:t>门诊结算日报汇总表。</w:t>
            </w:r>
          </w:p>
          <w:p w14:paraId="4917FA79">
            <w:pPr>
              <w:adjustRightInd w:val="0"/>
              <w:snapToGrid w:val="0"/>
              <w:spacing w:line="360" w:lineRule="auto"/>
              <w:rPr>
                <w:rFonts w:hint="eastAsia" w:ascii="宋体" w:hAnsi="宋体" w:eastAsia="宋体"/>
              </w:rPr>
            </w:pPr>
            <w:r>
              <w:rPr>
                <w:rFonts w:hint="eastAsia" w:ascii="宋体" w:hAnsi="宋体" w:eastAsia="宋体"/>
              </w:rPr>
              <w:t>门诊结算日报汇总表医疗应收款明细。</w:t>
            </w:r>
          </w:p>
        </w:tc>
      </w:tr>
      <w:tr w14:paraId="7885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954" w:type="dxa"/>
            <w:shd w:val="clear" w:color="auto" w:fill="FFFFFF"/>
            <w:noWrap/>
            <w:vAlign w:val="center"/>
          </w:tcPr>
          <w:p w14:paraId="2A0E7410">
            <w:pPr>
              <w:adjustRightInd w:val="0"/>
              <w:snapToGrid w:val="0"/>
              <w:spacing w:line="360" w:lineRule="auto"/>
              <w:rPr>
                <w:rFonts w:hint="eastAsia" w:ascii="宋体" w:hAnsi="宋体" w:eastAsia="宋体"/>
              </w:rPr>
            </w:pPr>
            <w:r>
              <w:rPr>
                <w:rFonts w:hint="eastAsia" w:ascii="宋体" w:hAnsi="宋体" w:eastAsia="宋体"/>
              </w:rPr>
              <w:t>急诊医生工作站</w:t>
            </w:r>
          </w:p>
        </w:tc>
        <w:tc>
          <w:tcPr>
            <w:tcW w:w="6342" w:type="dxa"/>
            <w:shd w:val="clear" w:color="auto" w:fill="FFFFFF"/>
            <w:noWrap/>
            <w:vAlign w:val="center"/>
          </w:tcPr>
          <w:p w14:paraId="078749BB">
            <w:pPr>
              <w:adjustRightInd w:val="0"/>
              <w:snapToGrid w:val="0"/>
              <w:spacing w:line="360" w:lineRule="auto"/>
              <w:rPr>
                <w:rFonts w:hint="eastAsia" w:ascii="宋体" w:hAnsi="宋体" w:eastAsia="宋体"/>
              </w:rPr>
            </w:pPr>
            <w:r>
              <w:rPr>
                <w:rFonts w:hint="eastAsia" w:ascii="宋体" w:hAnsi="宋体" w:eastAsia="宋体"/>
              </w:rPr>
              <w:t>1.急诊医生的权限管理与认证</w:t>
            </w:r>
          </w:p>
          <w:p w14:paraId="6C243C16">
            <w:pPr>
              <w:adjustRightInd w:val="0"/>
              <w:snapToGrid w:val="0"/>
              <w:spacing w:line="360" w:lineRule="auto"/>
              <w:rPr>
                <w:rFonts w:hint="eastAsia" w:ascii="宋体" w:hAnsi="宋体" w:eastAsia="宋体"/>
              </w:rPr>
            </w:pPr>
            <w:r>
              <w:rPr>
                <w:rFonts w:hint="eastAsia" w:ascii="宋体" w:hAnsi="宋体" w:eastAsia="宋体"/>
              </w:rPr>
              <w:t>当医生工作站终端超过设定的时间没有操作时，能够自动锁定。再次进入时需要重新进行认证。</w:t>
            </w:r>
          </w:p>
          <w:p w14:paraId="4521F7D3">
            <w:pPr>
              <w:adjustRightInd w:val="0"/>
              <w:snapToGrid w:val="0"/>
              <w:spacing w:line="360" w:lineRule="auto"/>
              <w:rPr>
                <w:rFonts w:hint="eastAsia" w:ascii="宋体" w:hAnsi="宋体" w:eastAsia="宋体"/>
              </w:rPr>
            </w:pPr>
            <w:r>
              <w:rPr>
                <w:rFonts w:hint="eastAsia" w:ascii="宋体" w:hAnsi="宋体" w:eastAsia="宋体"/>
              </w:rPr>
              <w:t>提供系统登录功能：角色切换、修改口令、注销用户、系统退出，支持用户在病房医生、病房护士、急诊医生、急诊护士等角色之间切换业务系统。</w:t>
            </w:r>
          </w:p>
          <w:p w14:paraId="432D3FC8">
            <w:pPr>
              <w:adjustRightInd w:val="0"/>
              <w:snapToGrid w:val="0"/>
              <w:spacing w:line="360" w:lineRule="auto"/>
              <w:rPr>
                <w:rFonts w:hint="eastAsia" w:ascii="宋体" w:hAnsi="宋体" w:eastAsia="宋体"/>
              </w:rPr>
            </w:pPr>
            <w:r>
              <w:rPr>
                <w:rFonts w:hint="eastAsia" w:ascii="宋体" w:hAnsi="宋体" w:eastAsia="宋体"/>
              </w:rPr>
              <w:t>和硬件设施、医院信息系统及其他系统集成，自动获取或提供如下信息：</w:t>
            </w:r>
          </w:p>
          <w:p w14:paraId="39F4A53D">
            <w:pPr>
              <w:adjustRightInd w:val="0"/>
              <w:snapToGrid w:val="0"/>
              <w:spacing w:line="360" w:lineRule="auto"/>
              <w:rPr>
                <w:rFonts w:hint="eastAsia" w:ascii="宋体" w:hAnsi="宋体" w:eastAsia="宋体"/>
              </w:rPr>
            </w:pPr>
            <w:r>
              <w:rPr>
                <w:rFonts w:hint="eastAsia" w:ascii="宋体" w:hAnsi="宋体" w:eastAsia="宋体"/>
              </w:rPr>
              <w:t>2.获取患者卡内基本信息。</w:t>
            </w:r>
          </w:p>
          <w:p w14:paraId="7973D6DE">
            <w:pPr>
              <w:adjustRightInd w:val="0"/>
              <w:snapToGrid w:val="0"/>
              <w:spacing w:line="360" w:lineRule="auto"/>
              <w:rPr>
                <w:rFonts w:hint="eastAsia" w:ascii="宋体" w:hAnsi="宋体" w:eastAsia="宋体"/>
              </w:rPr>
            </w:pPr>
            <w:r>
              <w:rPr>
                <w:rFonts w:hint="eastAsia" w:ascii="宋体" w:hAnsi="宋体" w:eastAsia="宋体"/>
              </w:rPr>
              <w:t>获取患者列表的基本信息：患者ID、病案号、姓名、性别、年龄、医保费用类别、急诊分级分区等。</w:t>
            </w:r>
          </w:p>
          <w:p w14:paraId="6C070E50">
            <w:pPr>
              <w:adjustRightInd w:val="0"/>
              <w:snapToGrid w:val="0"/>
              <w:spacing w:line="360" w:lineRule="auto"/>
              <w:rPr>
                <w:rFonts w:hint="eastAsia" w:ascii="宋体" w:hAnsi="宋体" w:eastAsia="宋体"/>
              </w:rPr>
            </w:pPr>
            <w:r>
              <w:rPr>
                <w:rFonts w:hint="eastAsia" w:ascii="宋体" w:hAnsi="宋体" w:eastAsia="宋体"/>
              </w:rPr>
              <w:t>提供诊疗相关历史就诊的病史资料、主诉、现病史、既往史等。</w:t>
            </w:r>
          </w:p>
          <w:p w14:paraId="65BD0314">
            <w:pPr>
              <w:adjustRightInd w:val="0"/>
              <w:snapToGrid w:val="0"/>
              <w:spacing w:line="360" w:lineRule="auto"/>
              <w:rPr>
                <w:rFonts w:hint="eastAsia" w:ascii="宋体" w:hAnsi="宋体" w:eastAsia="宋体"/>
              </w:rPr>
            </w:pPr>
            <w:r>
              <w:rPr>
                <w:rFonts w:hint="eastAsia" w:ascii="宋体" w:hAnsi="宋体" w:eastAsia="宋体"/>
              </w:rPr>
              <w:t>获取急诊预检分诊系统的信息：患者ID、姓名、分诊号、分科、病情分级、病情评估等。</w:t>
            </w:r>
          </w:p>
          <w:p w14:paraId="1F2C0563">
            <w:pPr>
              <w:adjustRightInd w:val="0"/>
              <w:snapToGrid w:val="0"/>
              <w:spacing w:line="360" w:lineRule="auto"/>
              <w:rPr>
                <w:rFonts w:hint="eastAsia" w:ascii="宋体" w:hAnsi="宋体" w:eastAsia="宋体"/>
              </w:rPr>
            </w:pPr>
            <w:r>
              <w:rPr>
                <w:rFonts w:hint="eastAsia" w:ascii="宋体" w:hAnsi="宋体" w:eastAsia="宋体"/>
              </w:rPr>
              <w:t>3.闭环医嘱管理功能</w:t>
            </w:r>
          </w:p>
          <w:p w14:paraId="76D768C0">
            <w:pPr>
              <w:adjustRightInd w:val="0"/>
              <w:snapToGrid w:val="0"/>
              <w:spacing w:line="360" w:lineRule="auto"/>
              <w:rPr>
                <w:rFonts w:hint="eastAsia" w:ascii="宋体" w:hAnsi="宋体" w:eastAsia="宋体"/>
              </w:rPr>
            </w:pPr>
            <w:r>
              <w:rPr>
                <w:rFonts w:hint="eastAsia" w:ascii="宋体" w:hAnsi="宋体" w:eastAsia="宋体"/>
              </w:rPr>
              <w:t>提供连续查阅医嘱模式，方便抢救和留观病人医嘱管理。</w:t>
            </w:r>
          </w:p>
          <w:p w14:paraId="40DA7A06">
            <w:pPr>
              <w:adjustRightInd w:val="0"/>
              <w:snapToGrid w:val="0"/>
              <w:spacing w:line="360" w:lineRule="auto"/>
              <w:rPr>
                <w:rFonts w:hint="eastAsia" w:ascii="宋体" w:hAnsi="宋体" w:eastAsia="宋体"/>
              </w:rPr>
            </w:pPr>
            <w:r>
              <w:rPr>
                <w:rFonts w:hint="eastAsia" w:ascii="宋体" w:hAnsi="宋体" w:eastAsia="宋体"/>
              </w:rPr>
              <w:t>提供各种急诊医嘱开立功能，包括：药品医嘱、检验医嘱、检查医嘱、治疗处置、用血、手术、抢救医嘱，支持医生处理各种急诊诊疗活动。</w:t>
            </w:r>
          </w:p>
          <w:p w14:paraId="1887FDCA">
            <w:pPr>
              <w:adjustRightInd w:val="0"/>
              <w:snapToGrid w:val="0"/>
              <w:spacing w:line="360" w:lineRule="auto"/>
              <w:rPr>
                <w:rFonts w:hint="eastAsia" w:ascii="宋体" w:hAnsi="宋体" w:eastAsia="宋体"/>
              </w:rPr>
            </w:pPr>
            <w:r>
              <w:rPr>
                <w:rFonts w:hint="eastAsia" w:ascii="宋体" w:hAnsi="宋体" w:eastAsia="宋体"/>
              </w:rPr>
              <w:t>通过合理用药，提供药品信息查询、药品医嘱的自动监测、提醒和咨询功能。</w:t>
            </w:r>
          </w:p>
          <w:p w14:paraId="341FFE68">
            <w:pPr>
              <w:adjustRightInd w:val="0"/>
              <w:snapToGrid w:val="0"/>
              <w:spacing w:line="360" w:lineRule="auto"/>
              <w:rPr>
                <w:rFonts w:hint="eastAsia" w:ascii="宋体" w:hAnsi="宋体" w:eastAsia="宋体"/>
              </w:rPr>
            </w:pPr>
            <w:r>
              <w:rPr>
                <w:rFonts w:hint="eastAsia" w:ascii="宋体" w:hAnsi="宋体" w:eastAsia="宋体"/>
              </w:rPr>
              <w:t>提供警示功能，如：过敏药物警示。</w:t>
            </w:r>
          </w:p>
          <w:p w14:paraId="4A6FB552">
            <w:pPr>
              <w:adjustRightInd w:val="0"/>
              <w:snapToGrid w:val="0"/>
              <w:spacing w:line="360" w:lineRule="auto"/>
              <w:rPr>
                <w:rFonts w:hint="eastAsia" w:ascii="宋体" w:hAnsi="宋体" w:eastAsia="宋体"/>
              </w:rPr>
            </w:pPr>
            <w:r>
              <w:rPr>
                <w:rFonts w:hint="eastAsia" w:ascii="宋体" w:hAnsi="宋体" w:eastAsia="宋体"/>
              </w:rPr>
              <w:t>提供多种药品医嘱、检验医嘱、检查医嘱快捷开立方式，尤其支持急诊组合套餐的开立。</w:t>
            </w:r>
          </w:p>
          <w:p w14:paraId="3A8BE6F4">
            <w:pPr>
              <w:adjustRightInd w:val="0"/>
              <w:snapToGrid w:val="0"/>
              <w:spacing w:line="360" w:lineRule="auto"/>
              <w:rPr>
                <w:rFonts w:hint="eastAsia" w:ascii="宋体" w:hAnsi="宋体" w:eastAsia="宋体"/>
              </w:rPr>
            </w:pPr>
            <w:r>
              <w:rPr>
                <w:rFonts w:hint="eastAsia" w:ascii="宋体" w:hAnsi="宋体" w:eastAsia="宋体"/>
              </w:rPr>
              <w:t>提供引用功能，如：医嘱、门诊诊断、临床表现引用到处方和各种申请单。</w:t>
            </w:r>
          </w:p>
          <w:p w14:paraId="2427E227">
            <w:pPr>
              <w:adjustRightInd w:val="0"/>
              <w:snapToGrid w:val="0"/>
              <w:spacing w:line="360" w:lineRule="auto"/>
              <w:rPr>
                <w:rFonts w:hint="eastAsia" w:ascii="宋体" w:hAnsi="宋体" w:eastAsia="宋体"/>
              </w:rPr>
            </w:pPr>
            <w:r>
              <w:rPr>
                <w:rFonts w:hint="eastAsia" w:ascii="宋体" w:hAnsi="宋体" w:eastAsia="宋体"/>
              </w:rPr>
              <w:t>提供医嘱打印功能，如：处方、检查申请单、检验申请单、治疗单等，打印结果由就诊医师签字生效。</w:t>
            </w:r>
          </w:p>
          <w:p w14:paraId="291BBEE5">
            <w:pPr>
              <w:adjustRightInd w:val="0"/>
              <w:snapToGrid w:val="0"/>
              <w:spacing w:line="360" w:lineRule="auto"/>
              <w:rPr>
                <w:rFonts w:hint="eastAsia" w:ascii="宋体" w:hAnsi="宋体" w:eastAsia="宋体"/>
              </w:rPr>
            </w:pPr>
            <w:r>
              <w:rPr>
                <w:rFonts w:hint="eastAsia" w:ascii="宋体" w:hAnsi="宋体" w:eastAsia="宋体"/>
              </w:rPr>
              <w:t>通过第三方接口，自动向相关部门传送检查、检验、诊断、处方、治疗处置等诊疗信息，以及相关的费用信息，保证医嘱指令顺利执行。</w:t>
            </w:r>
          </w:p>
          <w:p w14:paraId="28773108">
            <w:pPr>
              <w:adjustRightInd w:val="0"/>
              <w:snapToGrid w:val="0"/>
              <w:spacing w:line="360" w:lineRule="auto"/>
              <w:rPr>
                <w:rFonts w:hint="eastAsia" w:ascii="宋体" w:hAnsi="宋体" w:eastAsia="宋体"/>
              </w:rPr>
            </w:pPr>
            <w:r>
              <w:rPr>
                <w:rFonts w:hint="eastAsia" w:ascii="宋体" w:hAnsi="宋体" w:eastAsia="宋体"/>
              </w:rPr>
              <w:t>提供医嘱执行状态全程显示功能，可灵活配置各类医嘱的执行环节。</w:t>
            </w:r>
          </w:p>
          <w:p w14:paraId="7FA0D193">
            <w:pPr>
              <w:adjustRightInd w:val="0"/>
              <w:snapToGrid w:val="0"/>
              <w:spacing w:line="360" w:lineRule="auto"/>
              <w:rPr>
                <w:rFonts w:hint="eastAsia" w:ascii="宋体" w:hAnsi="宋体" w:eastAsia="宋体"/>
              </w:rPr>
            </w:pPr>
            <w:r>
              <w:rPr>
                <w:rFonts w:hint="eastAsia" w:ascii="宋体" w:hAnsi="宋体" w:eastAsia="宋体"/>
              </w:rPr>
              <w:t>4.会诊管理</w:t>
            </w:r>
          </w:p>
          <w:p w14:paraId="5794F427">
            <w:pPr>
              <w:adjustRightInd w:val="0"/>
              <w:snapToGrid w:val="0"/>
              <w:spacing w:line="360" w:lineRule="auto"/>
              <w:rPr>
                <w:rFonts w:hint="eastAsia" w:ascii="宋体" w:hAnsi="宋体" w:eastAsia="宋体"/>
              </w:rPr>
            </w:pPr>
            <w:r>
              <w:rPr>
                <w:rFonts w:hint="eastAsia" w:ascii="宋体" w:hAnsi="宋体" w:eastAsia="宋体"/>
              </w:rPr>
              <w:t>支持电子会诊申请单，会诊科室接收会诊申请信息。</w:t>
            </w:r>
          </w:p>
          <w:p w14:paraId="086770D6">
            <w:pPr>
              <w:adjustRightInd w:val="0"/>
              <w:snapToGrid w:val="0"/>
              <w:spacing w:line="360" w:lineRule="auto"/>
              <w:rPr>
                <w:rFonts w:hint="eastAsia" w:ascii="宋体" w:hAnsi="宋体" w:eastAsia="宋体"/>
              </w:rPr>
            </w:pPr>
            <w:r>
              <w:rPr>
                <w:rFonts w:hint="eastAsia" w:ascii="宋体" w:hAnsi="宋体" w:eastAsia="宋体"/>
              </w:rPr>
              <w:t>支持会诊医生登录系统后，书写会诊记录单，记录会诊整个医疗过程。</w:t>
            </w:r>
          </w:p>
          <w:p w14:paraId="03606E1B">
            <w:pPr>
              <w:adjustRightInd w:val="0"/>
              <w:snapToGrid w:val="0"/>
              <w:spacing w:line="360" w:lineRule="auto"/>
              <w:rPr>
                <w:rFonts w:hint="eastAsia" w:ascii="宋体" w:hAnsi="宋体" w:eastAsia="宋体"/>
              </w:rPr>
            </w:pPr>
            <w:r>
              <w:rPr>
                <w:rFonts w:hint="eastAsia" w:ascii="宋体" w:hAnsi="宋体" w:eastAsia="宋体"/>
              </w:rPr>
              <w:t>支持会诊费用自动计费，提高会诊效率。</w:t>
            </w:r>
          </w:p>
          <w:p w14:paraId="256CA34E">
            <w:pPr>
              <w:adjustRightInd w:val="0"/>
              <w:snapToGrid w:val="0"/>
              <w:spacing w:line="360" w:lineRule="auto"/>
              <w:rPr>
                <w:rFonts w:hint="eastAsia" w:ascii="宋体" w:hAnsi="宋体" w:eastAsia="宋体"/>
              </w:rPr>
            </w:pPr>
            <w:r>
              <w:rPr>
                <w:rFonts w:hint="eastAsia" w:ascii="宋体" w:hAnsi="宋体" w:eastAsia="宋体"/>
              </w:rPr>
              <w:t>支持会诊过程中记录的资料，归档为急诊病历。</w:t>
            </w:r>
          </w:p>
          <w:p w14:paraId="53C1A23B">
            <w:pPr>
              <w:adjustRightInd w:val="0"/>
              <w:snapToGrid w:val="0"/>
              <w:spacing w:line="360" w:lineRule="auto"/>
              <w:rPr>
                <w:rFonts w:hint="eastAsia" w:ascii="宋体" w:hAnsi="宋体" w:eastAsia="宋体"/>
              </w:rPr>
            </w:pPr>
            <w:r>
              <w:rPr>
                <w:rFonts w:hint="eastAsia" w:ascii="宋体" w:hAnsi="宋体" w:eastAsia="宋体"/>
              </w:rPr>
              <w:t>5.交班管理</w:t>
            </w:r>
          </w:p>
          <w:p w14:paraId="4679826E">
            <w:pPr>
              <w:adjustRightInd w:val="0"/>
              <w:snapToGrid w:val="0"/>
              <w:spacing w:line="360" w:lineRule="auto"/>
              <w:rPr>
                <w:rFonts w:hint="eastAsia" w:ascii="宋体" w:hAnsi="宋体" w:eastAsia="宋体"/>
              </w:rPr>
            </w:pPr>
            <w:r>
              <w:rPr>
                <w:rFonts w:hint="eastAsia" w:ascii="宋体" w:hAnsi="宋体" w:eastAsia="宋体"/>
              </w:rPr>
              <w:t>支持当班急诊医生对当前急诊患者情况录入病情、纠纷等各类信息。</w:t>
            </w:r>
          </w:p>
          <w:p w14:paraId="3E8D9D5D">
            <w:pPr>
              <w:adjustRightInd w:val="0"/>
              <w:snapToGrid w:val="0"/>
              <w:spacing w:line="360" w:lineRule="auto"/>
              <w:rPr>
                <w:rFonts w:hint="eastAsia" w:ascii="宋体" w:hAnsi="宋体" w:eastAsia="宋体"/>
              </w:rPr>
            </w:pPr>
            <w:r>
              <w:rPr>
                <w:rFonts w:hint="eastAsia" w:ascii="宋体" w:hAnsi="宋体" w:eastAsia="宋体"/>
              </w:rPr>
              <w:t>支持交班信息的业务流转，包括交班、接班。</w:t>
            </w:r>
          </w:p>
          <w:p w14:paraId="59DAC5BC">
            <w:pPr>
              <w:adjustRightInd w:val="0"/>
              <w:snapToGrid w:val="0"/>
              <w:spacing w:line="360" w:lineRule="auto"/>
              <w:rPr>
                <w:rFonts w:hint="eastAsia" w:ascii="宋体" w:hAnsi="宋体" w:eastAsia="宋体"/>
              </w:rPr>
            </w:pPr>
            <w:r>
              <w:rPr>
                <w:rFonts w:hint="eastAsia" w:ascii="宋体" w:hAnsi="宋体" w:eastAsia="宋体"/>
              </w:rPr>
              <w:t>提供交班信息的查询。</w:t>
            </w:r>
          </w:p>
          <w:p w14:paraId="38E0AC0B">
            <w:pPr>
              <w:adjustRightInd w:val="0"/>
              <w:snapToGrid w:val="0"/>
              <w:spacing w:line="360" w:lineRule="auto"/>
              <w:rPr>
                <w:rFonts w:hint="eastAsia" w:ascii="宋体" w:hAnsi="宋体" w:eastAsia="宋体"/>
              </w:rPr>
            </w:pPr>
            <w:r>
              <w:rPr>
                <w:rFonts w:hint="eastAsia" w:ascii="宋体" w:hAnsi="宋体" w:eastAsia="宋体"/>
              </w:rPr>
              <w:t>6.其它功能</w:t>
            </w:r>
          </w:p>
          <w:p w14:paraId="1E34E74F">
            <w:pPr>
              <w:adjustRightInd w:val="0"/>
              <w:snapToGrid w:val="0"/>
              <w:spacing w:line="360" w:lineRule="auto"/>
              <w:rPr>
                <w:rFonts w:hint="eastAsia" w:ascii="宋体" w:hAnsi="宋体" w:eastAsia="宋体"/>
              </w:rPr>
            </w:pPr>
            <w:r>
              <w:rPr>
                <w:rFonts w:hint="eastAsia" w:ascii="宋体" w:hAnsi="宋体" w:eastAsia="宋体"/>
              </w:rPr>
              <w:t>浏览患者的检验报告、检查报告。</w:t>
            </w:r>
          </w:p>
          <w:p w14:paraId="6E9A75D9">
            <w:pPr>
              <w:adjustRightInd w:val="0"/>
              <w:snapToGrid w:val="0"/>
              <w:spacing w:line="360" w:lineRule="auto"/>
              <w:rPr>
                <w:rFonts w:hint="eastAsia" w:ascii="宋体" w:hAnsi="宋体" w:eastAsia="宋体"/>
              </w:rPr>
            </w:pPr>
            <w:r>
              <w:rPr>
                <w:rFonts w:hint="eastAsia" w:ascii="宋体" w:hAnsi="宋体" w:eastAsia="宋体"/>
              </w:rPr>
              <w:t>提供常见事务管理功能，如：转诊、诊断证明、住院申请。</w:t>
            </w:r>
          </w:p>
          <w:p w14:paraId="36A7EFDB">
            <w:pPr>
              <w:adjustRightInd w:val="0"/>
              <w:snapToGrid w:val="0"/>
              <w:spacing w:line="360" w:lineRule="auto"/>
              <w:rPr>
                <w:rFonts w:hint="eastAsia" w:ascii="宋体" w:hAnsi="宋体" w:eastAsia="宋体"/>
              </w:rPr>
            </w:pPr>
            <w:r>
              <w:rPr>
                <w:rFonts w:hint="eastAsia" w:ascii="宋体" w:hAnsi="宋体" w:eastAsia="宋体"/>
              </w:rPr>
              <w:t>提供疾病管理功能，如：疾病上报、随访等。</w:t>
            </w:r>
          </w:p>
          <w:p w14:paraId="63A97F4B">
            <w:pPr>
              <w:adjustRightInd w:val="0"/>
              <w:snapToGrid w:val="0"/>
              <w:spacing w:line="360" w:lineRule="auto"/>
              <w:rPr>
                <w:rFonts w:hint="eastAsia" w:ascii="宋体" w:hAnsi="宋体" w:eastAsia="宋体"/>
              </w:rPr>
            </w:pPr>
            <w:r>
              <w:rPr>
                <w:rFonts w:hint="eastAsia" w:ascii="宋体" w:hAnsi="宋体" w:eastAsia="宋体"/>
              </w:rPr>
              <w:t>提供门急诊电子病历所涉及的全部系统维护，包括：字典维护、参数维护、医嘱模板维护、病历模板维护、用户及授权维护等。</w:t>
            </w:r>
          </w:p>
        </w:tc>
      </w:tr>
      <w:tr w14:paraId="0EDC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954" w:type="dxa"/>
            <w:shd w:val="clear" w:color="auto" w:fill="FFFFFF"/>
            <w:noWrap/>
            <w:vAlign w:val="center"/>
          </w:tcPr>
          <w:p w14:paraId="2FA10FA6">
            <w:pPr>
              <w:adjustRightInd w:val="0"/>
              <w:snapToGrid w:val="0"/>
              <w:spacing w:line="360" w:lineRule="auto"/>
              <w:rPr>
                <w:rFonts w:hint="eastAsia" w:ascii="宋体" w:hAnsi="宋体" w:eastAsia="宋体"/>
              </w:rPr>
            </w:pPr>
            <w:r>
              <w:rPr>
                <w:rFonts w:hint="eastAsia" w:ascii="宋体" w:hAnsi="宋体" w:eastAsia="宋体"/>
              </w:rPr>
              <w:t>急诊医生文书系统</w:t>
            </w:r>
          </w:p>
        </w:tc>
        <w:tc>
          <w:tcPr>
            <w:tcW w:w="6342" w:type="dxa"/>
            <w:shd w:val="clear" w:color="auto" w:fill="FFFFFF"/>
            <w:noWrap/>
            <w:vAlign w:val="center"/>
          </w:tcPr>
          <w:p w14:paraId="50E2261A">
            <w:pPr>
              <w:adjustRightInd w:val="0"/>
              <w:snapToGrid w:val="0"/>
              <w:spacing w:line="360" w:lineRule="auto"/>
              <w:rPr>
                <w:rFonts w:hint="eastAsia" w:ascii="宋体" w:hAnsi="宋体" w:eastAsia="宋体"/>
              </w:rPr>
            </w:pPr>
            <w:r>
              <w:rPr>
                <w:rFonts w:hint="eastAsia" w:ascii="宋体" w:hAnsi="宋体" w:eastAsia="宋体"/>
              </w:rPr>
              <w:t>（1）医疗文书管理：</w:t>
            </w:r>
            <w:r>
              <w:rPr>
                <w:rFonts w:hint="eastAsia" w:ascii="宋体" w:hAnsi="宋体" w:eastAsia="宋体"/>
              </w:rPr>
              <w:br w:type="textWrapping"/>
            </w:r>
            <w:r>
              <w:rPr>
                <w:rFonts w:hint="eastAsia" w:ascii="宋体" w:hAnsi="宋体" w:eastAsia="宋体"/>
              </w:rPr>
              <w:t>1. 提供专科化、结构化急诊医疗文书管理模式</w:t>
            </w:r>
            <w:r>
              <w:rPr>
                <w:rFonts w:hint="eastAsia" w:ascii="宋体" w:hAnsi="宋体" w:eastAsia="宋体"/>
              </w:rPr>
              <w:br w:type="textWrapping"/>
            </w:r>
            <w:r>
              <w:rPr>
                <w:rFonts w:hint="eastAsia" w:ascii="宋体" w:hAnsi="宋体" w:eastAsia="宋体"/>
              </w:rPr>
              <w:t>2. 医疗文档记录包括急诊入科记录、病程记录、特殊操作记录、患者谈话记录、诊疗知情同意书。</w:t>
            </w:r>
            <w:r>
              <w:rPr>
                <w:rFonts w:hint="eastAsia" w:ascii="宋体" w:hAnsi="宋体" w:eastAsia="宋体"/>
              </w:rPr>
              <w:br w:type="textWrapping"/>
            </w:r>
            <w:r>
              <w:rPr>
                <w:rFonts w:hint="eastAsia" w:ascii="宋体" w:hAnsi="宋体" w:eastAsia="宋体"/>
              </w:rPr>
              <w:t>3. 提供编辑、浏览急诊科医疗文书；</w:t>
            </w:r>
            <w:r>
              <w:rPr>
                <w:rFonts w:hint="eastAsia" w:ascii="宋体" w:hAnsi="宋体" w:eastAsia="宋体"/>
              </w:rPr>
              <w:br w:type="textWrapping"/>
            </w:r>
            <w:r>
              <w:rPr>
                <w:rFonts w:hint="eastAsia" w:ascii="宋体" w:hAnsi="宋体" w:eastAsia="宋体"/>
              </w:rPr>
              <w:t>4. 提供在病历概览界面呈现当前患者已书写的医疗病历记录；</w:t>
            </w:r>
            <w:r>
              <w:rPr>
                <w:rFonts w:hint="eastAsia" w:ascii="宋体" w:hAnsi="宋体" w:eastAsia="宋体"/>
              </w:rPr>
              <w:br w:type="textWrapping"/>
            </w:r>
            <w:r>
              <w:rPr>
                <w:rFonts w:hint="eastAsia" w:ascii="宋体" w:hAnsi="宋体" w:eastAsia="宋体"/>
              </w:rPr>
              <w:t>5. 提供根据左侧树形控件的病历类型，为当前患者创建对应病历；</w:t>
            </w:r>
            <w:r>
              <w:rPr>
                <w:rFonts w:hint="eastAsia" w:ascii="宋体" w:hAnsi="宋体" w:eastAsia="宋体"/>
              </w:rPr>
              <w:br w:type="textWrapping"/>
            </w:r>
            <w:r>
              <w:rPr>
                <w:rFonts w:hint="eastAsia" w:ascii="宋体" w:hAnsi="宋体" w:eastAsia="宋体"/>
              </w:rPr>
              <w:t>6. 提供各个类型的病历模板制作。</w:t>
            </w:r>
            <w:r>
              <w:rPr>
                <w:rFonts w:hint="eastAsia" w:ascii="宋体" w:hAnsi="宋体" w:eastAsia="宋体"/>
              </w:rPr>
              <w:br w:type="textWrapping"/>
            </w:r>
            <w:r>
              <w:rPr>
                <w:rFonts w:hint="eastAsia" w:ascii="宋体" w:hAnsi="宋体" w:eastAsia="宋体"/>
              </w:rPr>
              <w:t>7. 提供病历文书的预览、打印、重打功能。</w:t>
            </w:r>
            <w:r>
              <w:rPr>
                <w:rFonts w:hint="eastAsia" w:ascii="宋体" w:hAnsi="宋体" w:eastAsia="宋体"/>
              </w:rPr>
              <w:br w:type="textWrapping"/>
            </w:r>
            <w:r>
              <w:rPr>
                <w:rFonts w:hint="eastAsia" w:ascii="宋体" w:hAnsi="宋体" w:eastAsia="宋体"/>
              </w:rPr>
              <w:t>（2） 历史浏览：提供患者历史病历文书浏览。</w:t>
            </w:r>
            <w:r>
              <w:rPr>
                <w:rFonts w:hint="eastAsia" w:ascii="宋体" w:hAnsi="宋体" w:eastAsia="宋体"/>
              </w:rPr>
              <w:br w:type="textWrapping"/>
            </w:r>
            <w:r>
              <w:rPr>
                <w:rFonts w:hint="eastAsia" w:ascii="宋体" w:hAnsi="宋体" w:eastAsia="宋体"/>
              </w:rPr>
              <w:t>（3） 模板管理：</w:t>
            </w:r>
            <w:r>
              <w:rPr>
                <w:rFonts w:hint="eastAsia" w:ascii="宋体" w:hAnsi="宋体" w:eastAsia="宋体"/>
              </w:rPr>
              <w:br w:type="textWrapping"/>
            </w:r>
            <w:r>
              <w:rPr>
                <w:rFonts w:hint="eastAsia" w:ascii="宋体" w:hAnsi="宋体" w:eastAsia="宋体"/>
              </w:rPr>
              <w:t>1.提供在各病历类型模板的基础上，医生可根据其模板内容录入诊疗内容；</w:t>
            </w:r>
            <w:r>
              <w:rPr>
                <w:rFonts w:hint="eastAsia" w:ascii="宋体" w:hAnsi="宋体" w:eastAsia="宋体"/>
              </w:rPr>
              <w:br w:type="textWrapping"/>
            </w:r>
            <w:r>
              <w:rPr>
                <w:rFonts w:hint="eastAsia" w:ascii="宋体" w:hAnsi="宋体" w:eastAsia="宋体"/>
              </w:rPr>
              <w:t>2.提供病历另存为模板功能，支持全院、全科、个人三级模板管理。</w:t>
            </w:r>
            <w:r>
              <w:rPr>
                <w:rFonts w:hint="eastAsia" w:ascii="宋体" w:hAnsi="宋体" w:eastAsia="宋体"/>
              </w:rPr>
              <w:br w:type="textWrapping"/>
            </w:r>
            <w:r>
              <w:rPr>
                <w:rFonts w:hint="eastAsia" w:ascii="宋体" w:hAnsi="宋体" w:eastAsia="宋体"/>
              </w:rPr>
              <w:t>3.纸质模板自定义，可培训信息科及其他相关人员制作模板工具。</w:t>
            </w:r>
            <w:r>
              <w:rPr>
                <w:rFonts w:hint="eastAsia" w:ascii="宋体" w:hAnsi="宋体" w:eastAsia="宋体"/>
              </w:rPr>
              <w:br w:type="textWrapping"/>
            </w:r>
            <w:r>
              <w:rPr>
                <w:rFonts w:hint="eastAsia" w:ascii="宋体" w:hAnsi="宋体" w:eastAsia="宋体"/>
              </w:rPr>
              <w:t>（4）导入功能：提供导入急诊患者的检查、检验、医嘱信息记录至当前患者的医疗文书中。</w:t>
            </w:r>
          </w:p>
        </w:tc>
      </w:tr>
      <w:tr w14:paraId="740A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954" w:type="dxa"/>
            <w:shd w:val="clear" w:color="auto" w:fill="FFFFFF"/>
            <w:noWrap/>
            <w:vAlign w:val="center"/>
          </w:tcPr>
          <w:p w14:paraId="3C7E6E34">
            <w:pPr>
              <w:adjustRightInd w:val="0"/>
              <w:snapToGrid w:val="0"/>
              <w:spacing w:line="360" w:lineRule="auto"/>
              <w:rPr>
                <w:rFonts w:hint="eastAsia" w:ascii="宋体" w:hAnsi="宋体" w:eastAsia="宋体"/>
              </w:rPr>
            </w:pPr>
            <w:r>
              <w:rPr>
                <w:rFonts w:hint="eastAsia" w:ascii="宋体" w:hAnsi="宋体" w:eastAsia="宋体"/>
              </w:rPr>
              <w:t>急诊护士工作站</w:t>
            </w:r>
          </w:p>
        </w:tc>
        <w:tc>
          <w:tcPr>
            <w:tcW w:w="6342" w:type="dxa"/>
            <w:shd w:val="clear" w:color="auto" w:fill="FFFFFF"/>
            <w:noWrap/>
            <w:vAlign w:val="center"/>
          </w:tcPr>
          <w:p w14:paraId="59569243">
            <w:pPr>
              <w:adjustRightInd w:val="0"/>
              <w:snapToGrid w:val="0"/>
              <w:spacing w:line="360" w:lineRule="auto"/>
              <w:rPr>
                <w:rFonts w:hint="eastAsia" w:ascii="宋体" w:hAnsi="宋体" w:eastAsia="宋体"/>
              </w:rPr>
            </w:pPr>
            <w:r>
              <w:rPr>
                <w:rFonts w:hint="eastAsia" w:ascii="宋体" w:hAnsi="宋体" w:eastAsia="宋体"/>
              </w:rPr>
              <w:t>1、分区一览：根据患者挂号信息、预检分诊信息，实现对急诊各分区的停滞患者的信息一览。</w:t>
            </w:r>
          </w:p>
          <w:p w14:paraId="6935F838">
            <w:pPr>
              <w:adjustRightInd w:val="0"/>
              <w:snapToGrid w:val="0"/>
              <w:spacing w:line="360" w:lineRule="auto"/>
              <w:rPr>
                <w:rFonts w:hint="eastAsia" w:ascii="宋体" w:hAnsi="宋体" w:eastAsia="宋体"/>
              </w:rPr>
            </w:pPr>
            <w:r>
              <w:rPr>
                <w:rFonts w:hint="eastAsia" w:ascii="宋体" w:hAnsi="宋体" w:eastAsia="宋体"/>
              </w:rPr>
              <w:t>2、患者索引：持检索当前患者在本院的历次就诊记录，涵盖住院、门诊记录。</w:t>
            </w:r>
          </w:p>
          <w:p w14:paraId="56805B0D">
            <w:pPr>
              <w:adjustRightInd w:val="0"/>
              <w:snapToGrid w:val="0"/>
              <w:spacing w:line="360" w:lineRule="auto"/>
              <w:rPr>
                <w:rFonts w:hint="eastAsia" w:ascii="宋体" w:hAnsi="宋体" w:eastAsia="宋体"/>
              </w:rPr>
            </w:pPr>
            <w:r>
              <w:rPr>
                <w:rFonts w:hint="eastAsia" w:ascii="宋体" w:hAnsi="宋体" w:eastAsia="宋体"/>
              </w:rPr>
              <w:t>3、医嘱浏览</w:t>
            </w:r>
          </w:p>
          <w:p w14:paraId="1531F258">
            <w:pPr>
              <w:adjustRightInd w:val="0"/>
              <w:snapToGrid w:val="0"/>
              <w:spacing w:line="360" w:lineRule="auto"/>
              <w:rPr>
                <w:rFonts w:hint="eastAsia" w:ascii="宋体" w:hAnsi="宋体" w:eastAsia="宋体"/>
              </w:rPr>
            </w:pPr>
            <w:r>
              <w:rPr>
                <w:rFonts w:hint="eastAsia" w:ascii="宋体" w:hAnsi="宋体" w:eastAsia="宋体"/>
              </w:rPr>
              <w:t>（1）提供浏览急诊科患者本次急诊诊疗过程中所有的医嘱项目；</w:t>
            </w:r>
          </w:p>
          <w:p w14:paraId="382ACDAC">
            <w:pPr>
              <w:adjustRightInd w:val="0"/>
              <w:snapToGrid w:val="0"/>
              <w:spacing w:line="360" w:lineRule="auto"/>
              <w:rPr>
                <w:rFonts w:hint="eastAsia" w:ascii="宋体" w:hAnsi="宋体" w:eastAsia="宋体"/>
              </w:rPr>
            </w:pPr>
            <w:r>
              <w:rPr>
                <w:rFonts w:hint="eastAsia" w:ascii="宋体" w:hAnsi="宋体" w:eastAsia="宋体"/>
              </w:rPr>
              <w:t>（2）提供按医嘱类型、医嘱开立时间过滤当前患者医嘱单；</w:t>
            </w:r>
          </w:p>
          <w:p w14:paraId="5D20FFB2">
            <w:pPr>
              <w:adjustRightInd w:val="0"/>
              <w:snapToGrid w:val="0"/>
              <w:spacing w:line="360" w:lineRule="auto"/>
              <w:rPr>
                <w:rFonts w:hint="eastAsia" w:ascii="宋体" w:hAnsi="宋体" w:eastAsia="宋体"/>
              </w:rPr>
            </w:pPr>
            <w:r>
              <w:rPr>
                <w:rFonts w:hint="eastAsia" w:ascii="宋体" w:hAnsi="宋体" w:eastAsia="宋体"/>
              </w:rPr>
              <w:t>（3）提供各类型医嘱单打印与重打功能；</w:t>
            </w:r>
          </w:p>
          <w:p w14:paraId="55FE430D">
            <w:pPr>
              <w:adjustRightInd w:val="0"/>
              <w:snapToGrid w:val="0"/>
              <w:spacing w:line="360" w:lineRule="auto"/>
              <w:rPr>
                <w:rFonts w:hint="eastAsia" w:ascii="宋体" w:hAnsi="宋体" w:eastAsia="宋体"/>
              </w:rPr>
            </w:pPr>
            <w:r>
              <w:rPr>
                <w:rFonts w:hint="eastAsia" w:ascii="宋体" w:hAnsi="宋体" w:eastAsia="宋体"/>
              </w:rPr>
              <w:t>4、医嘱执行：</w:t>
            </w:r>
          </w:p>
          <w:p w14:paraId="165F3F70">
            <w:pPr>
              <w:adjustRightInd w:val="0"/>
              <w:snapToGrid w:val="0"/>
              <w:spacing w:line="360" w:lineRule="auto"/>
              <w:rPr>
                <w:rFonts w:hint="eastAsia" w:ascii="宋体" w:hAnsi="宋体" w:eastAsia="宋体"/>
              </w:rPr>
            </w:pPr>
            <w:r>
              <w:rPr>
                <w:rFonts w:hint="eastAsia" w:ascii="宋体" w:hAnsi="宋体" w:eastAsia="宋体"/>
              </w:rPr>
              <w:t>（1）提供医嘱浏览功能；</w:t>
            </w:r>
          </w:p>
          <w:p w14:paraId="5F116CE0">
            <w:pPr>
              <w:adjustRightInd w:val="0"/>
              <w:snapToGrid w:val="0"/>
              <w:spacing w:line="360" w:lineRule="auto"/>
              <w:rPr>
                <w:rFonts w:hint="eastAsia" w:ascii="宋体" w:hAnsi="宋体" w:eastAsia="宋体"/>
              </w:rPr>
            </w:pPr>
            <w:r>
              <w:rPr>
                <w:rFonts w:hint="eastAsia" w:ascii="宋体" w:hAnsi="宋体" w:eastAsia="宋体"/>
              </w:rPr>
              <w:t>（2）支持留观室医生开立医嘱完毕后，实现医嘱对应的费用信息发送至收费室以支持收费系统进行缴费，医嘱对应的药品信息发送至急诊药房以支持药房系统进行取（配）药；</w:t>
            </w:r>
          </w:p>
          <w:p w14:paraId="3A8AA844">
            <w:pPr>
              <w:adjustRightInd w:val="0"/>
              <w:snapToGrid w:val="0"/>
              <w:spacing w:line="360" w:lineRule="auto"/>
              <w:rPr>
                <w:rFonts w:hint="eastAsia" w:ascii="宋体" w:hAnsi="宋体" w:eastAsia="宋体"/>
              </w:rPr>
            </w:pPr>
            <w:r>
              <w:rPr>
                <w:rFonts w:hint="eastAsia" w:ascii="宋体" w:hAnsi="宋体" w:eastAsia="宋体"/>
              </w:rPr>
              <w:t>（3）提供输液单打印与重打。</w:t>
            </w:r>
          </w:p>
          <w:p w14:paraId="7465F8D7">
            <w:pPr>
              <w:adjustRightInd w:val="0"/>
              <w:snapToGrid w:val="0"/>
              <w:spacing w:line="360" w:lineRule="auto"/>
              <w:rPr>
                <w:rFonts w:hint="eastAsia" w:ascii="宋体" w:hAnsi="宋体" w:eastAsia="宋体"/>
              </w:rPr>
            </w:pPr>
            <w:r>
              <w:rPr>
                <w:rFonts w:hint="eastAsia" w:ascii="宋体" w:hAnsi="宋体" w:eastAsia="宋体"/>
              </w:rPr>
              <w:t>5、标签打印：</w:t>
            </w:r>
          </w:p>
          <w:p w14:paraId="07083C88">
            <w:pPr>
              <w:adjustRightInd w:val="0"/>
              <w:snapToGrid w:val="0"/>
              <w:spacing w:line="360" w:lineRule="auto"/>
              <w:rPr>
                <w:rFonts w:hint="eastAsia" w:ascii="宋体" w:hAnsi="宋体" w:eastAsia="宋体"/>
              </w:rPr>
            </w:pPr>
            <w:r>
              <w:rPr>
                <w:rFonts w:hint="eastAsia" w:ascii="宋体" w:hAnsi="宋体" w:eastAsia="宋体"/>
              </w:rPr>
              <w:t>（1）提供医嘱执行标签的打印。</w:t>
            </w:r>
          </w:p>
          <w:p w14:paraId="6206DA96">
            <w:pPr>
              <w:adjustRightInd w:val="0"/>
              <w:snapToGrid w:val="0"/>
              <w:spacing w:line="360" w:lineRule="auto"/>
              <w:rPr>
                <w:rFonts w:hint="eastAsia" w:ascii="宋体" w:hAnsi="宋体" w:eastAsia="宋体"/>
              </w:rPr>
            </w:pPr>
            <w:r>
              <w:rPr>
                <w:rFonts w:hint="eastAsia" w:ascii="宋体" w:hAnsi="宋体" w:eastAsia="宋体"/>
              </w:rPr>
              <w:t>6、计价处理：</w:t>
            </w:r>
          </w:p>
          <w:p w14:paraId="3BFC9AA3">
            <w:pPr>
              <w:adjustRightInd w:val="0"/>
              <w:snapToGrid w:val="0"/>
              <w:spacing w:line="360" w:lineRule="auto"/>
              <w:rPr>
                <w:rFonts w:hint="eastAsia" w:ascii="宋体" w:hAnsi="宋体" w:eastAsia="宋体"/>
              </w:rPr>
            </w:pPr>
            <w:r>
              <w:rPr>
                <w:rFonts w:hint="eastAsia" w:ascii="宋体" w:hAnsi="宋体" w:eastAsia="宋体"/>
              </w:rPr>
              <w:t>（1）支持费用录入，支持高值耗材费用录入；</w:t>
            </w:r>
          </w:p>
          <w:p w14:paraId="64C53980">
            <w:pPr>
              <w:adjustRightInd w:val="0"/>
              <w:snapToGrid w:val="0"/>
              <w:spacing w:line="360" w:lineRule="auto"/>
              <w:rPr>
                <w:rFonts w:hint="eastAsia" w:ascii="宋体" w:hAnsi="宋体" w:eastAsia="宋体"/>
              </w:rPr>
            </w:pPr>
            <w:r>
              <w:rPr>
                <w:rFonts w:hint="eastAsia" w:ascii="宋体" w:hAnsi="宋体" w:eastAsia="宋体"/>
              </w:rPr>
              <w:t>（2）提供对对结算前患者进行手工划价和费用审核功能；</w:t>
            </w:r>
          </w:p>
          <w:p w14:paraId="7D3BDEFA">
            <w:pPr>
              <w:adjustRightInd w:val="0"/>
              <w:snapToGrid w:val="0"/>
              <w:spacing w:line="360" w:lineRule="auto"/>
              <w:rPr>
                <w:rFonts w:hint="eastAsia" w:ascii="宋体" w:hAnsi="宋体" w:eastAsia="宋体"/>
              </w:rPr>
            </w:pPr>
            <w:r>
              <w:rPr>
                <w:rFonts w:hint="eastAsia" w:ascii="宋体" w:hAnsi="宋体" w:eastAsia="宋体"/>
              </w:rPr>
              <w:t>7、患者管理：</w:t>
            </w:r>
          </w:p>
          <w:p w14:paraId="7CE62A35">
            <w:pPr>
              <w:adjustRightInd w:val="0"/>
              <w:snapToGrid w:val="0"/>
              <w:spacing w:line="360" w:lineRule="auto"/>
              <w:rPr>
                <w:rFonts w:hint="eastAsia" w:ascii="宋体" w:hAnsi="宋体" w:eastAsia="宋体"/>
              </w:rPr>
            </w:pPr>
            <w:r>
              <w:rPr>
                <w:rFonts w:hint="eastAsia" w:ascii="宋体" w:hAnsi="宋体" w:eastAsia="宋体"/>
              </w:rPr>
              <w:t>（1）提供床位分配功能；</w:t>
            </w:r>
          </w:p>
          <w:p w14:paraId="24EE2A2B">
            <w:pPr>
              <w:adjustRightInd w:val="0"/>
              <w:snapToGrid w:val="0"/>
              <w:spacing w:line="360" w:lineRule="auto"/>
              <w:rPr>
                <w:rFonts w:hint="eastAsia" w:ascii="宋体" w:hAnsi="宋体" w:eastAsia="宋体"/>
              </w:rPr>
            </w:pPr>
            <w:r>
              <w:rPr>
                <w:rFonts w:hint="eastAsia" w:ascii="宋体" w:hAnsi="宋体" w:eastAsia="宋体"/>
              </w:rPr>
              <w:t>（2）提供留抢登记功能；</w:t>
            </w:r>
          </w:p>
          <w:p w14:paraId="5FD47149">
            <w:pPr>
              <w:adjustRightInd w:val="0"/>
              <w:snapToGrid w:val="0"/>
              <w:spacing w:line="360" w:lineRule="auto"/>
              <w:rPr>
                <w:rFonts w:hint="eastAsia" w:ascii="宋体" w:hAnsi="宋体" w:eastAsia="宋体"/>
              </w:rPr>
            </w:pPr>
            <w:r>
              <w:rPr>
                <w:rFonts w:hint="eastAsia" w:ascii="宋体" w:hAnsi="宋体" w:eastAsia="宋体"/>
              </w:rPr>
              <w:t>（3）提供离抢登记功能。</w:t>
            </w:r>
          </w:p>
        </w:tc>
      </w:tr>
      <w:tr w14:paraId="1F4CD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954" w:type="dxa"/>
            <w:shd w:val="clear" w:color="auto" w:fill="FFFFFF"/>
            <w:noWrap/>
            <w:vAlign w:val="center"/>
          </w:tcPr>
          <w:p w14:paraId="61C635A2">
            <w:pPr>
              <w:adjustRightInd w:val="0"/>
              <w:snapToGrid w:val="0"/>
              <w:spacing w:line="360" w:lineRule="auto"/>
              <w:rPr>
                <w:rFonts w:hint="eastAsia" w:ascii="宋体" w:hAnsi="宋体" w:eastAsia="宋体"/>
              </w:rPr>
            </w:pPr>
            <w:r>
              <w:rPr>
                <w:rFonts w:hint="eastAsia" w:ascii="宋体" w:hAnsi="宋体" w:eastAsia="宋体"/>
              </w:rPr>
              <w:t>急诊护理文书系统</w:t>
            </w:r>
          </w:p>
        </w:tc>
        <w:tc>
          <w:tcPr>
            <w:tcW w:w="6342" w:type="dxa"/>
            <w:shd w:val="clear" w:color="auto" w:fill="FFFFFF"/>
            <w:noWrap/>
            <w:vAlign w:val="center"/>
          </w:tcPr>
          <w:p w14:paraId="0C0462BE">
            <w:pPr>
              <w:adjustRightInd w:val="0"/>
              <w:snapToGrid w:val="0"/>
              <w:spacing w:line="360" w:lineRule="auto"/>
              <w:rPr>
                <w:rFonts w:hint="eastAsia" w:ascii="宋体" w:hAnsi="宋体" w:eastAsia="宋体"/>
              </w:rPr>
            </w:pPr>
            <w:r>
              <w:rPr>
                <w:rFonts w:hint="eastAsia" w:ascii="宋体" w:hAnsi="宋体" w:eastAsia="宋体"/>
              </w:rPr>
              <w:t>1.体温单</w:t>
            </w:r>
            <w:r>
              <w:rPr>
                <w:rFonts w:hint="eastAsia" w:ascii="宋体" w:hAnsi="宋体" w:eastAsia="宋体"/>
              </w:rPr>
              <w:br w:type="textWrapping"/>
            </w:r>
            <w:r>
              <w:rPr>
                <w:rFonts w:hint="eastAsia" w:ascii="宋体" w:hAnsi="宋体" w:eastAsia="宋体"/>
              </w:rPr>
              <w:t>1） 提供方便的录入界面，能够录入体温、脉搏、呼吸、出入量等基本体征信息，并可自动统计出入量。</w:t>
            </w:r>
            <w:r>
              <w:rPr>
                <w:rFonts w:hint="eastAsia" w:ascii="宋体" w:hAnsi="宋体" w:eastAsia="宋体"/>
              </w:rPr>
              <w:br w:type="textWrapping"/>
            </w:r>
            <w:r>
              <w:rPr>
                <w:rFonts w:hint="eastAsia" w:ascii="宋体" w:hAnsi="宋体" w:eastAsia="宋体"/>
              </w:rPr>
              <w:t>2） 全自动生成三测单，并支持彩色、黑白两种打印模式， 自动生成体温曲线。</w:t>
            </w:r>
            <w:r>
              <w:rPr>
                <w:rFonts w:hint="eastAsia" w:ascii="宋体" w:hAnsi="宋体" w:eastAsia="宋体"/>
              </w:rPr>
              <w:br w:type="textWrapping"/>
            </w:r>
            <w:r>
              <w:rPr>
                <w:rFonts w:hint="eastAsia" w:ascii="宋体" w:hAnsi="宋体" w:eastAsia="宋体"/>
              </w:rPr>
              <w:t>3） 自动获取打印病人入院、出院、假出院（请假）、周末度 假、转院、死亡、返院等相关信息。</w:t>
            </w:r>
            <w:r>
              <w:rPr>
                <w:rFonts w:hint="eastAsia" w:ascii="宋体" w:hAnsi="宋体" w:eastAsia="宋体"/>
              </w:rPr>
              <w:br w:type="textWrapping"/>
            </w:r>
            <w:r>
              <w:rPr>
                <w:rFonts w:hint="eastAsia" w:ascii="宋体" w:hAnsi="宋体" w:eastAsia="宋体"/>
              </w:rPr>
              <w:t>4） 支持根据科室情况自定义体温单样式。</w:t>
            </w:r>
            <w:r>
              <w:rPr>
                <w:rFonts w:hint="eastAsia" w:ascii="宋体" w:hAnsi="宋体" w:eastAsia="宋体"/>
              </w:rPr>
              <w:br w:type="textWrapping"/>
            </w:r>
            <w:r>
              <w:rPr>
                <w:rFonts w:hint="eastAsia" w:ascii="宋体" w:hAnsi="宋体" w:eastAsia="宋体"/>
              </w:rPr>
              <w:t>2.生命体征记录单</w:t>
            </w:r>
            <w:r>
              <w:rPr>
                <w:rFonts w:hint="eastAsia" w:ascii="宋体" w:hAnsi="宋体" w:eastAsia="宋体"/>
              </w:rPr>
              <w:br w:type="textWrapping"/>
            </w:r>
            <w:r>
              <w:rPr>
                <w:rFonts w:hint="eastAsia" w:ascii="宋体" w:hAnsi="宋体" w:eastAsia="宋体"/>
              </w:rPr>
              <w:t>1） 能够录入和显示体温、脉搏、呼吸、脉氧、血压、神志、 血糖、瞳孔大小、瞳孔反映等体征值。</w:t>
            </w:r>
            <w:r>
              <w:rPr>
                <w:rFonts w:hint="eastAsia" w:ascii="宋体" w:hAnsi="宋体" w:eastAsia="宋体"/>
              </w:rPr>
              <w:br w:type="textWrapping"/>
            </w:r>
            <w:r>
              <w:rPr>
                <w:rFonts w:hint="eastAsia" w:ascii="宋体" w:hAnsi="宋体" w:eastAsia="宋体"/>
              </w:rPr>
              <w:t>2） 可根据科室情况自定义需要显示的体征项目，自动生成相应的生命体征记录。</w:t>
            </w:r>
            <w:r>
              <w:rPr>
                <w:rFonts w:hint="eastAsia" w:ascii="宋体" w:hAnsi="宋体" w:eastAsia="宋体"/>
              </w:rPr>
              <w:br w:type="textWrapping"/>
            </w:r>
            <w:r>
              <w:rPr>
                <w:rFonts w:hint="eastAsia" w:ascii="宋体" w:hAnsi="宋体" w:eastAsia="宋体"/>
              </w:rPr>
              <w:t>3.出入量记录单</w:t>
            </w:r>
            <w:r>
              <w:rPr>
                <w:rFonts w:hint="eastAsia" w:ascii="宋体" w:hAnsi="宋体" w:eastAsia="宋体"/>
              </w:rPr>
              <w:br w:type="textWrapping"/>
            </w:r>
            <w:r>
              <w:rPr>
                <w:rFonts w:hint="eastAsia" w:ascii="宋体" w:hAnsi="宋体" w:eastAsia="宋体"/>
              </w:rPr>
              <w:t>1）能够录入、显示病人出入量记录。</w:t>
            </w:r>
            <w:r>
              <w:rPr>
                <w:rFonts w:hint="eastAsia" w:ascii="宋体" w:hAnsi="宋体" w:eastAsia="宋体"/>
              </w:rPr>
              <w:br w:type="textWrapping"/>
            </w:r>
            <w:r>
              <w:rPr>
                <w:rFonts w:hint="eastAsia" w:ascii="宋体" w:hAnsi="宋体" w:eastAsia="宋体"/>
              </w:rPr>
              <w:t>2）能够提取输液类医嘱，并记入出入量。</w:t>
            </w:r>
            <w:r>
              <w:rPr>
                <w:rFonts w:hint="eastAsia" w:ascii="宋体" w:hAnsi="宋体" w:eastAsia="宋体"/>
              </w:rPr>
              <w:br w:type="textWrapping"/>
            </w:r>
            <w:r>
              <w:rPr>
                <w:rFonts w:hint="eastAsia" w:ascii="宋体" w:hAnsi="宋体" w:eastAsia="宋体"/>
              </w:rPr>
              <w:t>3）可自动对出入量进行 12 小时小结及 24 小时总结统计。</w:t>
            </w:r>
            <w:r>
              <w:rPr>
                <w:rFonts w:hint="eastAsia" w:ascii="宋体" w:hAnsi="宋体" w:eastAsia="宋体"/>
              </w:rPr>
              <w:br w:type="textWrapping"/>
            </w:r>
            <w:r>
              <w:rPr>
                <w:rFonts w:hint="eastAsia" w:ascii="宋体" w:hAnsi="宋体" w:eastAsia="宋体"/>
              </w:rPr>
              <w:t>4.入院评估单</w:t>
            </w:r>
            <w:r>
              <w:rPr>
                <w:rFonts w:hint="eastAsia" w:ascii="宋体" w:hAnsi="宋体" w:eastAsia="宋体"/>
              </w:rPr>
              <w:br w:type="textWrapping"/>
            </w:r>
            <w:r>
              <w:rPr>
                <w:rFonts w:hint="eastAsia" w:ascii="宋体" w:hAnsi="宋体" w:eastAsia="宋体"/>
              </w:rPr>
              <w:t>1）能够录入、显示病人入院评估相关信息。</w:t>
            </w:r>
            <w:r>
              <w:rPr>
                <w:rFonts w:hint="eastAsia" w:ascii="宋体" w:hAnsi="宋体" w:eastAsia="宋体"/>
              </w:rPr>
              <w:br w:type="textWrapping"/>
            </w:r>
            <w:r>
              <w:rPr>
                <w:rFonts w:hint="eastAsia" w:ascii="宋体" w:hAnsi="宋体" w:eastAsia="宋体"/>
              </w:rPr>
              <w:t>2）可根据科室情况自定义评估项目。</w:t>
            </w:r>
            <w:r>
              <w:rPr>
                <w:rFonts w:hint="eastAsia" w:ascii="宋体" w:hAnsi="宋体" w:eastAsia="宋体"/>
              </w:rPr>
              <w:br w:type="textWrapping"/>
            </w:r>
            <w:r>
              <w:rPr>
                <w:rFonts w:hint="eastAsia" w:ascii="宋体" w:hAnsi="宋体" w:eastAsia="宋体"/>
              </w:rPr>
              <w:t>5.日常评估、护理评估、护理措施、护理记录</w:t>
            </w:r>
            <w:r>
              <w:rPr>
                <w:rFonts w:hint="eastAsia" w:ascii="宋体" w:hAnsi="宋体" w:eastAsia="宋体"/>
              </w:rPr>
              <w:br w:type="textWrapping"/>
            </w:r>
            <w:r>
              <w:rPr>
                <w:rFonts w:hint="eastAsia" w:ascii="宋体" w:hAnsi="宋体" w:eastAsia="宋体"/>
              </w:rPr>
              <w:t>1）提供统一的操作界面，能够录入、显示病人病情及相关护理措施内容；提供自动进行相关量化统计及评分工具。</w:t>
            </w:r>
            <w:r>
              <w:rPr>
                <w:rFonts w:hint="eastAsia" w:ascii="宋体" w:hAnsi="宋体" w:eastAsia="宋体"/>
              </w:rPr>
              <w:br w:type="textWrapping"/>
            </w:r>
            <w:r>
              <w:rPr>
                <w:rFonts w:hint="eastAsia" w:ascii="宋体" w:hAnsi="宋体" w:eastAsia="宋体"/>
              </w:rPr>
              <w:t>2）能够记录患者病情的主、客观因素及相关评估内容，记录执行相应的护理措施。</w:t>
            </w:r>
            <w:r>
              <w:rPr>
                <w:rFonts w:hint="eastAsia" w:ascii="宋体" w:hAnsi="宋体" w:eastAsia="宋体"/>
              </w:rPr>
              <w:br w:type="textWrapping"/>
            </w:r>
            <w:r>
              <w:rPr>
                <w:rFonts w:hint="eastAsia" w:ascii="宋体" w:hAnsi="宋体" w:eastAsia="宋体"/>
              </w:rPr>
              <w:t>3）支持评估项目、病情及护理措施用户自定义模板功能， 方便用户选择输入。评估项目可分为常规项目评估和专科系统评 估两大类。常规项目评估包含：安全评估、压疮危险因素评估、 皮肤粘膜评估和管道评估；专科系统评估包含：心血管系统、呼 吸系统、消化系统、神经系统、远动系统、生殖泌尿系统、心理 社会、外科手术相关等。</w:t>
            </w:r>
            <w:r>
              <w:rPr>
                <w:rFonts w:hint="eastAsia" w:ascii="宋体" w:hAnsi="宋体" w:eastAsia="宋体"/>
              </w:rPr>
              <w:br w:type="textWrapping"/>
            </w:r>
            <w:r>
              <w:rPr>
                <w:rFonts w:hint="eastAsia" w:ascii="宋体" w:hAnsi="宋体" w:eastAsia="宋体"/>
              </w:rPr>
              <w:t>4）支持压疮风险评估，能针对病人生理状况、营养状况、浮肿、神志、压疮、感觉运动、大便失禁、小便失禁、强迫体位 、长期卧床、多汗等压疮风险进行评估，支持评估项目可配置。</w:t>
            </w:r>
            <w:r>
              <w:rPr>
                <w:rFonts w:hint="eastAsia" w:ascii="宋体" w:hAnsi="宋体" w:eastAsia="宋体"/>
              </w:rPr>
              <w:br w:type="textWrapping"/>
            </w:r>
            <w:r>
              <w:rPr>
                <w:rFonts w:hint="eastAsia" w:ascii="宋体" w:hAnsi="宋体" w:eastAsia="宋体"/>
              </w:rPr>
              <w:t>5）支持患者跌倒/坠床评估监控，能针对患者生理、行为、紊乱、神志、四肢活动、药物等情况进行住院患者跌倒/坠床评估、评分，自动统计评估总分。</w:t>
            </w:r>
            <w:r>
              <w:rPr>
                <w:rFonts w:hint="eastAsia" w:ascii="宋体" w:hAnsi="宋体" w:eastAsia="宋体"/>
              </w:rPr>
              <w:br w:type="textWrapping"/>
            </w:r>
            <w:r>
              <w:rPr>
                <w:rFonts w:hint="eastAsia" w:ascii="宋体" w:hAnsi="宋体" w:eastAsia="宋体"/>
              </w:rPr>
              <w:t>6）自动生成护理记录单，可根据科室自定义记录单表单样式。</w:t>
            </w:r>
            <w:r>
              <w:rPr>
                <w:rFonts w:hint="eastAsia" w:ascii="宋体" w:hAnsi="宋体" w:eastAsia="宋体"/>
              </w:rPr>
              <w:br w:type="textWrapping"/>
            </w:r>
            <w:r>
              <w:rPr>
                <w:rFonts w:hint="eastAsia" w:ascii="宋体" w:hAnsi="宋体" w:eastAsia="宋体"/>
              </w:rPr>
              <w:t>7） 评估过程中发生须上报时间时，通过系统集成，实现实时上报质量问题、意外事件信息给相关质控部门、护理部管理部 门的信息系统。</w:t>
            </w:r>
            <w:r>
              <w:rPr>
                <w:rFonts w:hint="eastAsia" w:ascii="宋体" w:hAnsi="宋体" w:eastAsia="宋体"/>
              </w:rPr>
              <w:br w:type="textWrapping"/>
            </w:r>
            <w:r>
              <w:rPr>
                <w:rFonts w:hint="eastAsia" w:ascii="宋体" w:hAnsi="宋体" w:eastAsia="宋体"/>
              </w:rPr>
              <w:t>6.护理健康宣教表</w:t>
            </w:r>
            <w:r>
              <w:rPr>
                <w:rFonts w:hint="eastAsia" w:ascii="宋体" w:hAnsi="宋体" w:eastAsia="宋体"/>
              </w:rPr>
              <w:br w:type="textWrapping"/>
            </w:r>
            <w:r>
              <w:rPr>
                <w:rFonts w:hint="eastAsia" w:ascii="宋体" w:hAnsi="宋体" w:eastAsia="宋体"/>
              </w:rPr>
              <w:t>1）能够记录、显示护理人员针对病人进行疾病知识、安全、睡眠、饮食、排泄、药物、治疗、特殊检查、异常检查结果、康复、节前宣教等各方面的健康宣教的记录。</w:t>
            </w:r>
            <w:r>
              <w:rPr>
                <w:rFonts w:hint="eastAsia" w:ascii="宋体" w:hAnsi="宋体" w:eastAsia="宋体"/>
              </w:rPr>
              <w:br w:type="textWrapping"/>
            </w:r>
            <w:r>
              <w:rPr>
                <w:rFonts w:hint="eastAsia" w:ascii="宋体" w:hAnsi="宋体" w:eastAsia="宋体"/>
              </w:rPr>
              <w:t>7.病区护理交班簿</w:t>
            </w:r>
            <w:r>
              <w:rPr>
                <w:rFonts w:hint="eastAsia" w:ascii="宋体" w:hAnsi="宋体" w:eastAsia="宋体"/>
              </w:rPr>
              <w:br w:type="textWrapping"/>
            </w:r>
            <w:r>
              <w:rPr>
                <w:rFonts w:hint="eastAsia" w:ascii="宋体" w:hAnsi="宋体" w:eastAsia="宋体"/>
              </w:rPr>
              <w:t>1） 能够自动提取统计病区入院、返院、出院、假出院病人情况。</w:t>
            </w:r>
            <w:r>
              <w:rPr>
                <w:rFonts w:hint="eastAsia" w:ascii="宋体" w:hAnsi="宋体" w:eastAsia="宋体"/>
              </w:rPr>
              <w:br w:type="textWrapping"/>
            </w:r>
            <w:r>
              <w:rPr>
                <w:rFonts w:hint="eastAsia" w:ascii="宋体" w:hAnsi="宋体" w:eastAsia="宋体"/>
              </w:rPr>
              <w:t>2）能够自动提取统计 I 级、II 级、I 级改 II 级、II 级改 I 级、转床病人情况。</w:t>
            </w:r>
            <w:r>
              <w:rPr>
                <w:rFonts w:hint="eastAsia" w:ascii="宋体" w:hAnsi="宋体" w:eastAsia="宋体"/>
              </w:rPr>
              <w:br w:type="textWrapping"/>
            </w:r>
            <w:r>
              <w:rPr>
                <w:rFonts w:hint="eastAsia" w:ascii="宋体" w:hAnsi="宋体" w:eastAsia="宋体"/>
              </w:rPr>
              <w:t>3）能够记录病区今今日、明日记事情况；支持病区今日记事、明日记事模板功能。</w:t>
            </w:r>
            <w:r>
              <w:rPr>
                <w:rFonts w:hint="eastAsia" w:ascii="宋体" w:hAnsi="宋体" w:eastAsia="宋体"/>
              </w:rPr>
              <w:br w:type="textWrapping"/>
            </w:r>
            <w:r>
              <w:rPr>
                <w:rFonts w:hint="eastAsia" w:ascii="宋体" w:hAnsi="宋体" w:eastAsia="宋体"/>
              </w:rPr>
              <w:t>4）能够记录病区日班、小夜班、大夜班病人病情变化、治疗、护理情况。</w:t>
            </w:r>
          </w:p>
        </w:tc>
      </w:tr>
    </w:tbl>
    <w:p w14:paraId="614DB850">
      <w:pPr>
        <w:pStyle w:val="5"/>
        <w:spacing w:line="360" w:lineRule="auto"/>
        <w:rPr>
          <w:rFonts w:hint="eastAsia" w:ascii="宋体" w:hAnsi="宋体" w:eastAsia="宋体"/>
        </w:rPr>
      </w:pPr>
      <w:r>
        <w:rPr>
          <w:rFonts w:hint="eastAsia" w:ascii="宋体" w:hAnsi="宋体" w:eastAsia="宋体"/>
        </w:rPr>
        <w:t>住院业务系统</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777"/>
        <w:gridCol w:w="6519"/>
      </w:tblGrid>
      <w:tr w14:paraId="020E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777" w:type="dxa"/>
            <w:shd w:val="clear" w:color="auto" w:fill="FFFFFF"/>
            <w:noWrap/>
            <w:vAlign w:val="center"/>
          </w:tcPr>
          <w:p w14:paraId="7DA4CEE4">
            <w:pPr>
              <w:adjustRightInd w:val="0"/>
              <w:snapToGrid w:val="0"/>
              <w:spacing w:line="360" w:lineRule="auto"/>
              <w:jc w:val="center"/>
              <w:rPr>
                <w:rFonts w:hint="eastAsia" w:ascii="宋体" w:hAnsi="宋体" w:eastAsia="宋体"/>
              </w:rPr>
            </w:pPr>
            <w:r>
              <w:rPr>
                <w:rFonts w:hint="eastAsia" w:ascii="宋体" w:hAnsi="宋体" w:eastAsia="宋体"/>
              </w:rPr>
              <w:t>系统名称</w:t>
            </w:r>
          </w:p>
        </w:tc>
        <w:tc>
          <w:tcPr>
            <w:tcW w:w="6519" w:type="dxa"/>
            <w:shd w:val="clear" w:color="auto" w:fill="FFFFFF"/>
            <w:noWrap/>
            <w:vAlign w:val="center"/>
          </w:tcPr>
          <w:p w14:paraId="36A20E5E">
            <w:pPr>
              <w:adjustRightInd w:val="0"/>
              <w:snapToGrid w:val="0"/>
              <w:spacing w:line="360" w:lineRule="auto"/>
              <w:jc w:val="center"/>
              <w:rPr>
                <w:rFonts w:hint="eastAsia" w:ascii="宋体" w:hAnsi="宋体" w:eastAsia="宋体"/>
              </w:rPr>
            </w:pPr>
            <w:r>
              <w:rPr>
                <w:rFonts w:hint="eastAsia" w:ascii="宋体" w:hAnsi="宋体" w:eastAsia="宋体"/>
              </w:rPr>
              <w:t>技术参数要求</w:t>
            </w:r>
          </w:p>
        </w:tc>
      </w:tr>
      <w:tr w14:paraId="33079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7" w:type="dxa"/>
            <w:shd w:val="clear" w:color="auto" w:fill="FFFFFF"/>
            <w:noWrap/>
            <w:vAlign w:val="center"/>
          </w:tcPr>
          <w:p w14:paraId="6FBAC490">
            <w:pPr>
              <w:adjustRightInd w:val="0"/>
              <w:snapToGrid w:val="0"/>
              <w:spacing w:line="360" w:lineRule="auto"/>
              <w:rPr>
                <w:rFonts w:hint="eastAsia" w:ascii="宋体" w:hAnsi="宋体" w:eastAsia="宋体"/>
              </w:rPr>
            </w:pPr>
            <w:r>
              <w:rPr>
                <w:rFonts w:hint="eastAsia" w:ascii="宋体" w:hAnsi="宋体" w:eastAsia="宋体"/>
              </w:rPr>
              <w:t>出入院管理</w:t>
            </w:r>
          </w:p>
        </w:tc>
        <w:tc>
          <w:tcPr>
            <w:tcW w:w="6519" w:type="dxa"/>
            <w:shd w:val="clear" w:color="auto" w:fill="FFFFFF"/>
            <w:noWrap/>
            <w:vAlign w:val="center"/>
          </w:tcPr>
          <w:p w14:paraId="6B13AEBD">
            <w:pPr>
              <w:adjustRightInd w:val="0"/>
              <w:snapToGrid w:val="0"/>
              <w:spacing w:line="360" w:lineRule="auto"/>
              <w:rPr>
                <w:rFonts w:hint="eastAsia" w:ascii="宋体" w:hAnsi="宋体" w:eastAsia="宋体"/>
              </w:rPr>
            </w:pPr>
            <w:r>
              <w:rPr>
                <w:rFonts w:hint="eastAsia" w:ascii="宋体" w:hAnsi="宋体" w:eastAsia="宋体"/>
              </w:rPr>
              <w:t>1、支持患者ID、病案号、医保卡号、身份证等多种方式检索患者信息及历史信息，对患者主信息有自动查重功能并可以根据要求设置查重条件。</w:t>
            </w:r>
          </w:p>
          <w:p w14:paraId="6D23851D">
            <w:pPr>
              <w:adjustRightInd w:val="0"/>
              <w:snapToGrid w:val="0"/>
              <w:spacing w:line="360" w:lineRule="auto"/>
              <w:rPr>
                <w:rFonts w:hint="eastAsia" w:ascii="宋体" w:hAnsi="宋体" w:eastAsia="宋体"/>
              </w:rPr>
            </w:pPr>
            <w:r>
              <w:rPr>
                <w:rFonts w:hint="eastAsia" w:ascii="宋体" w:hAnsi="宋体" w:eastAsia="宋体"/>
              </w:rPr>
              <w:t>2、提供ID合并和拆分功能并有记录。</w:t>
            </w:r>
          </w:p>
          <w:p w14:paraId="06B69E81">
            <w:pPr>
              <w:adjustRightInd w:val="0"/>
              <w:snapToGrid w:val="0"/>
              <w:spacing w:line="360" w:lineRule="auto"/>
              <w:rPr>
                <w:rFonts w:hint="eastAsia" w:ascii="宋体" w:hAnsi="宋体" w:eastAsia="宋体"/>
              </w:rPr>
            </w:pPr>
            <w:r>
              <w:rPr>
                <w:rFonts w:hint="eastAsia" w:ascii="宋体" w:hAnsi="宋体" w:eastAsia="宋体"/>
              </w:rPr>
              <w:t>3、支持虚拟病区的维护管理。</w:t>
            </w:r>
          </w:p>
          <w:p w14:paraId="26EB5CCF">
            <w:pPr>
              <w:adjustRightInd w:val="0"/>
              <w:snapToGrid w:val="0"/>
              <w:spacing w:line="360" w:lineRule="auto"/>
              <w:rPr>
                <w:rFonts w:hint="eastAsia" w:ascii="宋体" w:hAnsi="宋体" w:eastAsia="宋体"/>
              </w:rPr>
            </w:pPr>
            <w:r>
              <w:rPr>
                <w:rFonts w:hint="eastAsia" w:ascii="宋体" w:hAnsi="宋体" w:eastAsia="宋体"/>
              </w:rPr>
              <w:t>4、支持不同医保、不同身份患者的入院流程规则的设置功能</w:t>
            </w:r>
          </w:p>
          <w:p w14:paraId="2E542F8A">
            <w:pPr>
              <w:adjustRightInd w:val="0"/>
              <w:snapToGrid w:val="0"/>
              <w:spacing w:line="360" w:lineRule="auto"/>
              <w:rPr>
                <w:rFonts w:hint="eastAsia" w:ascii="宋体" w:hAnsi="宋体" w:eastAsia="宋体"/>
              </w:rPr>
            </w:pPr>
            <w:r>
              <w:rPr>
                <w:rFonts w:hint="eastAsia" w:ascii="宋体" w:hAnsi="宋体" w:eastAsia="宋体"/>
              </w:rPr>
              <w:t>5、支持不同渠道交款，微信、支付宝、银联卡、现金等交款模式</w:t>
            </w:r>
          </w:p>
          <w:p w14:paraId="6EB09FC4">
            <w:pPr>
              <w:adjustRightInd w:val="0"/>
              <w:snapToGrid w:val="0"/>
              <w:spacing w:line="360" w:lineRule="auto"/>
              <w:rPr>
                <w:rFonts w:hint="eastAsia" w:ascii="宋体" w:hAnsi="宋体" w:eastAsia="宋体"/>
              </w:rPr>
            </w:pPr>
            <w:r>
              <w:rPr>
                <w:rFonts w:hint="eastAsia" w:ascii="宋体" w:hAnsi="宋体" w:eastAsia="宋体"/>
              </w:rPr>
              <w:t>6、支持出院召回、入科取消等回退操作</w:t>
            </w:r>
          </w:p>
          <w:p w14:paraId="08EE0BDB">
            <w:pPr>
              <w:adjustRightInd w:val="0"/>
              <w:snapToGrid w:val="0"/>
              <w:spacing w:line="360" w:lineRule="auto"/>
              <w:rPr>
                <w:rFonts w:hint="eastAsia" w:ascii="宋体" w:hAnsi="宋体" w:eastAsia="宋体"/>
              </w:rPr>
            </w:pPr>
            <w:r>
              <w:rPr>
                <w:rFonts w:hint="eastAsia" w:ascii="宋体" w:hAnsi="宋体" w:eastAsia="宋体"/>
              </w:rPr>
              <w:t>7、支持入出转统计日报、月报等相关统计报表</w:t>
            </w:r>
          </w:p>
          <w:p w14:paraId="2F498888">
            <w:pPr>
              <w:adjustRightInd w:val="0"/>
              <w:snapToGrid w:val="0"/>
              <w:spacing w:line="360" w:lineRule="auto"/>
              <w:rPr>
                <w:rFonts w:hint="eastAsia" w:ascii="宋体" w:hAnsi="宋体" w:eastAsia="宋体"/>
              </w:rPr>
            </w:pPr>
            <w:r>
              <w:rPr>
                <w:rFonts w:hint="eastAsia" w:ascii="宋体" w:hAnsi="宋体" w:eastAsia="宋体"/>
              </w:rPr>
              <w:t>8、支持查看待入、待出、待转患者列表。</w:t>
            </w:r>
          </w:p>
        </w:tc>
      </w:tr>
      <w:tr w14:paraId="2C64C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777" w:type="dxa"/>
            <w:shd w:val="clear" w:color="auto" w:fill="FFFFFF"/>
            <w:noWrap/>
            <w:vAlign w:val="center"/>
          </w:tcPr>
          <w:p w14:paraId="453FAE61">
            <w:pPr>
              <w:adjustRightInd w:val="0"/>
              <w:snapToGrid w:val="0"/>
              <w:spacing w:line="360" w:lineRule="auto"/>
              <w:rPr>
                <w:rFonts w:hint="eastAsia" w:ascii="宋体" w:hAnsi="宋体" w:eastAsia="宋体"/>
              </w:rPr>
            </w:pPr>
            <w:r>
              <w:rPr>
                <w:rFonts w:hint="eastAsia" w:ascii="宋体" w:hAnsi="宋体" w:eastAsia="宋体"/>
              </w:rPr>
              <w:t>住院收费管理系统</w:t>
            </w:r>
          </w:p>
        </w:tc>
        <w:tc>
          <w:tcPr>
            <w:tcW w:w="6519" w:type="dxa"/>
            <w:shd w:val="clear" w:color="auto" w:fill="FFFFFF"/>
            <w:noWrap/>
            <w:vAlign w:val="center"/>
          </w:tcPr>
          <w:p w14:paraId="3711A3F1">
            <w:pPr>
              <w:adjustRightInd w:val="0"/>
              <w:snapToGrid w:val="0"/>
              <w:spacing w:line="360" w:lineRule="auto"/>
              <w:rPr>
                <w:rFonts w:hint="eastAsia" w:ascii="宋体" w:hAnsi="宋体" w:eastAsia="宋体"/>
              </w:rPr>
            </w:pPr>
            <w:r>
              <w:rPr>
                <w:rFonts w:hint="eastAsia" w:ascii="宋体" w:hAnsi="宋体" w:eastAsia="宋体"/>
              </w:rPr>
              <w:t>住院收费管理系统需满足以下功能要求：</w:t>
            </w:r>
          </w:p>
          <w:p w14:paraId="3ACB3330">
            <w:pPr>
              <w:adjustRightInd w:val="0"/>
              <w:snapToGrid w:val="0"/>
              <w:spacing w:line="360" w:lineRule="auto"/>
              <w:rPr>
                <w:rFonts w:hint="eastAsia" w:ascii="宋体" w:hAnsi="宋体" w:eastAsia="宋体"/>
              </w:rPr>
            </w:pPr>
            <w:r>
              <w:rPr>
                <w:rFonts w:hint="eastAsia" w:ascii="宋体" w:hAnsi="宋体" w:eastAsia="宋体"/>
              </w:rPr>
              <w:t>1、支持多种价格管理，根据不同的客户身份，就诊类型，分别定价，对同一项目设置不同的价格。</w:t>
            </w:r>
          </w:p>
          <w:p w14:paraId="20777BBA">
            <w:pPr>
              <w:adjustRightInd w:val="0"/>
              <w:snapToGrid w:val="0"/>
              <w:spacing w:line="360" w:lineRule="auto"/>
              <w:rPr>
                <w:rFonts w:hint="eastAsia" w:ascii="宋体" w:hAnsi="宋体" w:eastAsia="宋体"/>
              </w:rPr>
            </w:pPr>
            <w:r>
              <w:rPr>
                <w:rFonts w:hint="eastAsia" w:ascii="宋体" w:hAnsi="宋体" w:eastAsia="宋体"/>
              </w:rPr>
              <w:t>2、支持费用对照，不同诊疗项目对应费用的对照，需包括按照数量加收和按照数量定价的多种对照方式。</w:t>
            </w:r>
          </w:p>
          <w:p w14:paraId="22D24665">
            <w:pPr>
              <w:adjustRightInd w:val="0"/>
              <w:snapToGrid w:val="0"/>
              <w:spacing w:line="360" w:lineRule="auto"/>
              <w:rPr>
                <w:rFonts w:hint="eastAsia" w:ascii="宋体" w:hAnsi="宋体" w:eastAsia="宋体"/>
              </w:rPr>
            </w:pPr>
            <w:r>
              <w:rPr>
                <w:rFonts w:hint="eastAsia" w:ascii="宋体" w:hAnsi="宋体" w:eastAsia="宋体"/>
              </w:rPr>
              <w:t>3、病人费用管理，例如费用录入，病人结账，费用查询，退费申请，退费确认等。</w:t>
            </w:r>
          </w:p>
          <w:p w14:paraId="77E35087">
            <w:pPr>
              <w:adjustRightInd w:val="0"/>
              <w:snapToGrid w:val="0"/>
              <w:spacing w:line="360" w:lineRule="auto"/>
              <w:rPr>
                <w:rFonts w:hint="eastAsia" w:ascii="宋体" w:hAnsi="宋体" w:eastAsia="宋体"/>
              </w:rPr>
            </w:pPr>
            <w:r>
              <w:rPr>
                <w:rFonts w:hint="eastAsia" w:ascii="宋体" w:hAnsi="宋体" w:eastAsia="宋体"/>
              </w:rPr>
              <w:t>4、支持银行卡、支付宝、微信等多种支付手段。</w:t>
            </w:r>
          </w:p>
          <w:p w14:paraId="669541F4">
            <w:pPr>
              <w:adjustRightInd w:val="0"/>
              <w:snapToGrid w:val="0"/>
              <w:spacing w:line="360" w:lineRule="auto"/>
              <w:rPr>
                <w:rFonts w:hint="eastAsia" w:ascii="宋体" w:hAnsi="宋体" w:eastAsia="宋体"/>
              </w:rPr>
            </w:pPr>
            <w:r>
              <w:rPr>
                <w:rFonts w:hint="eastAsia" w:ascii="宋体" w:hAnsi="宋体" w:eastAsia="宋体"/>
              </w:rPr>
              <w:t>5、支持商业保险报销管理，支持与第三方商业保险系统接口对接。</w:t>
            </w:r>
          </w:p>
          <w:p w14:paraId="071011AC">
            <w:pPr>
              <w:adjustRightInd w:val="0"/>
              <w:snapToGrid w:val="0"/>
              <w:spacing w:line="360" w:lineRule="auto"/>
              <w:rPr>
                <w:rFonts w:hint="eastAsia" w:ascii="宋体" w:hAnsi="宋体" w:eastAsia="宋体"/>
              </w:rPr>
            </w:pPr>
            <w:r>
              <w:rPr>
                <w:rFonts w:hint="eastAsia" w:ascii="宋体" w:hAnsi="宋体" w:eastAsia="宋体"/>
              </w:rPr>
              <w:t>6、支持住院财务管理：需包括日结、月结、季结、年结功能，住院财务分析。</w:t>
            </w:r>
          </w:p>
          <w:p w14:paraId="0E82B9C5">
            <w:pPr>
              <w:adjustRightInd w:val="0"/>
              <w:snapToGrid w:val="0"/>
              <w:spacing w:line="360" w:lineRule="auto"/>
              <w:rPr>
                <w:rFonts w:hint="eastAsia" w:ascii="宋体" w:hAnsi="宋体" w:eastAsia="宋体"/>
              </w:rPr>
            </w:pPr>
            <w:r>
              <w:rPr>
                <w:rFonts w:hint="eastAsia" w:ascii="宋体" w:hAnsi="宋体" w:eastAsia="宋体"/>
              </w:rPr>
              <w:t>7、支持住院收费科室工作量统计，月科室工作量统计，年科室工作量统计。</w:t>
            </w:r>
          </w:p>
          <w:p w14:paraId="481D7C94">
            <w:pPr>
              <w:adjustRightInd w:val="0"/>
              <w:snapToGrid w:val="0"/>
              <w:spacing w:line="360" w:lineRule="auto"/>
              <w:rPr>
                <w:rFonts w:hint="eastAsia" w:ascii="宋体" w:hAnsi="宋体" w:eastAsia="宋体"/>
              </w:rPr>
            </w:pPr>
            <w:r>
              <w:rPr>
                <w:rFonts w:hint="eastAsia" w:ascii="宋体" w:hAnsi="宋体" w:eastAsia="宋体"/>
              </w:rPr>
              <w:t>8、支持查询统计功能，包括药品、诊疗项目查询、科室收入统计、患者住院信息查询、病人查询、结算查询和住院发票查询。</w:t>
            </w:r>
          </w:p>
          <w:p w14:paraId="2E411495">
            <w:pPr>
              <w:adjustRightInd w:val="0"/>
              <w:snapToGrid w:val="0"/>
              <w:spacing w:line="360" w:lineRule="auto"/>
              <w:rPr>
                <w:rFonts w:hint="eastAsia" w:ascii="宋体" w:hAnsi="宋体" w:eastAsia="宋体"/>
              </w:rPr>
            </w:pPr>
            <w:r>
              <w:rPr>
                <w:rFonts w:hint="eastAsia" w:ascii="宋体" w:hAnsi="宋体" w:eastAsia="宋体"/>
              </w:rPr>
              <w:t>9、支持按照不同患者设置预交金预警和控制消费提醒功能，支持对医保患者按照实际消费控制预警金额。</w:t>
            </w:r>
          </w:p>
          <w:p w14:paraId="11BF514D">
            <w:pPr>
              <w:adjustRightInd w:val="0"/>
              <w:snapToGrid w:val="0"/>
              <w:spacing w:line="360" w:lineRule="auto"/>
              <w:rPr>
                <w:rFonts w:hint="eastAsia" w:ascii="宋体" w:hAnsi="宋体" w:eastAsia="宋体"/>
              </w:rPr>
            </w:pPr>
            <w:r>
              <w:rPr>
                <w:rFonts w:hint="eastAsia" w:ascii="宋体" w:hAnsi="宋体" w:eastAsia="宋体"/>
              </w:rPr>
              <w:t>10、支持绿色通道申请、审批、追溯、统计、三无患者登记等功能。</w:t>
            </w:r>
          </w:p>
          <w:p w14:paraId="739EC126">
            <w:pPr>
              <w:adjustRightInd w:val="0"/>
              <w:snapToGrid w:val="0"/>
              <w:spacing w:line="360" w:lineRule="auto"/>
              <w:rPr>
                <w:rFonts w:hint="eastAsia" w:ascii="宋体" w:hAnsi="宋体" w:eastAsia="宋体"/>
              </w:rPr>
            </w:pPr>
            <w:r>
              <w:rPr>
                <w:rFonts w:hint="eastAsia" w:ascii="宋体" w:hAnsi="宋体" w:eastAsia="宋体"/>
              </w:rPr>
              <w:t>11、支持各种打印功能。</w:t>
            </w:r>
          </w:p>
        </w:tc>
      </w:tr>
      <w:tr w14:paraId="265C0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777" w:type="dxa"/>
            <w:shd w:val="clear" w:color="auto" w:fill="FFFFFF"/>
            <w:noWrap/>
            <w:vAlign w:val="center"/>
          </w:tcPr>
          <w:p w14:paraId="31639D1D">
            <w:pPr>
              <w:adjustRightInd w:val="0"/>
              <w:snapToGrid w:val="0"/>
              <w:spacing w:line="360" w:lineRule="auto"/>
              <w:rPr>
                <w:rFonts w:hint="eastAsia" w:ascii="宋体" w:hAnsi="宋体" w:eastAsia="宋体"/>
              </w:rPr>
            </w:pPr>
            <w:r>
              <w:rPr>
                <w:rFonts w:hint="eastAsia" w:ascii="宋体" w:hAnsi="宋体" w:eastAsia="宋体"/>
              </w:rPr>
              <w:t>住院医生工作站</w:t>
            </w:r>
          </w:p>
        </w:tc>
        <w:tc>
          <w:tcPr>
            <w:tcW w:w="6519" w:type="dxa"/>
            <w:shd w:val="clear" w:color="auto" w:fill="FFFFFF"/>
            <w:noWrap/>
            <w:vAlign w:val="center"/>
          </w:tcPr>
          <w:p w14:paraId="558F3527">
            <w:pPr>
              <w:adjustRightInd w:val="0"/>
              <w:snapToGrid w:val="0"/>
              <w:spacing w:line="360" w:lineRule="auto"/>
              <w:rPr>
                <w:rFonts w:hint="eastAsia" w:ascii="宋体" w:hAnsi="宋体" w:eastAsia="宋体"/>
              </w:rPr>
            </w:pPr>
            <w:r>
              <w:rPr>
                <w:rFonts w:hint="eastAsia" w:ascii="宋体" w:hAnsi="宋体" w:eastAsia="宋体"/>
              </w:rPr>
              <w:t>1、支持长期和临时医嘱的查询、录入和停止、作废等医嘱处理</w:t>
            </w:r>
          </w:p>
          <w:p w14:paraId="71F70E47">
            <w:pPr>
              <w:adjustRightInd w:val="0"/>
              <w:snapToGrid w:val="0"/>
              <w:spacing w:line="360" w:lineRule="auto"/>
              <w:rPr>
                <w:rFonts w:hint="eastAsia" w:ascii="宋体" w:hAnsi="宋体" w:eastAsia="宋体"/>
              </w:rPr>
            </w:pPr>
            <w:r>
              <w:rPr>
                <w:rFonts w:hint="eastAsia" w:ascii="宋体" w:hAnsi="宋体" w:eastAsia="宋体"/>
              </w:rPr>
              <w:t>2、医嘱包含检查、检验、处方、治疗处置、卫生材料、手术、护理、会诊、用血、转科、出院等。按照不同医嘱类型进行差别精细化处理，如用药完成完整的用药信息；检验医嘱注明检体、注意事项；检查医嘱检查部位、病情摘要等重要信息；手术完成申请及相关手术安排等。</w:t>
            </w:r>
          </w:p>
          <w:p w14:paraId="2DEBB653">
            <w:pPr>
              <w:adjustRightInd w:val="0"/>
              <w:snapToGrid w:val="0"/>
              <w:spacing w:line="360" w:lineRule="auto"/>
              <w:rPr>
                <w:rFonts w:hint="eastAsia" w:ascii="宋体" w:hAnsi="宋体" w:eastAsia="宋体"/>
              </w:rPr>
            </w:pPr>
            <w:r>
              <w:rPr>
                <w:rFonts w:hint="eastAsia" w:ascii="宋体" w:hAnsi="宋体" w:eastAsia="宋体"/>
              </w:rPr>
              <w:t>3、提供医嘱智能辅助，包括分类选取、患者既往医嘱查询和选入、常规医嘱、常用项目，医嘱组套、模板（包括医生私有模板）及相应编辑功能，常用项目可系统自动收集。</w:t>
            </w:r>
          </w:p>
          <w:p w14:paraId="46BE63CC">
            <w:pPr>
              <w:adjustRightInd w:val="0"/>
              <w:snapToGrid w:val="0"/>
              <w:spacing w:line="360" w:lineRule="auto"/>
              <w:rPr>
                <w:rFonts w:hint="eastAsia" w:ascii="宋体" w:hAnsi="宋体" w:eastAsia="宋体"/>
              </w:rPr>
            </w:pPr>
            <w:r>
              <w:rPr>
                <w:rFonts w:hint="eastAsia" w:ascii="宋体" w:hAnsi="宋体" w:eastAsia="宋体"/>
              </w:rPr>
              <w:t>4、提供处方点评，支持第三方临床知识库调用，可对药品剂量、药品相互作用、配伍禁忌、不良反应、适应症、禁忌症等进行监测和提醒。</w:t>
            </w:r>
          </w:p>
          <w:p w14:paraId="11075431">
            <w:pPr>
              <w:adjustRightInd w:val="0"/>
              <w:snapToGrid w:val="0"/>
              <w:spacing w:line="360" w:lineRule="auto"/>
              <w:rPr>
                <w:rFonts w:hint="eastAsia" w:ascii="宋体" w:hAnsi="宋体" w:eastAsia="宋体"/>
              </w:rPr>
            </w:pPr>
            <w:r>
              <w:rPr>
                <w:rFonts w:hint="eastAsia" w:ascii="宋体" w:hAnsi="宋体" w:eastAsia="宋体"/>
              </w:rPr>
              <w:t>5、提供医嘱执行情况、病床使用情况、处方、患者费用明细等查询。</w:t>
            </w:r>
          </w:p>
          <w:p w14:paraId="61358F6D">
            <w:pPr>
              <w:adjustRightInd w:val="0"/>
              <w:snapToGrid w:val="0"/>
              <w:spacing w:line="360" w:lineRule="auto"/>
              <w:rPr>
                <w:rFonts w:hint="eastAsia" w:ascii="宋体" w:hAnsi="宋体" w:eastAsia="宋体"/>
              </w:rPr>
            </w:pPr>
            <w:r>
              <w:rPr>
                <w:rFonts w:hint="eastAsia" w:ascii="宋体" w:hAnsi="宋体" w:eastAsia="宋体"/>
              </w:rPr>
              <w:t>6、支持患者关键信息、诊疗事件、医嘱执行信息的查看。</w:t>
            </w:r>
          </w:p>
          <w:p w14:paraId="5ECC2834">
            <w:pPr>
              <w:adjustRightInd w:val="0"/>
              <w:snapToGrid w:val="0"/>
              <w:spacing w:line="360" w:lineRule="auto"/>
              <w:rPr>
                <w:rFonts w:hint="eastAsia" w:ascii="宋体" w:hAnsi="宋体" w:eastAsia="宋体"/>
              </w:rPr>
            </w:pPr>
            <w:r>
              <w:rPr>
                <w:rFonts w:hint="eastAsia" w:ascii="宋体" w:hAnsi="宋体" w:eastAsia="宋体"/>
              </w:rPr>
              <w:t>7、支持医生按照国际疾病分类标准下达诊断；支持疾病编码、拼音、汉字等多重检索及模糊检索；支持临时科室常用诊断、自定义诊断下达。</w:t>
            </w:r>
          </w:p>
          <w:p w14:paraId="592F4A66">
            <w:pPr>
              <w:adjustRightInd w:val="0"/>
              <w:snapToGrid w:val="0"/>
              <w:spacing w:line="360" w:lineRule="auto"/>
              <w:rPr>
                <w:rFonts w:hint="eastAsia" w:ascii="宋体" w:hAnsi="宋体" w:eastAsia="宋体"/>
              </w:rPr>
            </w:pPr>
            <w:r>
              <w:rPr>
                <w:rFonts w:hint="eastAsia" w:ascii="宋体" w:hAnsi="宋体" w:eastAsia="宋体"/>
              </w:rPr>
              <w:t>8、支持检验检查的申请、查询、取消和报告阅读等功能。</w:t>
            </w:r>
          </w:p>
          <w:p w14:paraId="06462065">
            <w:pPr>
              <w:adjustRightInd w:val="0"/>
              <w:snapToGrid w:val="0"/>
              <w:spacing w:line="360" w:lineRule="auto"/>
              <w:rPr>
                <w:rFonts w:hint="eastAsia" w:ascii="宋体" w:hAnsi="宋体" w:eastAsia="宋体"/>
              </w:rPr>
            </w:pPr>
            <w:r>
              <w:rPr>
                <w:rFonts w:hint="eastAsia" w:ascii="宋体" w:hAnsi="宋体" w:eastAsia="宋体"/>
              </w:rPr>
              <w:t>9、支持药品的退药、会诊流程、手术流程、用血流程和临床路径等闭环流程相关操作。</w:t>
            </w:r>
          </w:p>
          <w:p w14:paraId="4B558766">
            <w:pPr>
              <w:adjustRightInd w:val="0"/>
              <w:snapToGrid w:val="0"/>
              <w:spacing w:line="360" w:lineRule="auto"/>
              <w:rPr>
                <w:rFonts w:hint="eastAsia" w:ascii="宋体" w:hAnsi="宋体" w:eastAsia="宋体"/>
              </w:rPr>
            </w:pPr>
            <w:r>
              <w:rPr>
                <w:rFonts w:hint="eastAsia" w:ascii="宋体" w:hAnsi="宋体" w:eastAsia="宋体"/>
              </w:rPr>
              <w:t>10、支持抗生素、特殊用药治疗等的申请、审批流程。</w:t>
            </w:r>
          </w:p>
          <w:p w14:paraId="2B38438D">
            <w:pPr>
              <w:adjustRightInd w:val="0"/>
              <w:snapToGrid w:val="0"/>
              <w:spacing w:line="360" w:lineRule="auto"/>
              <w:rPr>
                <w:rFonts w:hint="eastAsia" w:ascii="宋体" w:hAnsi="宋体" w:eastAsia="宋体"/>
              </w:rPr>
            </w:pPr>
            <w:r>
              <w:rPr>
                <w:rFonts w:hint="eastAsia" w:ascii="宋体" w:hAnsi="宋体" w:eastAsia="宋体"/>
              </w:rPr>
              <w:t>11、提供消息模块，接收并处理医务、会诊、危急值等消息。</w:t>
            </w:r>
          </w:p>
          <w:p w14:paraId="2884367D">
            <w:pPr>
              <w:adjustRightInd w:val="0"/>
              <w:snapToGrid w:val="0"/>
              <w:spacing w:line="360" w:lineRule="auto"/>
              <w:rPr>
                <w:rFonts w:hint="eastAsia" w:ascii="宋体" w:hAnsi="宋体" w:eastAsia="宋体"/>
              </w:rPr>
            </w:pPr>
            <w:r>
              <w:rPr>
                <w:rFonts w:hint="eastAsia" w:ascii="宋体" w:hAnsi="宋体" w:eastAsia="宋体"/>
              </w:rPr>
              <w:t>12、医生交接班管理模块。</w:t>
            </w:r>
          </w:p>
          <w:p w14:paraId="732B3113">
            <w:pPr>
              <w:adjustRightInd w:val="0"/>
              <w:snapToGrid w:val="0"/>
              <w:spacing w:line="360" w:lineRule="auto"/>
              <w:rPr>
                <w:rFonts w:hint="eastAsia" w:ascii="宋体" w:hAnsi="宋体" w:eastAsia="宋体"/>
              </w:rPr>
            </w:pPr>
            <w:r>
              <w:rPr>
                <w:rFonts w:hint="eastAsia" w:ascii="宋体" w:hAnsi="宋体" w:eastAsia="宋体"/>
              </w:rPr>
              <w:t>13、提供医生权限管理，如部门、等级、功能等。</w:t>
            </w:r>
          </w:p>
          <w:p w14:paraId="5B0693AC">
            <w:pPr>
              <w:adjustRightInd w:val="0"/>
              <w:snapToGrid w:val="0"/>
              <w:spacing w:line="360" w:lineRule="auto"/>
              <w:rPr>
                <w:rFonts w:hint="eastAsia" w:ascii="宋体" w:hAnsi="宋体" w:eastAsia="宋体"/>
              </w:rPr>
            </w:pPr>
            <w:r>
              <w:rPr>
                <w:rFonts w:hint="eastAsia" w:ascii="宋体" w:hAnsi="宋体" w:eastAsia="宋体"/>
              </w:rPr>
              <w:t>14、可查看护理文书。</w:t>
            </w:r>
          </w:p>
        </w:tc>
      </w:tr>
      <w:tr w14:paraId="2EAA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777" w:type="dxa"/>
            <w:shd w:val="clear" w:color="auto" w:fill="FFFFFF"/>
            <w:noWrap/>
            <w:vAlign w:val="center"/>
          </w:tcPr>
          <w:p w14:paraId="342D05D7">
            <w:pPr>
              <w:adjustRightInd w:val="0"/>
              <w:snapToGrid w:val="0"/>
              <w:spacing w:line="360" w:lineRule="auto"/>
              <w:rPr>
                <w:rFonts w:hint="eastAsia" w:ascii="宋体" w:hAnsi="宋体" w:eastAsia="宋体"/>
              </w:rPr>
            </w:pPr>
            <w:r>
              <w:rPr>
                <w:rFonts w:hint="eastAsia" w:ascii="宋体" w:hAnsi="宋体" w:eastAsia="宋体"/>
              </w:rPr>
              <w:t>住院医生文书系统</w:t>
            </w:r>
          </w:p>
        </w:tc>
        <w:tc>
          <w:tcPr>
            <w:tcW w:w="6519" w:type="dxa"/>
            <w:shd w:val="clear" w:color="auto" w:fill="FFFFFF"/>
            <w:noWrap/>
            <w:vAlign w:val="center"/>
          </w:tcPr>
          <w:p w14:paraId="3E45EA23">
            <w:pPr>
              <w:adjustRightInd w:val="0"/>
              <w:snapToGrid w:val="0"/>
              <w:spacing w:line="360" w:lineRule="auto"/>
              <w:rPr>
                <w:rFonts w:hint="eastAsia" w:ascii="宋体" w:hAnsi="宋体" w:eastAsia="宋体"/>
              </w:rPr>
            </w:pPr>
            <w:r>
              <w:rPr>
                <w:rFonts w:hint="eastAsia" w:ascii="宋体" w:hAnsi="宋体" w:eastAsia="宋体"/>
              </w:rPr>
              <w:t>1、支持结构化电子病历，结构化存储，支持用户定制</w:t>
            </w:r>
          </w:p>
          <w:p w14:paraId="1B34232C">
            <w:pPr>
              <w:adjustRightInd w:val="0"/>
              <w:snapToGrid w:val="0"/>
              <w:spacing w:line="360" w:lineRule="auto"/>
              <w:rPr>
                <w:rFonts w:hint="eastAsia" w:ascii="宋体" w:hAnsi="宋体" w:eastAsia="宋体"/>
              </w:rPr>
            </w:pPr>
            <w:r>
              <w:rPr>
                <w:rFonts w:hint="eastAsia" w:ascii="宋体" w:hAnsi="宋体" w:eastAsia="宋体"/>
              </w:rPr>
              <w:t>2、用户自定义的病历内容模版可衍生和重复利用，能分级管理</w:t>
            </w:r>
          </w:p>
          <w:p w14:paraId="3A361C63">
            <w:pPr>
              <w:adjustRightInd w:val="0"/>
              <w:snapToGrid w:val="0"/>
              <w:spacing w:line="360" w:lineRule="auto"/>
              <w:rPr>
                <w:rFonts w:hint="eastAsia" w:ascii="宋体" w:hAnsi="宋体" w:eastAsia="宋体"/>
              </w:rPr>
            </w:pPr>
            <w:r>
              <w:rPr>
                <w:rFonts w:hint="eastAsia" w:ascii="宋体" w:hAnsi="宋体" w:eastAsia="宋体"/>
              </w:rPr>
              <w:t>3、病历模板编辑器提供结构化自定义病历模板的功能，使用户能自己定义、修改模板和术语集</w:t>
            </w:r>
          </w:p>
          <w:p w14:paraId="48EBCDCB">
            <w:pPr>
              <w:adjustRightInd w:val="0"/>
              <w:snapToGrid w:val="0"/>
              <w:spacing w:line="360" w:lineRule="auto"/>
              <w:rPr>
                <w:rFonts w:hint="eastAsia" w:ascii="宋体" w:hAnsi="宋体" w:eastAsia="宋体"/>
              </w:rPr>
            </w:pPr>
            <w:r>
              <w:rPr>
                <w:rFonts w:hint="eastAsia" w:ascii="宋体" w:hAnsi="宋体" w:eastAsia="宋体"/>
              </w:rPr>
              <w:t>4、病历编写功能，电子病历的录入和修改需要确认，应能完整记录各次修改的变动，电子病历的浏览和修改都需要有权限的控制，并留痕</w:t>
            </w:r>
          </w:p>
          <w:p w14:paraId="1942B7B2">
            <w:pPr>
              <w:adjustRightInd w:val="0"/>
              <w:snapToGrid w:val="0"/>
              <w:spacing w:line="360" w:lineRule="auto"/>
              <w:rPr>
                <w:rFonts w:hint="eastAsia" w:ascii="宋体" w:hAnsi="宋体" w:eastAsia="宋体"/>
              </w:rPr>
            </w:pPr>
            <w:r>
              <w:rPr>
                <w:rFonts w:hint="eastAsia" w:ascii="宋体" w:hAnsi="宋体" w:eastAsia="宋体"/>
              </w:rPr>
              <w:t>5、病历辅助录入，支持医生个人知识库、特殊字符、医学表达式、计算公式录入，支持特殊科室表达式多种方式录入</w:t>
            </w:r>
          </w:p>
          <w:p w14:paraId="2F8DDE10">
            <w:pPr>
              <w:adjustRightInd w:val="0"/>
              <w:snapToGrid w:val="0"/>
              <w:spacing w:line="360" w:lineRule="auto"/>
              <w:rPr>
                <w:rFonts w:hint="eastAsia" w:ascii="宋体" w:hAnsi="宋体" w:eastAsia="宋体"/>
              </w:rPr>
            </w:pPr>
            <w:r>
              <w:rPr>
                <w:rFonts w:hint="eastAsia" w:ascii="宋体" w:hAnsi="宋体" w:eastAsia="宋体"/>
              </w:rPr>
              <w:t>6、电子病历系统支持医生查询患者相关全部体征、既往病史资料，在完成与LIS、PACS等检查检验系统的集成后，能在医生站集中处理患者的全部的检查检验数据，可以将检验、检查数据插入到病历当中的任意位置</w:t>
            </w:r>
          </w:p>
          <w:p w14:paraId="708CE0B4">
            <w:pPr>
              <w:adjustRightInd w:val="0"/>
              <w:snapToGrid w:val="0"/>
              <w:spacing w:line="360" w:lineRule="auto"/>
              <w:rPr>
                <w:rFonts w:hint="eastAsia" w:ascii="宋体" w:hAnsi="宋体" w:eastAsia="宋体"/>
              </w:rPr>
            </w:pPr>
            <w:r>
              <w:rPr>
                <w:rFonts w:hint="eastAsia" w:ascii="宋体" w:hAnsi="宋体" w:eastAsia="宋体"/>
              </w:rPr>
              <w:t>7、在授权下，可以将电子病历导出成文本或XML等格式化的，与外部系统进行交换。可以将指定格式的电子文档转换到入本系统，实现电子病历的传递、</w:t>
            </w:r>
          </w:p>
          <w:p w14:paraId="679551E0">
            <w:pPr>
              <w:adjustRightInd w:val="0"/>
              <w:snapToGrid w:val="0"/>
              <w:spacing w:line="360" w:lineRule="auto"/>
              <w:rPr>
                <w:rFonts w:hint="eastAsia" w:ascii="宋体" w:hAnsi="宋体" w:eastAsia="宋体"/>
              </w:rPr>
            </w:pPr>
            <w:r>
              <w:rPr>
                <w:rFonts w:hint="eastAsia" w:ascii="宋体" w:hAnsi="宋体" w:eastAsia="宋体"/>
              </w:rPr>
              <w:t>8、病历归档功能，病历支持归档备份</w:t>
            </w:r>
          </w:p>
          <w:p w14:paraId="6672DB36">
            <w:pPr>
              <w:adjustRightInd w:val="0"/>
              <w:snapToGrid w:val="0"/>
              <w:spacing w:line="360" w:lineRule="auto"/>
              <w:rPr>
                <w:rFonts w:hint="eastAsia" w:ascii="宋体" w:hAnsi="宋体" w:eastAsia="宋体"/>
              </w:rPr>
            </w:pPr>
            <w:r>
              <w:rPr>
                <w:rFonts w:hint="eastAsia" w:ascii="宋体" w:hAnsi="宋体" w:eastAsia="宋体"/>
              </w:rPr>
              <w:t>9、包含传染病、院感、肿瘤等报卡功能</w:t>
            </w:r>
          </w:p>
          <w:p w14:paraId="5F50827A">
            <w:pPr>
              <w:adjustRightInd w:val="0"/>
              <w:snapToGrid w:val="0"/>
              <w:spacing w:line="360" w:lineRule="auto"/>
              <w:rPr>
                <w:rFonts w:hint="eastAsia" w:ascii="宋体" w:hAnsi="宋体" w:eastAsia="宋体"/>
              </w:rPr>
            </w:pPr>
            <w:r>
              <w:rPr>
                <w:rFonts w:hint="eastAsia" w:ascii="宋体" w:hAnsi="宋体" w:eastAsia="宋体"/>
              </w:rPr>
              <w:t>10、具有临床提醒功能，自动提醒功能内容应包括：事前提醒、事中监督、主要是时限性质控指标检测和关键病历填写项目完整性检测</w:t>
            </w:r>
          </w:p>
        </w:tc>
      </w:tr>
      <w:tr w14:paraId="12139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777" w:type="dxa"/>
            <w:shd w:val="clear" w:color="auto" w:fill="FFFFFF"/>
            <w:noWrap/>
            <w:vAlign w:val="center"/>
          </w:tcPr>
          <w:p w14:paraId="5C97F4C9">
            <w:pPr>
              <w:adjustRightInd w:val="0"/>
              <w:snapToGrid w:val="0"/>
              <w:spacing w:line="360" w:lineRule="auto"/>
              <w:rPr>
                <w:rFonts w:hint="eastAsia" w:ascii="宋体" w:hAnsi="宋体" w:eastAsia="宋体"/>
              </w:rPr>
            </w:pPr>
            <w:r>
              <w:rPr>
                <w:rFonts w:hint="eastAsia" w:ascii="宋体" w:hAnsi="宋体" w:eastAsia="宋体"/>
              </w:rPr>
              <w:t>住院护士工作站</w:t>
            </w:r>
          </w:p>
        </w:tc>
        <w:tc>
          <w:tcPr>
            <w:tcW w:w="6519" w:type="dxa"/>
            <w:shd w:val="clear" w:color="auto" w:fill="FFFFFF"/>
            <w:noWrap/>
            <w:vAlign w:val="center"/>
          </w:tcPr>
          <w:p w14:paraId="4C969B5C">
            <w:pPr>
              <w:adjustRightInd w:val="0"/>
              <w:snapToGrid w:val="0"/>
              <w:spacing w:line="360" w:lineRule="auto"/>
              <w:rPr>
                <w:rFonts w:hint="eastAsia" w:ascii="宋体" w:hAnsi="宋体" w:eastAsia="宋体"/>
              </w:rPr>
            </w:pPr>
            <w:r>
              <w:rPr>
                <w:rFonts w:hint="eastAsia" w:ascii="宋体" w:hAnsi="宋体" w:eastAsia="宋体"/>
              </w:rPr>
              <w:t>1、床位图支持多种展现模式可供任意选择，如简要模式、详细模式等，支持多种样式的标识、提醒、消息推送等，基础数据维护可根据需要灵活配置。</w:t>
            </w:r>
          </w:p>
          <w:p w14:paraId="48D2F82E">
            <w:pPr>
              <w:adjustRightInd w:val="0"/>
              <w:snapToGrid w:val="0"/>
              <w:spacing w:line="360" w:lineRule="auto"/>
              <w:rPr>
                <w:rFonts w:hint="eastAsia" w:ascii="宋体" w:hAnsi="宋体" w:eastAsia="宋体"/>
              </w:rPr>
            </w:pPr>
            <w:r>
              <w:rPr>
                <w:rFonts w:hint="eastAsia" w:ascii="宋体" w:hAnsi="宋体" w:eastAsia="宋体"/>
              </w:rPr>
              <w:t>2、床卡中标识规范，支持护理等级、危重情况、隔离标志、过敏标识、耐药性标识、欠费情况、评估情况等标识信息，标识信息来源及与其他系统的使用支持实时同步更新。</w:t>
            </w:r>
          </w:p>
          <w:p w14:paraId="6087DBCB">
            <w:pPr>
              <w:adjustRightInd w:val="0"/>
              <w:snapToGrid w:val="0"/>
              <w:spacing w:line="360" w:lineRule="auto"/>
              <w:rPr>
                <w:rFonts w:hint="eastAsia" w:ascii="宋体" w:hAnsi="宋体" w:eastAsia="宋体"/>
              </w:rPr>
            </w:pPr>
            <w:r>
              <w:rPr>
                <w:rFonts w:hint="eastAsia" w:ascii="宋体" w:hAnsi="宋体" w:eastAsia="宋体"/>
              </w:rPr>
              <w:t>3、支持所有形式的查询功能，如按条件查询、状态查询、模糊查询、快捷查询；支持所有业务内容的查询功能，如医嘱查询、检验检查报告查询、执行记录查询等。</w:t>
            </w:r>
          </w:p>
          <w:p w14:paraId="5707E7D7">
            <w:pPr>
              <w:adjustRightInd w:val="0"/>
              <w:snapToGrid w:val="0"/>
              <w:spacing w:line="360" w:lineRule="auto"/>
              <w:rPr>
                <w:rFonts w:hint="eastAsia" w:ascii="宋体" w:hAnsi="宋体" w:eastAsia="宋体"/>
              </w:rPr>
            </w:pPr>
            <w:r>
              <w:rPr>
                <w:rFonts w:hint="eastAsia" w:ascii="宋体" w:hAnsi="宋体" w:eastAsia="宋体"/>
              </w:rPr>
              <w:t>4、床头卡支持打印功能，点击床头卡右键，可支持患者多种信息查询及快捷操作，支持腕带打印功能。</w:t>
            </w:r>
          </w:p>
          <w:p w14:paraId="65560EED">
            <w:pPr>
              <w:adjustRightInd w:val="0"/>
              <w:snapToGrid w:val="0"/>
              <w:spacing w:line="360" w:lineRule="auto"/>
              <w:rPr>
                <w:rFonts w:hint="eastAsia" w:ascii="宋体" w:hAnsi="宋体" w:eastAsia="宋体"/>
              </w:rPr>
            </w:pPr>
            <w:r>
              <w:rPr>
                <w:rFonts w:hint="eastAsia" w:ascii="宋体" w:hAnsi="宋体" w:eastAsia="宋体"/>
              </w:rPr>
              <w:t>5、可根据需要对患者入院、手术、转科、出院等环节的医嘱执行、检验检查、治疗收费等进行流程控制，实现全闭环管理。</w:t>
            </w:r>
          </w:p>
          <w:p w14:paraId="3187828D">
            <w:pPr>
              <w:adjustRightInd w:val="0"/>
              <w:snapToGrid w:val="0"/>
              <w:spacing w:line="360" w:lineRule="auto"/>
              <w:rPr>
                <w:rFonts w:hint="eastAsia" w:ascii="宋体" w:hAnsi="宋体" w:eastAsia="宋体"/>
              </w:rPr>
            </w:pPr>
            <w:r>
              <w:rPr>
                <w:rFonts w:hint="eastAsia" w:ascii="宋体" w:hAnsi="宋体" w:eastAsia="宋体"/>
              </w:rPr>
              <w:t>6、医嘱处理、医嘱执行、领药、收费等临床护理日常工作快速、便捷、智能，可根据需求灵活配置各种权限及按钮，支持静滴单、注射单、服药单、副治疗单等医嘱执行单打印及瓶签打印，可根据需要设置打印标记及按条件打印。</w:t>
            </w:r>
          </w:p>
          <w:p w14:paraId="36A816A4">
            <w:pPr>
              <w:adjustRightInd w:val="0"/>
              <w:snapToGrid w:val="0"/>
              <w:spacing w:line="360" w:lineRule="auto"/>
              <w:rPr>
                <w:rFonts w:hint="eastAsia" w:ascii="宋体" w:hAnsi="宋体" w:eastAsia="宋体"/>
              </w:rPr>
            </w:pPr>
            <w:r>
              <w:rPr>
                <w:rFonts w:hint="eastAsia" w:ascii="宋体" w:hAnsi="宋体" w:eastAsia="宋体"/>
              </w:rPr>
              <w:t>7、按医疗文书规范及医院病历质控要求配置医嘱单，支持全部打印、续打、补打等，支持导出，支持CA签名。</w:t>
            </w:r>
          </w:p>
          <w:p w14:paraId="69796CFD">
            <w:pPr>
              <w:adjustRightInd w:val="0"/>
              <w:snapToGrid w:val="0"/>
              <w:spacing w:line="360" w:lineRule="auto"/>
              <w:rPr>
                <w:rFonts w:hint="eastAsia" w:ascii="宋体" w:hAnsi="宋体" w:eastAsia="宋体"/>
              </w:rPr>
            </w:pPr>
            <w:r>
              <w:rPr>
                <w:rFonts w:hint="eastAsia" w:ascii="宋体" w:hAnsi="宋体" w:eastAsia="宋体"/>
              </w:rPr>
              <w:t>8、支持与护理日常工作相关系统的业务对接，如护理文书系统、护理管理系统、输血系统、手麻系统、静配系统、检验系统、PACS系统、急诊系统、消毒供应追溯系统、血透系统等。</w:t>
            </w:r>
          </w:p>
          <w:p w14:paraId="725716D3">
            <w:pPr>
              <w:adjustRightInd w:val="0"/>
              <w:snapToGrid w:val="0"/>
              <w:spacing w:line="360" w:lineRule="auto"/>
              <w:rPr>
                <w:rFonts w:hint="eastAsia" w:ascii="宋体" w:hAnsi="宋体" w:eastAsia="宋体"/>
              </w:rPr>
            </w:pPr>
            <w:r>
              <w:rPr>
                <w:rFonts w:hint="eastAsia" w:ascii="宋体" w:hAnsi="宋体" w:eastAsia="宋体"/>
              </w:rPr>
              <w:t>9、支持所有业务数据的报表统计，可按需要展示，支持报表导出功能。</w:t>
            </w:r>
          </w:p>
        </w:tc>
      </w:tr>
      <w:tr w14:paraId="10D2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777" w:type="dxa"/>
            <w:shd w:val="clear" w:color="auto" w:fill="FFFFFF"/>
            <w:noWrap/>
            <w:vAlign w:val="center"/>
          </w:tcPr>
          <w:p w14:paraId="13EB811A">
            <w:pPr>
              <w:adjustRightInd w:val="0"/>
              <w:snapToGrid w:val="0"/>
              <w:spacing w:line="360" w:lineRule="auto"/>
              <w:rPr>
                <w:rFonts w:hint="eastAsia" w:ascii="宋体" w:hAnsi="宋体" w:eastAsia="宋体"/>
              </w:rPr>
            </w:pPr>
            <w:r>
              <w:rPr>
                <w:rFonts w:hint="eastAsia" w:ascii="宋体" w:hAnsi="宋体" w:eastAsia="宋体"/>
              </w:rPr>
              <w:t>病区护理文书系统</w:t>
            </w:r>
          </w:p>
        </w:tc>
        <w:tc>
          <w:tcPr>
            <w:tcW w:w="6519" w:type="dxa"/>
            <w:shd w:val="clear" w:color="auto" w:fill="FFFFFF"/>
            <w:noWrap/>
            <w:vAlign w:val="center"/>
          </w:tcPr>
          <w:p w14:paraId="4CC4788B">
            <w:pPr>
              <w:adjustRightInd w:val="0"/>
              <w:snapToGrid w:val="0"/>
              <w:spacing w:line="360" w:lineRule="auto"/>
              <w:rPr>
                <w:rFonts w:hint="eastAsia" w:ascii="宋体" w:hAnsi="宋体" w:eastAsia="宋体"/>
              </w:rPr>
            </w:pPr>
            <w:r>
              <w:rPr>
                <w:rFonts w:hint="eastAsia" w:ascii="宋体" w:hAnsi="宋体" w:eastAsia="宋体"/>
              </w:rPr>
              <w:t>1.体温单</w:t>
            </w:r>
          </w:p>
          <w:p w14:paraId="28514BE2">
            <w:pPr>
              <w:adjustRightInd w:val="0"/>
              <w:snapToGrid w:val="0"/>
              <w:spacing w:line="360" w:lineRule="auto"/>
              <w:rPr>
                <w:rFonts w:hint="eastAsia" w:ascii="宋体" w:hAnsi="宋体" w:eastAsia="宋体"/>
              </w:rPr>
            </w:pPr>
            <w:r>
              <w:rPr>
                <w:rFonts w:hint="eastAsia" w:ascii="宋体" w:hAnsi="宋体" w:eastAsia="宋体"/>
              </w:rPr>
              <w:t>1）提供方便的录入界面，能够录入体温、脉搏、呼吸、出入量等基本体征信息，并可自动统计出入量。</w:t>
            </w:r>
          </w:p>
          <w:p w14:paraId="51D8D958">
            <w:pPr>
              <w:adjustRightInd w:val="0"/>
              <w:snapToGrid w:val="0"/>
              <w:spacing w:line="360" w:lineRule="auto"/>
              <w:rPr>
                <w:rFonts w:hint="eastAsia" w:ascii="宋体" w:hAnsi="宋体" w:eastAsia="宋体"/>
              </w:rPr>
            </w:pPr>
            <w:r>
              <w:rPr>
                <w:rFonts w:hint="eastAsia" w:ascii="宋体" w:hAnsi="宋体" w:eastAsia="宋体"/>
              </w:rPr>
              <w:t>2）全自动生成三测单，并支持彩色、黑白两种打印模式，自动生成体温曲线。</w:t>
            </w:r>
          </w:p>
          <w:p w14:paraId="0716E04F">
            <w:pPr>
              <w:adjustRightInd w:val="0"/>
              <w:snapToGrid w:val="0"/>
              <w:spacing w:line="360" w:lineRule="auto"/>
              <w:rPr>
                <w:rFonts w:hint="eastAsia" w:ascii="宋体" w:hAnsi="宋体" w:eastAsia="宋体"/>
              </w:rPr>
            </w:pPr>
            <w:r>
              <w:rPr>
                <w:rFonts w:hint="eastAsia" w:ascii="宋体" w:hAnsi="宋体" w:eastAsia="宋体"/>
              </w:rPr>
              <w:t>3）自动获取打印病人入院、出院、假出院（请假）、周末度假、转院、死亡、返院等相关信息。</w:t>
            </w:r>
          </w:p>
          <w:p w14:paraId="13A7FA4A">
            <w:pPr>
              <w:adjustRightInd w:val="0"/>
              <w:snapToGrid w:val="0"/>
              <w:spacing w:line="360" w:lineRule="auto"/>
              <w:rPr>
                <w:rFonts w:hint="eastAsia" w:ascii="宋体" w:hAnsi="宋体" w:eastAsia="宋体"/>
              </w:rPr>
            </w:pPr>
            <w:r>
              <w:rPr>
                <w:rFonts w:hint="eastAsia" w:ascii="宋体" w:hAnsi="宋体" w:eastAsia="宋体"/>
              </w:rPr>
              <w:t>4）支持根据科室情况自定义体温单样式。</w:t>
            </w:r>
          </w:p>
          <w:p w14:paraId="2E399637">
            <w:pPr>
              <w:adjustRightInd w:val="0"/>
              <w:snapToGrid w:val="0"/>
              <w:spacing w:line="360" w:lineRule="auto"/>
              <w:rPr>
                <w:rFonts w:hint="eastAsia" w:ascii="宋体" w:hAnsi="宋体" w:eastAsia="宋体"/>
              </w:rPr>
            </w:pPr>
            <w:r>
              <w:rPr>
                <w:rFonts w:hint="eastAsia" w:ascii="宋体" w:hAnsi="宋体" w:eastAsia="宋体"/>
              </w:rPr>
              <w:t>2.生命体征记录单</w:t>
            </w:r>
          </w:p>
          <w:p w14:paraId="724491B2">
            <w:pPr>
              <w:adjustRightInd w:val="0"/>
              <w:snapToGrid w:val="0"/>
              <w:spacing w:line="360" w:lineRule="auto"/>
              <w:rPr>
                <w:rFonts w:hint="eastAsia" w:ascii="宋体" w:hAnsi="宋体" w:eastAsia="宋体"/>
              </w:rPr>
            </w:pPr>
            <w:r>
              <w:rPr>
                <w:rFonts w:hint="eastAsia" w:ascii="宋体" w:hAnsi="宋体" w:eastAsia="宋体"/>
              </w:rPr>
              <w:t>1）能够录入和显示体温、脉搏、呼吸、脉氧、血压、神志、血糖、瞳孔大小、瞳孔反映等体征值。</w:t>
            </w:r>
          </w:p>
          <w:p w14:paraId="4B965213">
            <w:pPr>
              <w:adjustRightInd w:val="0"/>
              <w:snapToGrid w:val="0"/>
              <w:spacing w:line="360" w:lineRule="auto"/>
              <w:rPr>
                <w:rFonts w:hint="eastAsia" w:ascii="宋体" w:hAnsi="宋体" w:eastAsia="宋体"/>
              </w:rPr>
            </w:pPr>
            <w:r>
              <w:rPr>
                <w:rFonts w:hint="eastAsia" w:ascii="宋体" w:hAnsi="宋体" w:eastAsia="宋体"/>
              </w:rPr>
              <w:t>2）可根据科室情况自定义需要显示的体征项目，自动生成相应的生命体征记录。</w:t>
            </w:r>
          </w:p>
          <w:p w14:paraId="60D778D8">
            <w:pPr>
              <w:adjustRightInd w:val="0"/>
              <w:snapToGrid w:val="0"/>
              <w:spacing w:line="360" w:lineRule="auto"/>
              <w:rPr>
                <w:rFonts w:hint="eastAsia" w:ascii="宋体" w:hAnsi="宋体" w:eastAsia="宋体"/>
              </w:rPr>
            </w:pPr>
            <w:r>
              <w:rPr>
                <w:rFonts w:hint="eastAsia" w:ascii="宋体" w:hAnsi="宋体" w:eastAsia="宋体"/>
              </w:rPr>
              <w:t>3.出入量记录单</w:t>
            </w:r>
          </w:p>
          <w:p w14:paraId="4543DD6C">
            <w:pPr>
              <w:adjustRightInd w:val="0"/>
              <w:snapToGrid w:val="0"/>
              <w:spacing w:line="360" w:lineRule="auto"/>
              <w:rPr>
                <w:rFonts w:hint="eastAsia" w:ascii="宋体" w:hAnsi="宋体" w:eastAsia="宋体"/>
              </w:rPr>
            </w:pPr>
            <w:r>
              <w:rPr>
                <w:rFonts w:hint="eastAsia" w:ascii="宋体" w:hAnsi="宋体" w:eastAsia="宋体"/>
              </w:rPr>
              <w:t>1）能够录入、显示病人出入量记录。</w:t>
            </w:r>
          </w:p>
          <w:p w14:paraId="579241BD">
            <w:pPr>
              <w:adjustRightInd w:val="0"/>
              <w:snapToGrid w:val="0"/>
              <w:spacing w:line="360" w:lineRule="auto"/>
              <w:rPr>
                <w:rFonts w:hint="eastAsia" w:ascii="宋体" w:hAnsi="宋体" w:eastAsia="宋体"/>
              </w:rPr>
            </w:pPr>
            <w:r>
              <w:rPr>
                <w:rFonts w:hint="eastAsia" w:ascii="宋体" w:hAnsi="宋体" w:eastAsia="宋体"/>
              </w:rPr>
              <w:t>2）能够提取输液类医嘱，并记入出入量。</w:t>
            </w:r>
          </w:p>
          <w:p w14:paraId="20F0D0C5">
            <w:pPr>
              <w:adjustRightInd w:val="0"/>
              <w:snapToGrid w:val="0"/>
              <w:spacing w:line="360" w:lineRule="auto"/>
              <w:rPr>
                <w:rFonts w:hint="eastAsia" w:ascii="宋体" w:hAnsi="宋体" w:eastAsia="宋体"/>
              </w:rPr>
            </w:pPr>
            <w:r>
              <w:rPr>
                <w:rFonts w:hint="eastAsia" w:ascii="宋体" w:hAnsi="宋体" w:eastAsia="宋体"/>
              </w:rPr>
              <w:t>3）可自动对出入量进行12小时小结及24小时总结统计。</w:t>
            </w:r>
          </w:p>
          <w:p w14:paraId="5185D8A0">
            <w:pPr>
              <w:adjustRightInd w:val="0"/>
              <w:snapToGrid w:val="0"/>
              <w:spacing w:line="360" w:lineRule="auto"/>
              <w:rPr>
                <w:rFonts w:hint="eastAsia" w:ascii="宋体" w:hAnsi="宋体" w:eastAsia="宋体"/>
              </w:rPr>
            </w:pPr>
            <w:r>
              <w:rPr>
                <w:rFonts w:hint="eastAsia" w:ascii="宋体" w:hAnsi="宋体" w:eastAsia="宋体"/>
              </w:rPr>
              <w:t>4.入院评估单</w:t>
            </w:r>
          </w:p>
          <w:p w14:paraId="16D461C5">
            <w:pPr>
              <w:adjustRightInd w:val="0"/>
              <w:snapToGrid w:val="0"/>
              <w:spacing w:line="360" w:lineRule="auto"/>
              <w:rPr>
                <w:rFonts w:hint="eastAsia" w:ascii="宋体" w:hAnsi="宋体" w:eastAsia="宋体"/>
              </w:rPr>
            </w:pPr>
            <w:r>
              <w:rPr>
                <w:rFonts w:hint="eastAsia" w:ascii="宋体" w:hAnsi="宋体" w:eastAsia="宋体"/>
              </w:rPr>
              <w:t>1）能够录入、显示病人入院评估相关信息。</w:t>
            </w:r>
          </w:p>
          <w:p w14:paraId="6CB78EC4">
            <w:pPr>
              <w:adjustRightInd w:val="0"/>
              <w:snapToGrid w:val="0"/>
              <w:spacing w:line="360" w:lineRule="auto"/>
              <w:rPr>
                <w:rFonts w:hint="eastAsia" w:ascii="宋体" w:hAnsi="宋体" w:eastAsia="宋体"/>
              </w:rPr>
            </w:pPr>
            <w:r>
              <w:rPr>
                <w:rFonts w:hint="eastAsia" w:ascii="宋体" w:hAnsi="宋体" w:eastAsia="宋体"/>
              </w:rPr>
              <w:t>2）可根据科室情况自定义评估项目。</w:t>
            </w:r>
          </w:p>
          <w:p w14:paraId="58ECEAFD">
            <w:pPr>
              <w:adjustRightInd w:val="0"/>
              <w:snapToGrid w:val="0"/>
              <w:spacing w:line="360" w:lineRule="auto"/>
              <w:rPr>
                <w:rFonts w:hint="eastAsia" w:ascii="宋体" w:hAnsi="宋体" w:eastAsia="宋体"/>
              </w:rPr>
            </w:pPr>
            <w:r>
              <w:rPr>
                <w:rFonts w:hint="eastAsia" w:ascii="宋体" w:hAnsi="宋体" w:eastAsia="宋体"/>
              </w:rPr>
              <w:t>5.日常评估、护理评估、护理措施、护理记录</w:t>
            </w:r>
          </w:p>
          <w:p w14:paraId="13FFDA6F">
            <w:pPr>
              <w:adjustRightInd w:val="0"/>
              <w:snapToGrid w:val="0"/>
              <w:spacing w:line="360" w:lineRule="auto"/>
              <w:rPr>
                <w:rFonts w:hint="eastAsia" w:ascii="宋体" w:hAnsi="宋体" w:eastAsia="宋体"/>
              </w:rPr>
            </w:pPr>
            <w:r>
              <w:rPr>
                <w:rFonts w:hint="eastAsia" w:ascii="宋体" w:hAnsi="宋体" w:eastAsia="宋体"/>
              </w:rPr>
              <w:t>1）提供统一的操作界面，能够录入、显示病人病情及相关护理措施内容；提供自动进行相关量化统计及评分工具。</w:t>
            </w:r>
          </w:p>
          <w:p w14:paraId="596B84BA">
            <w:pPr>
              <w:adjustRightInd w:val="0"/>
              <w:snapToGrid w:val="0"/>
              <w:spacing w:line="360" w:lineRule="auto"/>
              <w:rPr>
                <w:rFonts w:hint="eastAsia" w:ascii="宋体" w:hAnsi="宋体" w:eastAsia="宋体"/>
              </w:rPr>
            </w:pPr>
            <w:r>
              <w:rPr>
                <w:rFonts w:hint="eastAsia" w:ascii="宋体" w:hAnsi="宋体" w:eastAsia="宋体"/>
              </w:rPr>
              <w:t>2）能够记录患者病情的主、客观因素及相关评估内容，记录执行相应的护理措施。</w:t>
            </w:r>
          </w:p>
          <w:p w14:paraId="0CCFBA73">
            <w:pPr>
              <w:adjustRightInd w:val="0"/>
              <w:snapToGrid w:val="0"/>
              <w:spacing w:line="360" w:lineRule="auto"/>
              <w:rPr>
                <w:rFonts w:hint="eastAsia" w:ascii="宋体" w:hAnsi="宋体" w:eastAsia="宋体"/>
              </w:rPr>
            </w:pPr>
            <w:r>
              <w:rPr>
                <w:rFonts w:hint="eastAsia" w:ascii="宋体" w:hAnsi="宋体" w:eastAsia="宋体"/>
              </w:rPr>
              <w:t>3）支持评估项目、病情及护理措施用户自定义模板功能，方便用户选择输入。评估项目可分为常规项目评估和专科系统评估两大类。常规项目评估包含：安全评估、压疮危险因素评估、皮肤粘膜评估和管道评估；专科系统评估包含：心血管系统、呼吸系统、消化系统、神经系统、远动系统、生殖泌尿系统、心理社会、外科手术相关等。</w:t>
            </w:r>
          </w:p>
          <w:p w14:paraId="18309051">
            <w:pPr>
              <w:adjustRightInd w:val="0"/>
              <w:snapToGrid w:val="0"/>
              <w:spacing w:line="360" w:lineRule="auto"/>
              <w:rPr>
                <w:rFonts w:hint="eastAsia" w:ascii="宋体" w:hAnsi="宋体" w:eastAsia="宋体"/>
              </w:rPr>
            </w:pPr>
            <w:r>
              <w:rPr>
                <w:rFonts w:hint="eastAsia" w:ascii="宋体" w:hAnsi="宋体" w:eastAsia="宋体"/>
              </w:rPr>
              <w:t>4）支持压疮风险评估，能针对病人生理状况、营养状况、浮肿、神志、压疮、感觉运动、大便失禁、小便失禁、强迫体位、长期卧床、多汗等压疮风险进行评估，支持评估项目可配置。</w:t>
            </w:r>
          </w:p>
          <w:p w14:paraId="1A1D324B">
            <w:pPr>
              <w:adjustRightInd w:val="0"/>
              <w:snapToGrid w:val="0"/>
              <w:spacing w:line="360" w:lineRule="auto"/>
              <w:rPr>
                <w:rFonts w:hint="eastAsia" w:ascii="宋体" w:hAnsi="宋体" w:eastAsia="宋体"/>
              </w:rPr>
            </w:pPr>
            <w:r>
              <w:rPr>
                <w:rFonts w:hint="eastAsia" w:ascii="宋体" w:hAnsi="宋体" w:eastAsia="宋体"/>
              </w:rPr>
              <w:t>5）支持患者跌倒/坠床评估监控，能针对患者生理、行为、紊乱、神志、四肢活动、药物等情况进行住院患者跌倒/坠床评估、评分，自动统计评估总分。</w:t>
            </w:r>
          </w:p>
          <w:p w14:paraId="6D1F29EE">
            <w:pPr>
              <w:adjustRightInd w:val="0"/>
              <w:snapToGrid w:val="0"/>
              <w:spacing w:line="360" w:lineRule="auto"/>
              <w:rPr>
                <w:rFonts w:hint="eastAsia" w:ascii="宋体" w:hAnsi="宋体" w:eastAsia="宋体"/>
              </w:rPr>
            </w:pPr>
            <w:r>
              <w:rPr>
                <w:rFonts w:hint="eastAsia" w:ascii="宋体" w:hAnsi="宋体" w:eastAsia="宋体"/>
              </w:rPr>
              <w:t>6）自动生成护理记录单，可根据科室自定义记录单表单样式。</w:t>
            </w:r>
          </w:p>
          <w:p w14:paraId="5F9882A0">
            <w:pPr>
              <w:adjustRightInd w:val="0"/>
              <w:snapToGrid w:val="0"/>
              <w:spacing w:line="360" w:lineRule="auto"/>
              <w:rPr>
                <w:rFonts w:hint="eastAsia" w:ascii="宋体" w:hAnsi="宋体" w:eastAsia="宋体"/>
              </w:rPr>
            </w:pPr>
            <w:r>
              <w:rPr>
                <w:rFonts w:hint="eastAsia" w:ascii="宋体" w:hAnsi="宋体" w:eastAsia="宋体"/>
              </w:rPr>
              <w:t>7）评估过程中发生须上报时间时，通过系统集成，实现实时上报质量问题、意外事件信息给相关质控部门、护理部管理部门的信息系统。</w:t>
            </w:r>
          </w:p>
          <w:p w14:paraId="78D81501">
            <w:pPr>
              <w:adjustRightInd w:val="0"/>
              <w:snapToGrid w:val="0"/>
              <w:spacing w:line="360" w:lineRule="auto"/>
              <w:rPr>
                <w:rFonts w:hint="eastAsia" w:ascii="宋体" w:hAnsi="宋体" w:eastAsia="宋体"/>
              </w:rPr>
            </w:pPr>
            <w:r>
              <w:rPr>
                <w:rFonts w:hint="eastAsia" w:ascii="宋体" w:hAnsi="宋体" w:eastAsia="宋体"/>
              </w:rPr>
              <w:t>6.护理健康宣教表</w:t>
            </w:r>
          </w:p>
          <w:p w14:paraId="14AAC240">
            <w:pPr>
              <w:adjustRightInd w:val="0"/>
              <w:snapToGrid w:val="0"/>
              <w:spacing w:line="360" w:lineRule="auto"/>
              <w:rPr>
                <w:rFonts w:hint="eastAsia" w:ascii="宋体" w:hAnsi="宋体" w:eastAsia="宋体"/>
              </w:rPr>
            </w:pPr>
            <w:r>
              <w:rPr>
                <w:rFonts w:hint="eastAsia" w:ascii="宋体" w:hAnsi="宋体" w:eastAsia="宋体"/>
              </w:rPr>
              <w:t>1）能够记录、显示护理人员针对病人进行疾病知识、安全、睡眠、饮食、排泄、药物、治疗、特殊检查、异常检查结果、康复、节前宣教等各方面的健康宣教的记录。</w:t>
            </w:r>
          </w:p>
          <w:p w14:paraId="75EAC087">
            <w:pPr>
              <w:adjustRightInd w:val="0"/>
              <w:snapToGrid w:val="0"/>
              <w:spacing w:line="360" w:lineRule="auto"/>
              <w:rPr>
                <w:rFonts w:hint="eastAsia" w:ascii="宋体" w:hAnsi="宋体" w:eastAsia="宋体"/>
              </w:rPr>
            </w:pPr>
            <w:r>
              <w:rPr>
                <w:rFonts w:hint="eastAsia" w:ascii="宋体" w:hAnsi="宋体" w:eastAsia="宋体"/>
              </w:rPr>
              <w:t>7.病区护理交班簿</w:t>
            </w:r>
          </w:p>
          <w:p w14:paraId="49E8EC7C">
            <w:pPr>
              <w:adjustRightInd w:val="0"/>
              <w:snapToGrid w:val="0"/>
              <w:spacing w:line="360" w:lineRule="auto"/>
              <w:rPr>
                <w:rFonts w:hint="eastAsia" w:ascii="宋体" w:hAnsi="宋体" w:eastAsia="宋体"/>
              </w:rPr>
            </w:pPr>
            <w:r>
              <w:rPr>
                <w:rFonts w:hint="eastAsia" w:ascii="宋体" w:hAnsi="宋体" w:eastAsia="宋体"/>
              </w:rPr>
              <w:t>1）能够自动提取统计病区入院、返院、出院、假出院病人情况。</w:t>
            </w:r>
          </w:p>
          <w:p w14:paraId="07C52B30">
            <w:pPr>
              <w:adjustRightInd w:val="0"/>
              <w:snapToGrid w:val="0"/>
              <w:spacing w:line="360" w:lineRule="auto"/>
              <w:rPr>
                <w:rFonts w:hint="eastAsia" w:ascii="宋体" w:hAnsi="宋体" w:eastAsia="宋体"/>
              </w:rPr>
            </w:pPr>
            <w:r>
              <w:rPr>
                <w:rFonts w:hint="eastAsia" w:ascii="宋体" w:hAnsi="宋体" w:eastAsia="宋体"/>
              </w:rPr>
              <w:t>2）能够自动提取统计I级、II级、I级改II级、II级改I级、转床病人情况。</w:t>
            </w:r>
          </w:p>
          <w:p w14:paraId="3216979F">
            <w:pPr>
              <w:adjustRightInd w:val="0"/>
              <w:snapToGrid w:val="0"/>
              <w:spacing w:line="360" w:lineRule="auto"/>
              <w:rPr>
                <w:rFonts w:hint="eastAsia" w:ascii="宋体" w:hAnsi="宋体" w:eastAsia="宋体"/>
              </w:rPr>
            </w:pPr>
            <w:r>
              <w:rPr>
                <w:rFonts w:hint="eastAsia" w:ascii="宋体" w:hAnsi="宋体" w:eastAsia="宋体"/>
              </w:rPr>
              <w:t>3）能够记录病区今今日、明日记事情况；支持病区今日记事、明日记事模板功能。</w:t>
            </w:r>
          </w:p>
          <w:p w14:paraId="27C377AB">
            <w:pPr>
              <w:adjustRightInd w:val="0"/>
              <w:snapToGrid w:val="0"/>
              <w:spacing w:line="360" w:lineRule="auto"/>
              <w:rPr>
                <w:rFonts w:hint="eastAsia" w:ascii="宋体" w:hAnsi="宋体" w:eastAsia="宋体"/>
              </w:rPr>
            </w:pPr>
            <w:r>
              <w:rPr>
                <w:rFonts w:hint="eastAsia" w:ascii="宋体" w:hAnsi="宋体" w:eastAsia="宋体"/>
              </w:rPr>
              <w:t>4）能够记录病区日班、小夜班、大夜班病人病情变化、治疗、护理情况。</w:t>
            </w:r>
          </w:p>
        </w:tc>
      </w:tr>
    </w:tbl>
    <w:p w14:paraId="7CF1047F">
      <w:pPr>
        <w:pStyle w:val="5"/>
      </w:pPr>
      <w:r>
        <w:t>药事业务系统</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2072"/>
        <w:gridCol w:w="6224"/>
      </w:tblGrid>
      <w:tr w14:paraId="4E1D3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072" w:type="dxa"/>
            <w:shd w:val="clear" w:color="auto" w:fill="FFFFFF"/>
            <w:noWrap/>
            <w:vAlign w:val="center"/>
          </w:tcPr>
          <w:p w14:paraId="454668C8">
            <w:pPr>
              <w:adjustRightInd w:val="0"/>
              <w:snapToGrid w:val="0"/>
              <w:spacing w:line="360" w:lineRule="auto"/>
              <w:jc w:val="center"/>
              <w:rPr>
                <w:rFonts w:hint="eastAsia" w:ascii="宋体" w:hAnsi="宋体" w:eastAsia="宋体"/>
              </w:rPr>
            </w:pPr>
            <w:r>
              <w:rPr>
                <w:rFonts w:hint="eastAsia" w:ascii="宋体" w:hAnsi="宋体" w:eastAsia="宋体"/>
              </w:rPr>
              <w:t>系统名称</w:t>
            </w:r>
          </w:p>
        </w:tc>
        <w:tc>
          <w:tcPr>
            <w:tcW w:w="6224" w:type="dxa"/>
            <w:shd w:val="clear" w:color="auto" w:fill="FFFFFF"/>
            <w:noWrap/>
            <w:vAlign w:val="center"/>
          </w:tcPr>
          <w:p w14:paraId="392EA92F">
            <w:pPr>
              <w:adjustRightInd w:val="0"/>
              <w:snapToGrid w:val="0"/>
              <w:spacing w:line="360" w:lineRule="auto"/>
              <w:jc w:val="center"/>
              <w:rPr>
                <w:rFonts w:hint="eastAsia" w:ascii="宋体" w:hAnsi="宋体" w:eastAsia="宋体"/>
              </w:rPr>
            </w:pPr>
            <w:r>
              <w:rPr>
                <w:rFonts w:hint="eastAsia" w:ascii="宋体" w:hAnsi="宋体" w:eastAsia="宋体"/>
              </w:rPr>
              <w:t>技术参数要求</w:t>
            </w:r>
          </w:p>
        </w:tc>
      </w:tr>
      <w:tr w14:paraId="05A4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072" w:type="dxa"/>
            <w:shd w:val="clear" w:color="auto" w:fill="FFFFFF"/>
            <w:noWrap/>
            <w:vAlign w:val="center"/>
          </w:tcPr>
          <w:p w14:paraId="5125B028">
            <w:pPr>
              <w:adjustRightInd w:val="0"/>
              <w:snapToGrid w:val="0"/>
              <w:spacing w:line="360" w:lineRule="auto"/>
              <w:rPr>
                <w:rFonts w:hint="eastAsia" w:ascii="宋体" w:hAnsi="宋体" w:eastAsia="宋体"/>
              </w:rPr>
            </w:pPr>
            <w:r>
              <w:rPr>
                <w:rFonts w:hint="eastAsia" w:ascii="宋体" w:hAnsi="宋体" w:eastAsia="宋体"/>
              </w:rPr>
              <w:t>中/西药库管理系统</w:t>
            </w:r>
          </w:p>
        </w:tc>
        <w:tc>
          <w:tcPr>
            <w:tcW w:w="6224" w:type="dxa"/>
            <w:shd w:val="clear" w:color="auto" w:fill="FFFFFF"/>
            <w:noWrap/>
            <w:vAlign w:val="center"/>
          </w:tcPr>
          <w:p w14:paraId="2DE3DFD3">
            <w:pPr>
              <w:adjustRightInd w:val="0"/>
              <w:snapToGrid w:val="0"/>
              <w:spacing w:line="360" w:lineRule="auto"/>
              <w:rPr>
                <w:rFonts w:hint="eastAsia" w:ascii="宋体" w:hAnsi="宋体" w:eastAsia="宋体"/>
              </w:rPr>
            </w:pPr>
            <w:r>
              <w:rPr>
                <w:rFonts w:hint="eastAsia" w:ascii="宋体" w:hAnsi="宋体" w:eastAsia="宋体"/>
              </w:rPr>
              <w:t>一、在中/西药药品出入库功能方面，支持：</w:t>
            </w:r>
          </w:p>
          <w:p w14:paraId="1A0E6DB5">
            <w:pPr>
              <w:adjustRightInd w:val="0"/>
              <w:snapToGrid w:val="0"/>
              <w:spacing w:line="360" w:lineRule="auto"/>
              <w:rPr>
                <w:rFonts w:hint="eastAsia" w:ascii="宋体" w:hAnsi="宋体" w:eastAsia="宋体"/>
              </w:rPr>
            </w:pPr>
            <w:r>
              <w:rPr>
                <w:rFonts w:hint="eastAsia" w:ascii="宋体" w:hAnsi="宋体" w:eastAsia="宋体"/>
              </w:rPr>
              <w:t>1.录入药品名称、规格、批号、价格、生产厂家、供货商、包装单位、发药单位等药品信息。</w:t>
            </w:r>
          </w:p>
          <w:p w14:paraId="36937A3E">
            <w:pPr>
              <w:adjustRightInd w:val="0"/>
              <w:snapToGrid w:val="0"/>
              <w:spacing w:line="360" w:lineRule="auto"/>
              <w:rPr>
                <w:rFonts w:hint="eastAsia" w:ascii="宋体" w:hAnsi="宋体" w:eastAsia="宋体"/>
              </w:rPr>
            </w:pPr>
            <w:r>
              <w:rPr>
                <w:rFonts w:hint="eastAsia" w:ascii="宋体" w:hAnsi="宋体" w:eastAsia="宋体"/>
              </w:rPr>
              <w:t xml:space="preserve">2.具有自动生成采购计划及采购单功能；支持采购工作流审批； </w:t>
            </w:r>
          </w:p>
          <w:p w14:paraId="52C56CEC">
            <w:pPr>
              <w:adjustRightInd w:val="0"/>
              <w:snapToGrid w:val="0"/>
              <w:spacing w:line="360" w:lineRule="auto"/>
              <w:rPr>
                <w:rFonts w:hint="eastAsia" w:ascii="宋体" w:hAnsi="宋体" w:eastAsia="宋体"/>
              </w:rPr>
            </w:pPr>
            <w:r>
              <w:rPr>
                <w:rFonts w:hint="eastAsia" w:ascii="宋体" w:hAnsi="宋体" w:eastAsia="宋体"/>
              </w:rPr>
              <w:t>3.提供药品入库、出库、调价、调拨、盘点、报损丢失、退药等功能。</w:t>
            </w:r>
          </w:p>
          <w:p w14:paraId="7AF06FC0">
            <w:pPr>
              <w:adjustRightInd w:val="0"/>
              <w:snapToGrid w:val="0"/>
              <w:spacing w:line="360" w:lineRule="auto"/>
              <w:rPr>
                <w:rFonts w:hint="eastAsia" w:ascii="宋体" w:hAnsi="宋体" w:eastAsia="宋体"/>
              </w:rPr>
            </w:pPr>
            <w:r>
              <w:rPr>
                <w:rFonts w:hint="eastAsia" w:ascii="宋体" w:hAnsi="宋体" w:eastAsia="宋体"/>
              </w:rPr>
              <w:t>4.提供特殊药品入库、出库管理功能（如：赠送、实验药品等）。</w:t>
            </w:r>
          </w:p>
          <w:p w14:paraId="74FC06AB">
            <w:pPr>
              <w:adjustRightInd w:val="0"/>
              <w:snapToGrid w:val="0"/>
              <w:spacing w:line="360" w:lineRule="auto"/>
              <w:rPr>
                <w:rFonts w:hint="eastAsia" w:ascii="宋体" w:hAnsi="宋体" w:eastAsia="宋体"/>
              </w:rPr>
            </w:pPr>
            <w:r>
              <w:rPr>
                <w:rFonts w:hint="eastAsia" w:ascii="宋体" w:hAnsi="宋体" w:eastAsia="宋体"/>
              </w:rPr>
              <w:t>5.提供药品库存的日结、月结功能，并能校对帐目及库存的平衡关系。</w:t>
            </w:r>
          </w:p>
          <w:p w14:paraId="0398B9F2">
            <w:pPr>
              <w:adjustRightInd w:val="0"/>
              <w:snapToGrid w:val="0"/>
              <w:spacing w:line="360" w:lineRule="auto"/>
              <w:rPr>
                <w:rFonts w:hint="eastAsia" w:ascii="宋体" w:hAnsi="宋体" w:eastAsia="宋体"/>
              </w:rPr>
            </w:pPr>
            <w:r>
              <w:rPr>
                <w:rFonts w:hint="eastAsia" w:ascii="宋体" w:hAnsi="宋体" w:eastAsia="宋体"/>
              </w:rPr>
              <w:t>6.可随时生成各种药品的入库明细、出库明细、盘点明细、调价明细、调拨明细、报损明细、退药明细以及上面各项的汇总数据。</w:t>
            </w:r>
          </w:p>
          <w:p w14:paraId="15223B14">
            <w:pPr>
              <w:adjustRightInd w:val="0"/>
              <w:snapToGrid w:val="0"/>
              <w:spacing w:line="360" w:lineRule="auto"/>
              <w:rPr>
                <w:rFonts w:hint="eastAsia" w:ascii="宋体" w:hAnsi="宋体" w:eastAsia="宋体"/>
              </w:rPr>
            </w:pPr>
            <w:r>
              <w:rPr>
                <w:rFonts w:hint="eastAsia" w:ascii="宋体" w:hAnsi="宋体" w:eastAsia="宋体"/>
              </w:rPr>
              <w:t>7.可追踪各个药品的明细流水帐，可随时查验任一品种的库存变化入、出、存明细信息。</w:t>
            </w:r>
          </w:p>
          <w:p w14:paraId="5D4130A7">
            <w:pPr>
              <w:adjustRightInd w:val="0"/>
              <w:snapToGrid w:val="0"/>
              <w:spacing w:line="360" w:lineRule="auto"/>
              <w:rPr>
                <w:rFonts w:hint="eastAsia" w:ascii="宋体" w:hAnsi="宋体" w:eastAsia="宋体"/>
              </w:rPr>
            </w:pPr>
            <w:r>
              <w:rPr>
                <w:rFonts w:hint="eastAsia" w:ascii="宋体" w:hAnsi="宋体" w:eastAsia="宋体"/>
              </w:rPr>
              <w:t>8.自动接收科室领药单功能。</w:t>
            </w:r>
          </w:p>
          <w:p w14:paraId="28F44DF6">
            <w:pPr>
              <w:adjustRightInd w:val="0"/>
              <w:snapToGrid w:val="0"/>
              <w:spacing w:line="360" w:lineRule="auto"/>
              <w:rPr>
                <w:rFonts w:hint="eastAsia" w:ascii="宋体" w:hAnsi="宋体" w:eastAsia="宋体"/>
              </w:rPr>
            </w:pPr>
            <w:r>
              <w:rPr>
                <w:rFonts w:hint="eastAsia" w:ascii="宋体" w:hAnsi="宋体" w:eastAsia="宋体"/>
              </w:rPr>
              <w:t>9.提供药品的核算功能，可统计分析各药房的消耗、库存。</w:t>
            </w:r>
          </w:p>
          <w:p w14:paraId="3F5FA14C">
            <w:pPr>
              <w:adjustRightInd w:val="0"/>
              <w:snapToGrid w:val="0"/>
              <w:spacing w:line="360" w:lineRule="auto"/>
              <w:rPr>
                <w:rFonts w:hint="eastAsia" w:ascii="宋体" w:hAnsi="宋体" w:eastAsia="宋体"/>
              </w:rPr>
            </w:pPr>
            <w:r>
              <w:rPr>
                <w:rFonts w:hint="eastAsia" w:ascii="宋体" w:hAnsi="宋体" w:eastAsia="宋体"/>
              </w:rPr>
              <w:t>10.可自动调整各种单据的输出内容和格式，并有操作员签字栏。</w:t>
            </w:r>
          </w:p>
          <w:p w14:paraId="52BBACA9">
            <w:pPr>
              <w:adjustRightInd w:val="0"/>
              <w:snapToGrid w:val="0"/>
              <w:spacing w:line="360" w:lineRule="auto"/>
              <w:rPr>
                <w:rFonts w:hint="eastAsia" w:ascii="宋体" w:hAnsi="宋体" w:eastAsia="宋体"/>
              </w:rPr>
            </w:pPr>
            <w:r>
              <w:rPr>
                <w:rFonts w:hint="eastAsia" w:ascii="宋体" w:hAnsi="宋体" w:eastAsia="宋体"/>
              </w:rPr>
              <w:t>11.提供药品字典库维护功能（如品种、价格、单位、计量、特殊标志等），支持一药多名操作，判断识别，实现统一规范药品名称。</w:t>
            </w:r>
          </w:p>
          <w:p w14:paraId="04DBB740">
            <w:pPr>
              <w:adjustRightInd w:val="0"/>
              <w:snapToGrid w:val="0"/>
              <w:spacing w:line="360" w:lineRule="auto"/>
              <w:rPr>
                <w:rFonts w:hint="eastAsia" w:ascii="宋体" w:hAnsi="宋体" w:eastAsia="宋体"/>
              </w:rPr>
            </w:pPr>
            <w:r>
              <w:rPr>
                <w:rFonts w:hint="eastAsia" w:ascii="宋体" w:hAnsi="宋体" w:eastAsia="宋体"/>
              </w:rPr>
              <w:t>12.提供药品的有效期管理、可自动报警和统计过期药品的品种数和金额，并有库存量提示功能。</w:t>
            </w:r>
          </w:p>
          <w:p w14:paraId="7C11BC48">
            <w:pPr>
              <w:adjustRightInd w:val="0"/>
              <w:snapToGrid w:val="0"/>
              <w:spacing w:line="360" w:lineRule="auto"/>
              <w:rPr>
                <w:rFonts w:hint="eastAsia" w:ascii="宋体" w:hAnsi="宋体" w:eastAsia="宋体"/>
              </w:rPr>
            </w:pPr>
            <w:r>
              <w:rPr>
                <w:rFonts w:hint="eastAsia" w:ascii="宋体" w:hAnsi="宋体" w:eastAsia="宋体"/>
              </w:rPr>
              <w:t>13.对毒麻药品、精神药品的种类、贵重药品、院内制剂、自费药等均有特定的判断识别处理。</w:t>
            </w:r>
          </w:p>
          <w:p w14:paraId="4F711289">
            <w:pPr>
              <w:adjustRightInd w:val="0"/>
              <w:snapToGrid w:val="0"/>
              <w:spacing w:line="360" w:lineRule="auto"/>
              <w:rPr>
                <w:rFonts w:hint="eastAsia" w:ascii="宋体" w:hAnsi="宋体" w:eastAsia="宋体"/>
              </w:rPr>
            </w:pPr>
            <w:r>
              <w:rPr>
                <w:rFonts w:hint="eastAsia" w:ascii="宋体" w:hAnsi="宋体" w:eastAsia="宋体"/>
              </w:rPr>
              <w:t>14.支持药品批次管理。</w:t>
            </w:r>
          </w:p>
          <w:p w14:paraId="3FE0FFB1">
            <w:pPr>
              <w:adjustRightInd w:val="0"/>
              <w:snapToGrid w:val="0"/>
              <w:spacing w:line="360" w:lineRule="auto"/>
              <w:rPr>
                <w:rFonts w:hint="eastAsia" w:ascii="宋体" w:hAnsi="宋体" w:eastAsia="宋体"/>
              </w:rPr>
            </w:pPr>
            <w:r>
              <w:rPr>
                <w:rFonts w:hint="eastAsia" w:ascii="宋体" w:hAnsi="宋体" w:eastAsia="宋体"/>
              </w:rPr>
              <w:t>15.支持药品的多级管理。</w:t>
            </w:r>
          </w:p>
          <w:p w14:paraId="35BDEEAF">
            <w:pPr>
              <w:adjustRightInd w:val="0"/>
              <w:snapToGrid w:val="0"/>
              <w:spacing w:line="360" w:lineRule="auto"/>
              <w:rPr>
                <w:rFonts w:hint="eastAsia" w:ascii="宋体" w:hAnsi="宋体" w:eastAsia="宋体"/>
              </w:rPr>
            </w:pPr>
            <w:r>
              <w:rPr>
                <w:rFonts w:hint="eastAsia" w:ascii="宋体" w:hAnsi="宋体" w:eastAsia="宋体"/>
              </w:rPr>
              <w:t>二、在药品会计核算及药品价格管理功能方面，要求支持：</w:t>
            </w:r>
          </w:p>
          <w:p w14:paraId="527A910E">
            <w:pPr>
              <w:adjustRightInd w:val="0"/>
              <w:snapToGrid w:val="0"/>
              <w:spacing w:line="360" w:lineRule="auto"/>
              <w:rPr>
                <w:rFonts w:hint="eastAsia" w:ascii="宋体" w:hAnsi="宋体" w:eastAsia="宋体"/>
              </w:rPr>
            </w:pPr>
            <w:r>
              <w:rPr>
                <w:rFonts w:hint="eastAsia" w:ascii="宋体" w:hAnsi="宋体" w:eastAsia="宋体"/>
              </w:rPr>
              <w:t>1.药品从采购到发放给病人有进价、零售价以及设置扣率和加成率参数，这二种价格应由专人负责，根据物价部门的现行调价文件实现全院统一调价，提供自动调价确认和手动调价确认两种方式。</w:t>
            </w:r>
          </w:p>
          <w:p w14:paraId="431BABFD">
            <w:pPr>
              <w:adjustRightInd w:val="0"/>
              <w:snapToGrid w:val="0"/>
              <w:spacing w:line="360" w:lineRule="auto"/>
              <w:rPr>
                <w:rFonts w:hint="eastAsia" w:ascii="宋体" w:hAnsi="宋体" w:eastAsia="宋体"/>
              </w:rPr>
            </w:pPr>
            <w:r>
              <w:rPr>
                <w:rFonts w:hint="eastAsia" w:ascii="宋体" w:hAnsi="宋体" w:eastAsia="宋体"/>
              </w:rPr>
              <w:t>2.要记录调价的明细、时间及调价原因，并记录调价的盈亏等信息，传送到药品会计和财务会计。</w:t>
            </w:r>
          </w:p>
          <w:p w14:paraId="17A1E3F3">
            <w:pPr>
              <w:adjustRightInd w:val="0"/>
              <w:snapToGrid w:val="0"/>
              <w:spacing w:line="360" w:lineRule="auto"/>
              <w:rPr>
                <w:rFonts w:hint="eastAsia" w:ascii="宋体" w:hAnsi="宋体" w:eastAsia="宋体"/>
              </w:rPr>
            </w:pPr>
            <w:r>
              <w:rPr>
                <w:rFonts w:hint="eastAsia" w:ascii="宋体" w:hAnsi="宋体" w:eastAsia="宋体"/>
              </w:rPr>
              <w:t>3.提供药品会计帐目、药品库管帐目及与财务系统的接口，实现数据共享。按会计制度规定，提供自动报帐和手工报帐核算功能。</w:t>
            </w:r>
          </w:p>
          <w:p w14:paraId="38B2AF5A">
            <w:pPr>
              <w:adjustRightInd w:val="0"/>
              <w:snapToGrid w:val="0"/>
              <w:spacing w:line="360" w:lineRule="auto"/>
              <w:rPr>
                <w:rFonts w:hint="eastAsia" w:ascii="宋体" w:hAnsi="宋体" w:eastAsia="宋体"/>
              </w:rPr>
            </w:pPr>
            <w:r>
              <w:rPr>
                <w:rFonts w:hint="eastAsia" w:ascii="宋体" w:hAnsi="宋体" w:eastAsia="宋体"/>
              </w:rPr>
              <w:t>4.药品会计帐务处理须实现计算进出药品库房和药房处方等的销售额与药品的收款额核对，做到帐物相符，并统计全院库房和药房的合计库存金额、消耗金额以及购入成本等信息，计算出各月的实际综合加成率。</w:t>
            </w:r>
          </w:p>
          <w:p w14:paraId="39FDF3E0">
            <w:pPr>
              <w:adjustRightInd w:val="0"/>
              <w:snapToGrid w:val="0"/>
              <w:spacing w:line="360" w:lineRule="auto"/>
              <w:rPr>
                <w:rFonts w:hint="eastAsia" w:ascii="宋体" w:hAnsi="宋体" w:eastAsia="宋体"/>
              </w:rPr>
            </w:pPr>
            <w:r>
              <w:rPr>
                <w:rFonts w:hint="eastAsia" w:ascii="宋体" w:hAnsi="宋体" w:eastAsia="宋体"/>
              </w:rPr>
              <w:t>5.药品会计统计分析报表应实现对月、季、年进行准确可靠的统计，为“定额管理、加速周转、保证供应”提供依据。</w:t>
            </w:r>
          </w:p>
          <w:p w14:paraId="5E81AC98">
            <w:pPr>
              <w:adjustRightInd w:val="0"/>
              <w:snapToGrid w:val="0"/>
              <w:spacing w:line="360" w:lineRule="auto"/>
              <w:rPr>
                <w:rFonts w:hint="eastAsia" w:ascii="宋体" w:hAnsi="宋体" w:eastAsia="宋体"/>
              </w:rPr>
            </w:pPr>
            <w:r>
              <w:rPr>
                <w:rFonts w:hint="eastAsia" w:ascii="宋体" w:hAnsi="宋体" w:eastAsia="宋体"/>
              </w:rPr>
              <w:t>6.提供医院各科室药品消耗统计核算功能。</w:t>
            </w:r>
          </w:p>
          <w:p w14:paraId="2FC7235A">
            <w:pPr>
              <w:adjustRightInd w:val="0"/>
              <w:snapToGrid w:val="0"/>
              <w:spacing w:line="360" w:lineRule="auto"/>
              <w:rPr>
                <w:rFonts w:hint="eastAsia" w:ascii="宋体" w:hAnsi="宋体" w:eastAsia="宋体"/>
              </w:rPr>
            </w:pPr>
            <w:r>
              <w:rPr>
                <w:rFonts w:hint="eastAsia" w:ascii="宋体" w:hAnsi="宋体" w:eastAsia="宋体"/>
              </w:rPr>
              <w:t>打印功能：对药品会计处理需要的帐簿、报表按统一规定的格式和内容进行打印和输出。</w:t>
            </w:r>
          </w:p>
        </w:tc>
      </w:tr>
      <w:tr w14:paraId="5944C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072" w:type="dxa"/>
            <w:shd w:val="clear" w:color="auto" w:fill="FFFFFF"/>
            <w:noWrap/>
            <w:vAlign w:val="center"/>
          </w:tcPr>
          <w:p w14:paraId="01EA2F79">
            <w:pPr>
              <w:adjustRightInd w:val="0"/>
              <w:snapToGrid w:val="0"/>
              <w:spacing w:line="360" w:lineRule="auto"/>
              <w:rPr>
                <w:rFonts w:hint="eastAsia" w:ascii="宋体" w:hAnsi="宋体" w:eastAsia="宋体"/>
              </w:rPr>
            </w:pPr>
            <w:r>
              <w:rPr>
                <w:rFonts w:hint="eastAsia" w:ascii="宋体" w:hAnsi="宋体" w:eastAsia="宋体"/>
              </w:rPr>
              <w:t>门诊西药房管理系统</w:t>
            </w:r>
          </w:p>
        </w:tc>
        <w:tc>
          <w:tcPr>
            <w:tcW w:w="6224" w:type="dxa"/>
            <w:shd w:val="clear" w:color="auto" w:fill="FFFFFF"/>
            <w:noWrap/>
            <w:vAlign w:val="center"/>
          </w:tcPr>
          <w:p w14:paraId="102BD5EE">
            <w:pPr>
              <w:adjustRightInd w:val="0"/>
              <w:snapToGrid w:val="0"/>
              <w:spacing w:line="360" w:lineRule="auto"/>
              <w:rPr>
                <w:rFonts w:hint="eastAsia" w:ascii="宋体" w:hAnsi="宋体" w:eastAsia="宋体"/>
              </w:rPr>
            </w:pPr>
            <w:r>
              <w:rPr>
                <w:rFonts w:hint="eastAsia" w:ascii="宋体" w:hAnsi="宋体" w:eastAsia="宋体"/>
              </w:rPr>
              <w:t>1.可自动获取西药药品名称、规格、批号、价格、生产厂家、药品来源、药品剂型、药品属性、药品类别、医保（新农合）编码、领药人、开方医生和门诊患者等药品基本信息。</w:t>
            </w:r>
          </w:p>
          <w:p w14:paraId="7CBABBF0">
            <w:pPr>
              <w:adjustRightInd w:val="0"/>
              <w:snapToGrid w:val="0"/>
              <w:spacing w:line="360" w:lineRule="auto"/>
              <w:rPr>
                <w:rFonts w:hint="eastAsia" w:ascii="宋体" w:hAnsi="宋体" w:eastAsia="宋体"/>
              </w:rPr>
            </w:pPr>
            <w:r>
              <w:rPr>
                <w:rFonts w:hint="eastAsia" w:ascii="宋体" w:hAnsi="宋体" w:eastAsia="宋体"/>
              </w:rPr>
              <w:t>2.提供对门诊患者的处方执行划价功能。</w:t>
            </w:r>
          </w:p>
          <w:p w14:paraId="22C8EB0A">
            <w:pPr>
              <w:adjustRightInd w:val="0"/>
              <w:snapToGrid w:val="0"/>
              <w:spacing w:line="360" w:lineRule="auto"/>
              <w:rPr>
                <w:rFonts w:hint="eastAsia" w:ascii="宋体" w:hAnsi="宋体" w:eastAsia="宋体"/>
              </w:rPr>
            </w:pPr>
            <w:r>
              <w:rPr>
                <w:rFonts w:hint="eastAsia" w:ascii="宋体" w:hAnsi="宋体" w:eastAsia="宋体"/>
              </w:rPr>
              <w:t>3.提供对门诊收费的药品明细执行发药核对确认，消减库存的功能，并统计日处方量和各类别的处方量。</w:t>
            </w:r>
          </w:p>
          <w:p w14:paraId="10ED940F">
            <w:pPr>
              <w:adjustRightInd w:val="0"/>
              <w:snapToGrid w:val="0"/>
              <w:spacing w:line="360" w:lineRule="auto"/>
              <w:rPr>
                <w:rFonts w:hint="eastAsia" w:ascii="宋体" w:hAnsi="宋体" w:eastAsia="宋体"/>
              </w:rPr>
            </w:pPr>
            <w:r>
              <w:rPr>
                <w:rFonts w:hint="eastAsia" w:ascii="宋体" w:hAnsi="宋体" w:eastAsia="宋体"/>
              </w:rPr>
              <w:t>4.可实现为住院患者划价、记帐和按医嘱执行发药。</w:t>
            </w:r>
          </w:p>
          <w:p w14:paraId="0555CA7C">
            <w:pPr>
              <w:adjustRightInd w:val="0"/>
              <w:snapToGrid w:val="0"/>
              <w:spacing w:line="360" w:lineRule="auto"/>
              <w:rPr>
                <w:rFonts w:hint="eastAsia" w:ascii="宋体" w:hAnsi="宋体" w:eastAsia="宋体"/>
              </w:rPr>
            </w:pPr>
            <w:r>
              <w:rPr>
                <w:rFonts w:hint="eastAsia" w:ascii="宋体" w:hAnsi="宋体" w:eastAsia="宋体"/>
              </w:rPr>
              <w:t>5.为门诊收费设置包装数、低限报警值、控制药品以及药品别名等功能。</w:t>
            </w:r>
          </w:p>
          <w:p w14:paraId="4745B204">
            <w:pPr>
              <w:adjustRightInd w:val="0"/>
              <w:snapToGrid w:val="0"/>
              <w:spacing w:line="360" w:lineRule="auto"/>
              <w:rPr>
                <w:rFonts w:hint="eastAsia" w:ascii="宋体" w:hAnsi="宋体" w:eastAsia="宋体"/>
              </w:rPr>
            </w:pPr>
            <w:r>
              <w:rPr>
                <w:rFonts w:hint="eastAsia" w:ascii="宋体" w:hAnsi="宋体" w:eastAsia="宋体"/>
              </w:rPr>
              <w:t>6.门诊收费的药品金额和药房的发药金额执行对帐。</w:t>
            </w:r>
          </w:p>
          <w:p w14:paraId="57CB1B6B">
            <w:pPr>
              <w:adjustRightInd w:val="0"/>
              <w:snapToGrid w:val="0"/>
              <w:spacing w:line="360" w:lineRule="auto"/>
              <w:rPr>
                <w:rFonts w:hint="eastAsia" w:ascii="宋体" w:hAnsi="宋体" w:eastAsia="宋体"/>
              </w:rPr>
            </w:pPr>
            <w:r>
              <w:rPr>
                <w:rFonts w:hint="eastAsia" w:ascii="宋体" w:hAnsi="宋体" w:eastAsia="宋体"/>
              </w:rPr>
              <w:t>7.可自动生成药品进药计划申请单，并发往药库。</w:t>
            </w:r>
          </w:p>
          <w:p w14:paraId="25E7BB27">
            <w:pPr>
              <w:adjustRightInd w:val="0"/>
              <w:snapToGrid w:val="0"/>
              <w:spacing w:line="360" w:lineRule="auto"/>
              <w:rPr>
                <w:rFonts w:hint="eastAsia" w:ascii="宋体" w:hAnsi="宋体" w:eastAsia="宋体"/>
              </w:rPr>
            </w:pPr>
            <w:r>
              <w:rPr>
                <w:rFonts w:hint="eastAsia" w:ascii="宋体" w:hAnsi="宋体" w:eastAsia="宋体"/>
              </w:rPr>
              <w:t>8.提供对药库发到本药房的药品的出库单进行入库确认。</w:t>
            </w:r>
          </w:p>
          <w:p w14:paraId="4603947E">
            <w:pPr>
              <w:adjustRightInd w:val="0"/>
              <w:snapToGrid w:val="0"/>
              <w:spacing w:line="360" w:lineRule="auto"/>
              <w:rPr>
                <w:rFonts w:hint="eastAsia" w:ascii="宋体" w:hAnsi="宋体" w:eastAsia="宋体"/>
              </w:rPr>
            </w:pPr>
            <w:r>
              <w:rPr>
                <w:rFonts w:hint="eastAsia" w:ascii="宋体" w:hAnsi="宋体" w:eastAsia="宋体"/>
              </w:rPr>
              <w:t>9.提供本药房药品的调拨、盘点、报损、调换和退药功能。</w:t>
            </w:r>
          </w:p>
          <w:p w14:paraId="12649100">
            <w:pPr>
              <w:adjustRightInd w:val="0"/>
              <w:snapToGrid w:val="0"/>
              <w:spacing w:line="360" w:lineRule="auto"/>
              <w:rPr>
                <w:rFonts w:hint="eastAsia" w:ascii="宋体" w:hAnsi="宋体" w:eastAsia="宋体"/>
              </w:rPr>
            </w:pPr>
            <w:r>
              <w:rPr>
                <w:rFonts w:hint="eastAsia" w:ascii="宋体" w:hAnsi="宋体" w:eastAsia="宋体"/>
              </w:rPr>
              <w:t>10.具有药房药品的日结、月结功能，并自动比较会计帐及实物帐的平衡关系。</w:t>
            </w:r>
          </w:p>
          <w:p w14:paraId="371B5DB4">
            <w:pPr>
              <w:adjustRightInd w:val="0"/>
              <w:snapToGrid w:val="0"/>
              <w:spacing w:line="360" w:lineRule="auto"/>
              <w:rPr>
                <w:rFonts w:hint="eastAsia" w:ascii="宋体" w:hAnsi="宋体" w:eastAsia="宋体"/>
              </w:rPr>
            </w:pPr>
            <w:r>
              <w:rPr>
                <w:rFonts w:hint="eastAsia" w:ascii="宋体" w:hAnsi="宋体" w:eastAsia="宋体"/>
              </w:rPr>
              <w:t>11.可随时查询某日和任意时间段的入库药品消耗，以及任意某一药品的入、出、存明细帐。</w:t>
            </w:r>
          </w:p>
          <w:p w14:paraId="2FE69EC7">
            <w:pPr>
              <w:adjustRightInd w:val="0"/>
              <w:snapToGrid w:val="0"/>
              <w:spacing w:line="360" w:lineRule="auto"/>
              <w:rPr>
                <w:rFonts w:hint="eastAsia" w:ascii="宋体" w:hAnsi="宋体" w:eastAsia="宋体"/>
              </w:rPr>
            </w:pPr>
            <w:r>
              <w:rPr>
                <w:rFonts w:hint="eastAsia" w:ascii="宋体" w:hAnsi="宋体" w:eastAsia="宋体"/>
              </w:rPr>
              <w:t>12.药品有效期管理及毒麻药品等的管理同药品库房管理中的第l）、m）条。</w:t>
            </w:r>
          </w:p>
          <w:p w14:paraId="3D6610B5">
            <w:pPr>
              <w:adjustRightInd w:val="0"/>
              <w:snapToGrid w:val="0"/>
              <w:spacing w:line="360" w:lineRule="auto"/>
              <w:rPr>
                <w:rFonts w:hint="eastAsia" w:ascii="宋体" w:hAnsi="宋体" w:eastAsia="宋体"/>
              </w:rPr>
            </w:pPr>
            <w:r>
              <w:rPr>
                <w:rFonts w:hint="eastAsia" w:ascii="宋体" w:hAnsi="宋体" w:eastAsia="宋体"/>
              </w:rPr>
              <w:t>13.支持多个门诊药房管理。</w:t>
            </w:r>
          </w:p>
          <w:p w14:paraId="0F9BD67C">
            <w:pPr>
              <w:adjustRightInd w:val="0"/>
              <w:snapToGrid w:val="0"/>
              <w:spacing w:line="360" w:lineRule="auto"/>
              <w:rPr>
                <w:rFonts w:hint="eastAsia" w:ascii="宋体" w:hAnsi="宋体" w:eastAsia="宋体"/>
              </w:rPr>
            </w:pPr>
            <w:r>
              <w:rPr>
                <w:rFonts w:hint="eastAsia" w:ascii="宋体" w:hAnsi="宋体" w:eastAsia="宋体"/>
              </w:rPr>
              <w:t>14.支持药品批次管理。</w:t>
            </w:r>
          </w:p>
          <w:p w14:paraId="688007A5">
            <w:pPr>
              <w:adjustRightInd w:val="0"/>
              <w:snapToGrid w:val="0"/>
              <w:spacing w:line="360" w:lineRule="auto"/>
              <w:rPr>
                <w:rFonts w:hint="eastAsia" w:ascii="宋体" w:hAnsi="宋体" w:eastAsia="宋体"/>
              </w:rPr>
            </w:pPr>
            <w:r>
              <w:rPr>
                <w:rFonts w:hint="eastAsia" w:ascii="宋体" w:hAnsi="宋体" w:eastAsia="宋体"/>
              </w:rPr>
              <w:t>15.支持二级审核发药。</w:t>
            </w:r>
          </w:p>
          <w:p w14:paraId="12B2326A">
            <w:pPr>
              <w:adjustRightInd w:val="0"/>
              <w:snapToGrid w:val="0"/>
              <w:spacing w:line="360" w:lineRule="auto"/>
              <w:rPr>
                <w:rFonts w:hint="eastAsia" w:ascii="宋体" w:hAnsi="宋体" w:eastAsia="宋体"/>
              </w:rPr>
            </w:pPr>
            <w:r>
              <w:rPr>
                <w:rFonts w:hint="eastAsia" w:ascii="宋体" w:hAnsi="宋体" w:eastAsia="宋体"/>
              </w:rPr>
              <w:t>16.支持LED屏或语音取药叫号，具备智慧发药功能。</w:t>
            </w:r>
          </w:p>
        </w:tc>
      </w:tr>
      <w:tr w14:paraId="0E5CD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072" w:type="dxa"/>
            <w:shd w:val="clear" w:color="auto" w:fill="FFFFFF"/>
            <w:noWrap/>
            <w:vAlign w:val="center"/>
          </w:tcPr>
          <w:p w14:paraId="3FB0BF42">
            <w:pPr>
              <w:adjustRightInd w:val="0"/>
              <w:snapToGrid w:val="0"/>
              <w:spacing w:line="360" w:lineRule="auto"/>
              <w:rPr>
                <w:rFonts w:hint="eastAsia" w:ascii="宋体" w:hAnsi="宋体" w:eastAsia="宋体"/>
              </w:rPr>
            </w:pPr>
            <w:r>
              <w:rPr>
                <w:rFonts w:hint="eastAsia" w:ascii="宋体" w:hAnsi="宋体" w:eastAsia="宋体"/>
              </w:rPr>
              <w:t>门诊中药房管理系统</w:t>
            </w:r>
          </w:p>
        </w:tc>
        <w:tc>
          <w:tcPr>
            <w:tcW w:w="6224" w:type="dxa"/>
            <w:shd w:val="clear" w:color="auto" w:fill="FFFFFF"/>
            <w:noWrap/>
            <w:vAlign w:val="center"/>
          </w:tcPr>
          <w:p w14:paraId="7AA62AA1">
            <w:pPr>
              <w:adjustRightInd w:val="0"/>
              <w:snapToGrid w:val="0"/>
              <w:spacing w:line="360" w:lineRule="auto"/>
              <w:rPr>
                <w:rFonts w:hint="eastAsia" w:ascii="宋体" w:hAnsi="宋体" w:eastAsia="宋体"/>
              </w:rPr>
            </w:pPr>
            <w:r>
              <w:rPr>
                <w:rFonts w:hint="eastAsia" w:ascii="宋体" w:hAnsi="宋体" w:eastAsia="宋体"/>
              </w:rPr>
              <w:t>一、中药发药</w:t>
            </w:r>
          </w:p>
          <w:p w14:paraId="53BE52A8">
            <w:pPr>
              <w:adjustRightInd w:val="0"/>
              <w:snapToGrid w:val="0"/>
              <w:spacing w:line="360" w:lineRule="auto"/>
              <w:rPr>
                <w:rFonts w:hint="eastAsia" w:ascii="宋体" w:hAnsi="宋体" w:eastAsia="宋体"/>
              </w:rPr>
            </w:pPr>
            <w:r>
              <w:rPr>
                <w:rFonts w:hint="eastAsia" w:ascii="宋体" w:hAnsi="宋体" w:eastAsia="宋体"/>
              </w:rPr>
              <w:t>根据中药待发药记录为患者进行发药。</w:t>
            </w:r>
          </w:p>
          <w:p w14:paraId="4775CDB9">
            <w:pPr>
              <w:adjustRightInd w:val="0"/>
              <w:snapToGrid w:val="0"/>
              <w:spacing w:line="360" w:lineRule="auto"/>
              <w:rPr>
                <w:rFonts w:hint="eastAsia" w:ascii="宋体" w:hAnsi="宋体" w:eastAsia="宋体"/>
              </w:rPr>
            </w:pPr>
            <w:r>
              <w:rPr>
                <w:rFonts w:hint="eastAsia" w:ascii="宋体" w:hAnsi="宋体" w:eastAsia="宋体"/>
              </w:rPr>
              <w:t>（1）根据病案号（手工录入、读卡、扫码等），调出病人类别，公费证号，性别，姓名，工作单位，年龄。</w:t>
            </w:r>
          </w:p>
          <w:p w14:paraId="0D62121E">
            <w:pPr>
              <w:adjustRightInd w:val="0"/>
              <w:snapToGrid w:val="0"/>
              <w:spacing w:line="360" w:lineRule="auto"/>
              <w:rPr>
                <w:rFonts w:hint="eastAsia" w:ascii="宋体" w:hAnsi="宋体" w:eastAsia="宋体"/>
              </w:rPr>
            </w:pPr>
            <w:r>
              <w:rPr>
                <w:rFonts w:hint="eastAsia" w:ascii="宋体" w:hAnsi="宋体" w:eastAsia="宋体"/>
              </w:rPr>
              <w:t>（2）显示本次就诊所有已交费的处方，显示处方中药药品明细信息。</w:t>
            </w:r>
          </w:p>
          <w:p w14:paraId="065DCF8F">
            <w:pPr>
              <w:adjustRightInd w:val="0"/>
              <w:snapToGrid w:val="0"/>
              <w:spacing w:line="360" w:lineRule="auto"/>
              <w:rPr>
                <w:rFonts w:hint="eastAsia" w:ascii="宋体" w:hAnsi="宋体" w:eastAsia="宋体"/>
              </w:rPr>
            </w:pPr>
            <w:r>
              <w:rPr>
                <w:rFonts w:hint="eastAsia" w:ascii="宋体" w:hAnsi="宋体" w:eastAsia="宋体"/>
              </w:rPr>
              <w:t>（3）勾选所有处方，进行中药发药。</w:t>
            </w:r>
          </w:p>
          <w:p w14:paraId="57F05F70">
            <w:pPr>
              <w:adjustRightInd w:val="0"/>
              <w:snapToGrid w:val="0"/>
              <w:spacing w:line="360" w:lineRule="auto"/>
              <w:rPr>
                <w:rFonts w:hint="eastAsia" w:ascii="宋体" w:hAnsi="宋体" w:eastAsia="宋体"/>
              </w:rPr>
            </w:pPr>
            <w:r>
              <w:rPr>
                <w:rFonts w:hint="eastAsia" w:ascii="宋体" w:hAnsi="宋体" w:eastAsia="宋体"/>
              </w:rPr>
              <w:t>二、中药药品上架</w:t>
            </w:r>
          </w:p>
          <w:p w14:paraId="3B8A3842">
            <w:pPr>
              <w:adjustRightInd w:val="0"/>
              <w:snapToGrid w:val="0"/>
              <w:spacing w:line="360" w:lineRule="auto"/>
              <w:rPr>
                <w:rFonts w:hint="eastAsia" w:ascii="宋体" w:hAnsi="宋体" w:eastAsia="宋体"/>
              </w:rPr>
            </w:pPr>
            <w:r>
              <w:rPr>
                <w:rFonts w:hint="eastAsia" w:ascii="宋体" w:hAnsi="宋体" w:eastAsia="宋体"/>
              </w:rPr>
              <w:t>（1）支持第三方货架硬件设备，药框和药架货位绑定。</w:t>
            </w:r>
          </w:p>
          <w:p w14:paraId="409D1D62">
            <w:pPr>
              <w:adjustRightInd w:val="0"/>
              <w:snapToGrid w:val="0"/>
              <w:spacing w:line="360" w:lineRule="auto"/>
              <w:rPr>
                <w:rFonts w:hint="eastAsia" w:ascii="宋体" w:hAnsi="宋体" w:eastAsia="宋体"/>
              </w:rPr>
            </w:pPr>
            <w:r>
              <w:rPr>
                <w:rFonts w:hint="eastAsia" w:ascii="宋体" w:hAnsi="宋体" w:eastAsia="宋体"/>
              </w:rPr>
              <w:t>（2）中药药品上架时患者信息上LED屏。</w:t>
            </w:r>
          </w:p>
          <w:p w14:paraId="667D1789">
            <w:pPr>
              <w:adjustRightInd w:val="0"/>
              <w:snapToGrid w:val="0"/>
              <w:spacing w:line="360" w:lineRule="auto"/>
              <w:rPr>
                <w:rFonts w:hint="eastAsia" w:ascii="宋体" w:hAnsi="宋体" w:eastAsia="宋体"/>
              </w:rPr>
            </w:pPr>
            <w:r>
              <w:rPr>
                <w:rFonts w:hint="eastAsia" w:ascii="宋体" w:hAnsi="宋体" w:eastAsia="宋体"/>
              </w:rPr>
              <w:t>（3）支持药筐下架。</w:t>
            </w:r>
          </w:p>
          <w:p w14:paraId="67FCC1ED">
            <w:pPr>
              <w:adjustRightInd w:val="0"/>
              <w:snapToGrid w:val="0"/>
              <w:spacing w:line="360" w:lineRule="auto"/>
              <w:rPr>
                <w:rFonts w:hint="eastAsia" w:ascii="宋体" w:hAnsi="宋体" w:eastAsia="宋体"/>
              </w:rPr>
            </w:pPr>
            <w:r>
              <w:rPr>
                <w:rFonts w:hint="eastAsia" w:ascii="宋体" w:hAnsi="宋体" w:eastAsia="宋体"/>
              </w:rPr>
              <w:t>（4）对于已经上架的中药药品，患者不来领取时候，可以解绑药篮和病人。但病人以后再来时要可以根据患者名称查询已经交费未发药的处方。</w:t>
            </w:r>
          </w:p>
          <w:p w14:paraId="66A89529">
            <w:pPr>
              <w:adjustRightInd w:val="0"/>
              <w:snapToGrid w:val="0"/>
              <w:spacing w:line="360" w:lineRule="auto"/>
              <w:rPr>
                <w:rFonts w:hint="eastAsia" w:ascii="宋体" w:hAnsi="宋体" w:eastAsia="宋体"/>
              </w:rPr>
            </w:pPr>
            <w:r>
              <w:rPr>
                <w:rFonts w:hint="eastAsia" w:ascii="宋体" w:hAnsi="宋体" w:eastAsia="宋体"/>
              </w:rPr>
              <w:t>三、中药退药</w:t>
            </w:r>
          </w:p>
          <w:p w14:paraId="6C6F2D98">
            <w:pPr>
              <w:adjustRightInd w:val="0"/>
              <w:snapToGrid w:val="0"/>
              <w:spacing w:line="360" w:lineRule="auto"/>
              <w:rPr>
                <w:rFonts w:hint="eastAsia" w:ascii="宋体" w:hAnsi="宋体" w:eastAsia="宋体"/>
              </w:rPr>
            </w:pPr>
            <w:r>
              <w:rPr>
                <w:rFonts w:hint="eastAsia" w:ascii="宋体" w:hAnsi="宋体" w:eastAsia="宋体"/>
              </w:rPr>
              <w:t>根据患者ID或处方号进行中药退药。</w:t>
            </w:r>
          </w:p>
          <w:p w14:paraId="0035090C">
            <w:pPr>
              <w:adjustRightInd w:val="0"/>
              <w:snapToGrid w:val="0"/>
              <w:spacing w:line="360" w:lineRule="auto"/>
              <w:rPr>
                <w:rFonts w:hint="eastAsia" w:ascii="宋体" w:hAnsi="宋体" w:eastAsia="宋体"/>
              </w:rPr>
            </w:pPr>
            <w:r>
              <w:rPr>
                <w:rFonts w:hint="eastAsia" w:ascii="宋体" w:hAnsi="宋体" w:eastAsia="宋体"/>
              </w:rPr>
              <w:t>（1）支持已缴费未发药状态下的中药退药处理。</w:t>
            </w:r>
          </w:p>
          <w:p w14:paraId="0DA8C956">
            <w:pPr>
              <w:adjustRightInd w:val="0"/>
              <w:snapToGrid w:val="0"/>
              <w:spacing w:line="360" w:lineRule="auto"/>
              <w:rPr>
                <w:rFonts w:hint="eastAsia" w:ascii="宋体" w:hAnsi="宋体" w:eastAsia="宋体"/>
              </w:rPr>
            </w:pPr>
            <w:r>
              <w:rPr>
                <w:rFonts w:hint="eastAsia" w:ascii="宋体" w:hAnsi="宋体" w:eastAsia="宋体"/>
              </w:rPr>
              <w:t>（2）支持已发药状态下中药退药处理。</w:t>
            </w:r>
          </w:p>
          <w:p w14:paraId="1F408FA9">
            <w:pPr>
              <w:adjustRightInd w:val="0"/>
              <w:snapToGrid w:val="0"/>
              <w:spacing w:line="360" w:lineRule="auto"/>
              <w:rPr>
                <w:rFonts w:hint="eastAsia" w:ascii="宋体" w:hAnsi="宋体" w:eastAsia="宋体"/>
              </w:rPr>
            </w:pPr>
            <w:r>
              <w:rPr>
                <w:rFonts w:hint="eastAsia" w:ascii="宋体" w:hAnsi="宋体" w:eastAsia="宋体"/>
              </w:rPr>
              <w:t>（3）支持处方全退。</w:t>
            </w:r>
          </w:p>
          <w:p w14:paraId="0AD3F6B5">
            <w:pPr>
              <w:adjustRightInd w:val="0"/>
              <w:snapToGrid w:val="0"/>
              <w:spacing w:line="360" w:lineRule="auto"/>
              <w:rPr>
                <w:rFonts w:hint="eastAsia" w:ascii="宋体" w:hAnsi="宋体" w:eastAsia="宋体"/>
              </w:rPr>
            </w:pPr>
            <w:r>
              <w:rPr>
                <w:rFonts w:hint="eastAsia" w:ascii="宋体" w:hAnsi="宋体" w:eastAsia="宋体"/>
              </w:rPr>
              <w:t>（4）支持按品种中药退药。</w:t>
            </w:r>
          </w:p>
          <w:p w14:paraId="00AC3F2C">
            <w:pPr>
              <w:adjustRightInd w:val="0"/>
              <w:snapToGrid w:val="0"/>
              <w:spacing w:line="360" w:lineRule="auto"/>
              <w:rPr>
                <w:rFonts w:hint="eastAsia" w:ascii="宋体" w:hAnsi="宋体" w:eastAsia="宋体"/>
              </w:rPr>
            </w:pPr>
            <w:r>
              <w:rPr>
                <w:rFonts w:hint="eastAsia" w:ascii="宋体" w:hAnsi="宋体" w:eastAsia="宋体"/>
              </w:rPr>
              <w:t>（5）支持按数量中药退药。</w:t>
            </w:r>
          </w:p>
          <w:p w14:paraId="6B001E0C">
            <w:pPr>
              <w:adjustRightInd w:val="0"/>
              <w:snapToGrid w:val="0"/>
              <w:spacing w:line="360" w:lineRule="auto"/>
              <w:rPr>
                <w:rFonts w:hint="eastAsia" w:ascii="宋体" w:hAnsi="宋体" w:eastAsia="宋体"/>
              </w:rPr>
            </w:pPr>
            <w:r>
              <w:rPr>
                <w:rFonts w:hint="eastAsia" w:ascii="宋体" w:hAnsi="宋体" w:eastAsia="宋体"/>
              </w:rPr>
              <w:t>（6）中药退药时候需要医生填写退药原因，中药药房能按照退药原因进行统计。</w:t>
            </w:r>
          </w:p>
          <w:p w14:paraId="7E8DB2DC">
            <w:pPr>
              <w:adjustRightInd w:val="0"/>
              <w:snapToGrid w:val="0"/>
              <w:spacing w:line="360" w:lineRule="auto"/>
              <w:rPr>
                <w:rFonts w:hint="eastAsia" w:ascii="宋体" w:hAnsi="宋体" w:eastAsia="宋体"/>
              </w:rPr>
            </w:pPr>
            <w:r>
              <w:rPr>
                <w:rFonts w:hint="eastAsia" w:ascii="宋体" w:hAnsi="宋体" w:eastAsia="宋体"/>
              </w:rPr>
              <w:t>四、中药库存管理</w:t>
            </w:r>
          </w:p>
          <w:p w14:paraId="1D139B15">
            <w:pPr>
              <w:adjustRightInd w:val="0"/>
              <w:snapToGrid w:val="0"/>
              <w:spacing w:line="360" w:lineRule="auto"/>
              <w:rPr>
                <w:rFonts w:hint="eastAsia" w:ascii="宋体" w:hAnsi="宋体" w:eastAsia="宋体"/>
              </w:rPr>
            </w:pPr>
            <w:r>
              <w:rPr>
                <w:rFonts w:hint="eastAsia" w:ascii="宋体" w:hAnsi="宋体" w:eastAsia="宋体"/>
              </w:rPr>
              <w:t>（1）中药药品入库。</w:t>
            </w:r>
          </w:p>
          <w:p w14:paraId="14314388">
            <w:pPr>
              <w:adjustRightInd w:val="0"/>
              <w:snapToGrid w:val="0"/>
              <w:spacing w:line="360" w:lineRule="auto"/>
              <w:rPr>
                <w:rFonts w:hint="eastAsia" w:ascii="宋体" w:hAnsi="宋体" w:eastAsia="宋体"/>
              </w:rPr>
            </w:pPr>
            <w:r>
              <w:rPr>
                <w:rFonts w:hint="eastAsia" w:ascii="宋体" w:hAnsi="宋体" w:eastAsia="宋体"/>
              </w:rPr>
              <w:t>（2）中药药品出库。</w:t>
            </w:r>
          </w:p>
          <w:p w14:paraId="40F87626">
            <w:pPr>
              <w:adjustRightInd w:val="0"/>
              <w:snapToGrid w:val="0"/>
              <w:spacing w:line="360" w:lineRule="auto"/>
              <w:rPr>
                <w:rFonts w:hint="eastAsia" w:ascii="宋体" w:hAnsi="宋体" w:eastAsia="宋体"/>
              </w:rPr>
            </w:pPr>
            <w:r>
              <w:rPr>
                <w:rFonts w:hint="eastAsia" w:ascii="宋体" w:hAnsi="宋体" w:eastAsia="宋体"/>
              </w:rPr>
              <w:t>（3）中药药品盘点。</w:t>
            </w:r>
          </w:p>
          <w:p w14:paraId="16D95D0F">
            <w:pPr>
              <w:adjustRightInd w:val="0"/>
              <w:snapToGrid w:val="0"/>
              <w:spacing w:line="360" w:lineRule="auto"/>
              <w:rPr>
                <w:rFonts w:hint="eastAsia" w:ascii="宋体" w:hAnsi="宋体" w:eastAsia="宋体"/>
              </w:rPr>
            </w:pPr>
            <w:r>
              <w:rPr>
                <w:rFonts w:hint="eastAsia" w:ascii="宋体" w:hAnsi="宋体" w:eastAsia="宋体"/>
              </w:rPr>
              <w:t>（4）中药药品货位维护。</w:t>
            </w:r>
          </w:p>
          <w:p w14:paraId="2BD3C657">
            <w:pPr>
              <w:adjustRightInd w:val="0"/>
              <w:snapToGrid w:val="0"/>
              <w:spacing w:line="360" w:lineRule="auto"/>
              <w:rPr>
                <w:rFonts w:hint="eastAsia" w:ascii="宋体" w:hAnsi="宋体" w:eastAsia="宋体"/>
              </w:rPr>
            </w:pPr>
            <w:r>
              <w:rPr>
                <w:rFonts w:hint="eastAsia" w:ascii="宋体" w:hAnsi="宋体" w:eastAsia="宋体"/>
              </w:rPr>
              <w:t>（5）中药药品请领。</w:t>
            </w:r>
          </w:p>
          <w:p w14:paraId="766CD2CA">
            <w:pPr>
              <w:adjustRightInd w:val="0"/>
              <w:snapToGrid w:val="0"/>
              <w:spacing w:line="360" w:lineRule="auto"/>
              <w:rPr>
                <w:rFonts w:hint="eastAsia" w:ascii="宋体" w:hAnsi="宋体" w:eastAsia="宋体"/>
              </w:rPr>
            </w:pPr>
            <w:r>
              <w:rPr>
                <w:rFonts w:hint="eastAsia" w:ascii="宋体" w:hAnsi="宋体" w:eastAsia="宋体"/>
              </w:rPr>
              <w:t>（6）中药药品库存消耗量查询。</w:t>
            </w:r>
          </w:p>
          <w:p w14:paraId="47DF91C2">
            <w:pPr>
              <w:adjustRightInd w:val="0"/>
              <w:snapToGrid w:val="0"/>
              <w:spacing w:line="360" w:lineRule="auto"/>
              <w:rPr>
                <w:rFonts w:hint="eastAsia" w:ascii="宋体" w:hAnsi="宋体" w:eastAsia="宋体"/>
              </w:rPr>
            </w:pPr>
            <w:r>
              <w:rPr>
                <w:rFonts w:hint="eastAsia" w:ascii="宋体" w:hAnsi="宋体" w:eastAsia="宋体"/>
              </w:rPr>
              <w:t>（7）中药药品流水账查询。</w:t>
            </w:r>
          </w:p>
          <w:p w14:paraId="66E79B69">
            <w:pPr>
              <w:adjustRightInd w:val="0"/>
              <w:snapToGrid w:val="0"/>
              <w:spacing w:line="360" w:lineRule="auto"/>
              <w:rPr>
                <w:rFonts w:hint="eastAsia" w:ascii="宋体" w:hAnsi="宋体" w:eastAsia="宋体"/>
              </w:rPr>
            </w:pPr>
            <w:r>
              <w:rPr>
                <w:rFonts w:hint="eastAsia" w:ascii="宋体" w:hAnsi="宋体" w:eastAsia="宋体"/>
              </w:rPr>
              <w:t>（8）中药药品库存查询。</w:t>
            </w:r>
          </w:p>
          <w:p w14:paraId="5E42067A">
            <w:pPr>
              <w:adjustRightInd w:val="0"/>
              <w:snapToGrid w:val="0"/>
              <w:spacing w:line="360" w:lineRule="auto"/>
              <w:rPr>
                <w:rFonts w:hint="eastAsia" w:ascii="宋体" w:hAnsi="宋体" w:eastAsia="宋体"/>
              </w:rPr>
            </w:pPr>
            <w:r>
              <w:rPr>
                <w:rFonts w:hint="eastAsia" w:ascii="宋体" w:hAnsi="宋体" w:eastAsia="宋体"/>
              </w:rPr>
              <w:t>五、中药门诊借药</w:t>
            </w:r>
          </w:p>
          <w:p w14:paraId="25FF4F69">
            <w:pPr>
              <w:adjustRightInd w:val="0"/>
              <w:snapToGrid w:val="0"/>
              <w:spacing w:line="360" w:lineRule="auto"/>
              <w:rPr>
                <w:rFonts w:hint="eastAsia" w:ascii="宋体" w:hAnsi="宋体" w:eastAsia="宋体"/>
              </w:rPr>
            </w:pPr>
            <w:r>
              <w:rPr>
                <w:rFonts w:hint="eastAsia" w:ascii="宋体" w:hAnsi="宋体" w:eastAsia="宋体"/>
              </w:rPr>
              <w:t>借药时候借药主记录填写（借药人，借药时间，借药科室，操作人，操作时间，是否已经还药），明细记录（药品名称，规格，借药数量，预还药时间），库存里需要有借药标识，不减少库存，库存查询时候可以某个药品的借药数量与实际数量；</w:t>
            </w:r>
          </w:p>
          <w:p w14:paraId="4E9647DC">
            <w:pPr>
              <w:adjustRightInd w:val="0"/>
              <w:snapToGrid w:val="0"/>
              <w:spacing w:line="360" w:lineRule="auto"/>
              <w:rPr>
                <w:rFonts w:hint="eastAsia" w:ascii="宋体" w:hAnsi="宋体" w:eastAsia="宋体"/>
              </w:rPr>
            </w:pPr>
            <w:r>
              <w:rPr>
                <w:rFonts w:hint="eastAsia" w:ascii="宋体" w:hAnsi="宋体" w:eastAsia="宋体"/>
              </w:rPr>
              <w:t>还药时需要记录还药时候，调出这条借药记录，填写还药时间，还药操作人，还药数量，明细记录里面的药全部还清以后，设置主记录的已经还药标志为还药。</w:t>
            </w:r>
          </w:p>
          <w:p w14:paraId="764F9F28">
            <w:pPr>
              <w:adjustRightInd w:val="0"/>
              <w:snapToGrid w:val="0"/>
              <w:spacing w:line="360" w:lineRule="auto"/>
              <w:rPr>
                <w:rFonts w:hint="eastAsia" w:ascii="宋体" w:hAnsi="宋体" w:eastAsia="宋体"/>
              </w:rPr>
            </w:pPr>
            <w:r>
              <w:rPr>
                <w:rFonts w:hint="eastAsia" w:ascii="宋体" w:hAnsi="宋体" w:eastAsia="宋体"/>
              </w:rPr>
              <w:t>六、夜间摆药</w:t>
            </w:r>
          </w:p>
          <w:p w14:paraId="6799B25F">
            <w:pPr>
              <w:adjustRightInd w:val="0"/>
              <w:snapToGrid w:val="0"/>
              <w:spacing w:line="360" w:lineRule="auto"/>
              <w:rPr>
                <w:rFonts w:hint="eastAsia" w:ascii="宋体" w:hAnsi="宋体" w:eastAsia="宋体"/>
              </w:rPr>
            </w:pPr>
            <w:r>
              <w:rPr>
                <w:rFonts w:hint="eastAsia" w:ascii="宋体" w:hAnsi="宋体" w:eastAsia="宋体"/>
              </w:rPr>
              <w:t>根据医嘱执行时间及病区为病区病人进行摆药。界面上方为医嘱开始时间、结束时间、病区、床号等产讯编辑区，界面中间为医嘱信息、摆药方式选择界面，界面下方为保存、打印、清屏、关闭等操作。</w:t>
            </w:r>
          </w:p>
        </w:tc>
      </w:tr>
      <w:tr w14:paraId="7A75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072" w:type="dxa"/>
            <w:shd w:val="clear" w:color="auto" w:fill="FFFFFF"/>
            <w:noWrap/>
            <w:vAlign w:val="center"/>
          </w:tcPr>
          <w:p w14:paraId="1A7C69A4">
            <w:pPr>
              <w:adjustRightInd w:val="0"/>
              <w:snapToGrid w:val="0"/>
              <w:spacing w:line="360" w:lineRule="auto"/>
              <w:rPr>
                <w:rFonts w:hint="eastAsia" w:ascii="宋体" w:hAnsi="宋体" w:eastAsia="宋体"/>
              </w:rPr>
            </w:pPr>
            <w:r>
              <w:rPr>
                <w:rFonts w:hint="eastAsia" w:ascii="宋体" w:hAnsi="宋体" w:eastAsia="宋体"/>
              </w:rPr>
              <w:t>急诊药房管理系统</w:t>
            </w:r>
          </w:p>
        </w:tc>
        <w:tc>
          <w:tcPr>
            <w:tcW w:w="6224" w:type="dxa"/>
            <w:shd w:val="clear" w:color="auto" w:fill="FFFFFF"/>
            <w:noWrap/>
            <w:vAlign w:val="center"/>
          </w:tcPr>
          <w:p w14:paraId="31ED7E7D">
            <w:pPr>
              <w:adjustRightInd w:val="0"/>
              <w:snapToGrid w:val="0"/>
              <w:spacing w:line="360" w:lineRule="auto"/>
              <w:rPr>
                <w:rFonts w:hint="eastAsia" w:ascii="宋体" w:hAnsi="宋体" w:eastAsia="宋体"/>
              </w:rPr>
            </w:pPr>
            <w:r>
              <w:rPr>
                <w:rFonts w:hint="eastAsia" w:ascii="宋体" w:hAnsi="宋体" w:eastAsia="宋体"/>
              </w:rPr>
              <w:t>一、急诊发药</w:t>
            </w:r>
          </w:p>
          <w:p w14:paraId="7F1A46F1">
            <w:pPr>
              <w:adjustRightInd w:val="0"/>
              <w:snapToGrid w:val="0"/>
              <w:spacing w:line="360" w:lineRule="auto"/>
              <w:rPr>
                <w:rFonts w:hint="eastAsia" w:ascii="宋体" w:hAnsi="宋体" w:eastAsia="宋体"/>
              </w:rPr>
            </w:pPr>
            <w:r>
              <w:rPr>
                <w:rFonts w:hint="eastAsia" w:ascii="宋体" w:hAnsi="宋体" w:eastAsia="宋体"/>
              </w:rPr>
              <w:t>根据待发药记录为患者进行发药。</w:t>
            </w:r>
          </w:p>
          <w:p w14:paraId="2E207AF8">
            <w:pPr>
              <w:adjustRightInd w:val="0"/>
              <w:snapToGrid w:val="0"/>
              <w:spacing w:line="360" w:lineRule="auto"/>
              <w:rPr>
                <w:rFonts w:hint="eastAsia" w:ascii="宋体" w:hAnsi="宋体" w:eastAsia="宋体"/>
              </w:rPr>
            </w:pPr>
            <w:r>
              <w:rPr>
                <w:rFonts w:hint="eastAsia" w:ascii="宋体" w:hAnsi="宋体" w:eastAsia="宋体"/>
              </w:rPr>
              <w:t>（1）根据病案号（手工录入、读卡、扫码等），调出病人类别，公费证号，性别，姓名，工作单位，年龄。</w:t>
            </w:r>
          </w:p>
          <w:p w14:paraId="2F1A59D5">
            <w:pPr>
              <w:adjustRightInd w:val="0"/>
              <w:snapToGrid w:val="0"/>
              <w:spacing w:line="360" w:lineRule="auto"/>
              <w:rPr>
                <w:rFonts w:hint="eastAsia" w:ascii="宋体" w:hAnsi="宋体" w:eastAsia="宋体"/>
              </w:rPr>
            </w:pPr>
            <w:r>
              <w:rPr>
                <w:rFonts w:hint="eastAsia" w:ascii="宋体" w:hAnsi="宋体" w:eastAsia="宋体"/>
              </w:rPr>
              <w:t>（2）显示本次就诊所有已交费的处方，显示处方药品明细信息。</w:t>
            </w:r>
          </w:p>
          <w:p w14:paraId="20F4FCC6">
            <w:pPr>
              <w:adjustRightInd w:val="0"/>
              <w:snapToGrid w:val="0"/>
              <w:spacing w:line="360" w:lineRule="auto"/>
              <w:rPr>
                <w:rFonts w:hint="eastAsia" w:ascii="宋体" w:hAnsi="宋体" w:eastAsia="宋体"/>
              </w:rPr>
            </w:pPr>
            <w:r>
              <w:rPr>
                <w:rFonts w:hint="eastAsia" w:ascii="宋体" w:hAnsi="宋体" w:eastAsia="宋体"/>
              </w:rPr>
              <w:t>（3）勾选所有处方，进行发药。</w:t>
            </w:r>
          </w:p>
          <w:p w14:paraId="7191FAD7">
            <w:pPr>
              <w:adjustRightInd w:val="0"/>
              <w:snapToGrid w:val="0"/>
              <w:spacing w:line="360" w:lineRule="auto"/>
              <w:rPr>
                <w:rFonts w:hint="eastAsia" w:ascii="宋体" w:hAnsi="宋体" w:eastAsia="宋体"/>
              </w:rPr>
            </w:pPr>
            <w:r>
              <w:rPr>
                <w:rFonts w:hint="eastAsia" w:ascii="宋体" w:hAnsi="宋体" w:eastAsia="宋体"/>
              </w:rPr>
              <w:t>二、急诊药品上架</w:t>
            </w:r>
          </w:p>
          <w:p w14:paraId="0850EBD1">
            <w:pPr>
              <w:adjustRightInd w:val="0"/>
              <w:snapToGrid w:val="0"/>
              <w:spacing w:line="360" w:lineRule="auto"/>
              <w:rPr>
                <w:rFonts w:hint="eastAsia" w:ascii="宋体" w:hAnsi="宋体" w:eastAsia="宋体"/>
              </w:rPr>
            </w:pPr>
            <w:r>
              <w:rPr>
                <w:rFonts w:hint="eastAsia" w:ascii="宋体" w:hAnsi="宋体" w:eastAsia="宋体"/>
              </w:rPr>
              <w:t>（1）支持第三方货架硬件设备，药框和药架货位绑定。</w:t>
            </w:r>
          </w:p>
          <w:p w14:paraId="23735F02">
            <w:pPr>
              <w:adjustRightInd w:val="0"/>
              <w:snapToGrid w:val="0"/>
              <w:spacing w:line="360" w:lineRule="auto"/>
              <w:rPr>
                <w:rFonts w:hint="eastAsia" w:ascii="宋体" w:hAnsi="宋体" w:eastAsia="宋体"/>
              </w:rPr>
            </w:pPr>
            <w:r>
              <w:rPr>
                <w:rFonts w:hint="eastAsia" w:ascii="宋体" w:hAnsi="宋体" w:eastAsia="宋体"/>
              </w:rPr>
              <w:t>（2）药品上架时患者信息上LED屏。</w:t>
            </w:r>
          </w:p>
          <w:p w14:paraId="1C109E67">
            <w:pPr>
              <w:adjustRightInd w:val="0"/>
              <w:snapToGrid w:val="0"/>
              <w:spacing w:line="360" w:lineRule="auto"/>
              <w:rPr>
                <w:rFonts w:hint="eastAsia" w:ascii="宋体" w:hAnsi="宋体" w:eastAsia="宋体"/>
              </w:rPr>
            </w:pPr>
            <w:r>
              <w:rPr>
                <w:rFonts w:hint="eastAsia" w:ascii="宋体" w:hAnsi="宋体" w:eastAsia="宋体"/>
              </w:rPr>
              <w:t>（3）支持药筐下架。</w:t>
            </w:r>
          </w:p>
          <w:p w14:paraId="4499A49E">
            <w:pPr>
              <w:adjustRightInd w:val="0"/>
              <w:snapToGrid w:val="0"/>
              <w:spacing w:line="360" w:lineRule="auto"/>
              <w:rPr>
                <w:rFonts w:hint="eastAsia" w:ascii="宋体" w:hAnsi="宋体" w:eastAsia="宋体"/>
              </w:rPr>
            </w:pPr>
            <w:r>
              <w:rPr>
                <w:rFonts w:hint="eastAsia" w:ascii="宋体" w:hAnsi="宋体" w:eastAsia="宋体"/>
              </w:rPr>
              <w:t>（4）对于已经上架的药品，患者不来领取时候，可以解绑药篮和病人。但病人以后再来时要可以根据患者名称查询已经交费未发药的处方。</w:t>
            </w:r>
          </w:p>
          <w:p w14:paraId="554D1B03">
            <w:pPr>
              <w:adjustRightInd w:val="0"/>
              <w:snapToGrid w:val="0"/>
              <w:spacing w:line="360" w:lineRule="auto"/>
              <w:rPr>
                <w:rFonts w:hint="eastAsia" w:ascii="宋体" w:hAnsi="宋体" w:eastAsia="宋体"/>
              </w:rPr>
            </w:pPr>
            <w:r>
              <w:rPr>
                <w:rFonts w:hint="eastAsia" w:ascii="宋体" w:hAnsi="宋体" w:eastAsia="宋体"/>
              </w:rPr>
              <w:t>三、急诊退药</w:t>
            </w:r>
          </w:p>
          <w:p w14:paraId="0A122539">
            <w:pPr>
              <w:adjustRightInd w:val="0"/>
              <w:snapToGrid w:val="0"/>
              <w:spacing w:line="360" w:lineRule="auto"/>
              <w:rPr>
                <w:rFonts w:hint="eastAsia" w:ascii="宋体" w:hAnsi="宋体" w:eastAsia="宋体"/>
              </w:rPr>
            </w:pPr>
            <w:r>
              <w:rPr>
                <w:rFonts w:hint="eastAsia" w:ascii="宋体" w:hAnsi="宋体" w:eastAsia="宋体"/>
              </w:rPr>
              <w:t>根据患者ID或处方号进行急诊退药。</w:t>
            </w:r>
          </w:p>
          <w:p w14:paraId="752ABB18">
            <w:pPr>
              <w:adjustRightInd w:val="0"/>
              <w:snapToGrid w:val="0"/>
              <w:spacing w:line="360" w:lineRule="auto"/>
              <w:rPr>
                <w:rFonts w:hint="eastAsia" w:ascii="宋体" w:hAnsi="宋体" w:eastAsia="宋体"/>
              </w:rPr>
            </w:pPr>
            <w:r>
              <w:rPr>
                <w:rFonts w:hint="eastAsia" w:ascii="宋体" w:hAnsi="宋体" w:eastAsia="宋体"/>
              </w:rPr>
              <w:t>（1）支持已缴费未发药状态下的退药处理。</w:t>
            </w:r>
          </w:p>
          <w:p w14:paraId="03587B30">
            <w:pPr>
              <w:adjustRightInd w:val="0"/>
              <w:snapToGrid w:val="0"/>
              <w:spacing w:line="360" w:lineRule="auto"/>
              <w:rPr>
                <w:rFonts w:hint="eastAsia" w:ascii="宋体" w:hAnsi="宋体" w:eastAsia="宋体"/>
              </w:rPr>
            </w:pPr>
            <w:r>
              <w:rPr>
                <w:rFonts w:hint="eastAsia" w:ascii="宋体" w:hAnsi="宋体" w:eastAsia="宋体"/>
              </w:rPr>
              <w:t>（2）支持已发药状态下退药处理。</w:t>
            </w:r>
          </w:p>
          <w:p w14:paraId="747A9077">
            <w:pPr>
              <w:adjustRightInd w:val="0"/>
              <w:snapToGrid w:val="0"/>
              <w:spacing w:line="360" w:lineRule="auto"/>
              <w:rPr>
                <w:rFonts w:hint="eastAsia" w:ascii="宋体" w:hAnsi="宋体" w:eastAsia="宋体"/>
              </w:rPr>
            </w:pPr>
            <w:r>
              <w:rPr>
                <w:rFonts w:hint="eastAsia" w:ascii="宋体" w:hAnsi="宋体" w:eastAsia="宋体"/>
              </w:rPr>
              <w:t>（3）支持处方全退。</w:t>
            </w:r>
          </w:p>
          <w:p w14:paraId="1D050FA2">
            <w:pPr>
              <w:adjustRightInd w:val="0"/>
              <w:snapToGrid w:val="0"/>
              <w:spacing w:line="360" w:lineRule="auto"/>
              <w:rPr>
                <w:rFonts w:hint="eastAsia" w:ascii="宋体" w:hAnsi="宋体" w:eastAsia="宋体"/>
              </w:rPr>
            </w:pPr>
            <w:r>
              <w:rPr>
                <w:rFonts w:hint="eastAsia" w:ascii="宋体" w:hAnsi="宋体" w:eastAsia="宋体"/>
              </w:rPr>
              <w:t>（4）支持按品种退药。</w:t>
            </w:r>
          </w:p>
          <w:p w14:paraId="66356AA1">
            <w:pPr>
              <w:adjustRightInd w:val="0"/>
              <w:snapToGrid w:val="0"/>
              <w:spacing w:line="360" w:lineRule="auto"/>
              <w:rPr>
                <w:rFonts w:hint="eastAsia" w:ascii="宋体" w:hAnsi="宋体" w:eastAsia="宋体"/>
              </w:rPr>
            </w:pPr>
            <w:r>
              <w:rPr>
                <w:rFonts w:hint="eastAsia" w:ascii="宋体" w:hAnsi="宋体" w:eastAsia="宋体"/>
              </w:rPr>
              <w:t>（5）支持按数量退药。</w:t>
            </w:r>
          </w:p>
          <w:p w14:paraId="2A4885D8">
            <w:pPr>
              <w:adjustRightInd w:val="0"/>
              <w:snapToGrid w:val="0"/>
              <w:spacing w:line="360" w:lineRule="auto"/>
              <w:rPr>
                <w:rFonts w:hint="eastAsia" w:ascii="宋体" w:hAnsi="宋体" w:eastAsia="宋体"/>
              </w:rPr>
            </w:pPr>
            <w:r>
              <w:rPr>
                <w:rFonts w:hint="eastAsia" w:ascii="宋体" w:hAnsi="宋体" w:eastAsia="宋体"/>
              </w:rPr>
              <w:t>（6）退药时候需要医生填写退药原因，药房能按照退药原因进行统计。</w:t>
            </w:r>
          </w:p>
          <w:p w14:paraId="3B4383C4">
            <w:pPr>
              <w:adjustRightInd w:val="0"/>
              <w:snapToGrid w:val="0"/>
              <w:spacing w:line="360" w:lineRule="auto"/>
              <w:rPr>
                <w:rFonts w:hint="eastAsia" w:ascii="宋体" w:hAnsi="宋体" w:eastAsia="宋体"/>
              </w:rPr>
            </w:pPr>
            <w:r>
              <w:rPr>
                <w:rFonts w:hint="eastAsia" w:ascii="宋体" w:hAnsi="宋体" w:eastAsia="宋体"/>
              </w:rPr>
              <w:t>四、急诊库存管理</w:t>
            </w:r>
          </w:p>
          <w:p w14:paraId="2822B6F1">
            <w:pPr>
              <w:adjustRightInd w:val="0"/>
              <w:snapToGrid w:val="0"/>
              <w:spacing w:line="360" w:lineRule="auto"/>
              <w:rPr>
                <w:rFonts w:hint="eastAsia" w:ascii="宋体" w:hAnsi="宋体" w:eastAsia="宋体"/>
              </w:rPr>
            </w:pPr>
            <w:r>
              <w:rPr>
                <w:rFonts w:hint="eastAsia" w:ascii="宋体" w:hAnsi="宋体" w:eastAsia="宋体"/>
              </w:rPr>
              <w:t>（1）急诊药品入库。</w:t>
            </w:r>
          </w:p>
          <w:p w14:paraId="56D112FE">
            <w:pPr>
              <w:adjustRightInd w:val="0"/>
              <w:snapToGrid w:val="0"/>
              <w:spacing w:line="360" w:lineRule="auto"/>
              <w:rPr>
                <w:rFonts w:hint="eastAsia" w:ascii="宋体" w:hAnsi="宋体" w:eastAsia="宋体"/>
              </w:rPr>
            </w:pPr>
            <w:r>
              <w:rPr>
                <w:rFonts w:hint="eastAsia" w:ascii="宋体" w:hAnsi="宋体" w:eastAsia="宋体"/>
              </w:rPr>
              <w:t>（2）急诊药品出库。</w:t>
            </w:r>
          </w:p>
          <w:p w14:paraId="2DD27324">
            <w:pPr>
              <w:adjustRightInd w:val="0"/>
              <w:snapToGrid w:val="0"/>
              <w:spacing w:line="360" w:lineRule="auto"/>
              <w:rPr>
                <w:rFonts w:hint="eastAsia" w:ascii="宋体" w:hAnsi="宋体" w:eastAsia="宋体"/>
              </w:rPr>
            </w:pPr>
            <w:r>
              <w:rPr>
                <w:rFonts w:hint="eastAsia" w:ascii="宋体" w:hAnsi="宋体" w:eastAsia="宋体"/>
              </w:rPr>
              <w:t>（3）急诊药品盘点。</w:t>
            </w:r>
          </w:p>
          <w:p w14:paraId="7D97EFE3">
            <w:pPr>
              <w:adjustRightInd w:val="0"/>
              <w:snapToGrid w:val="0"/>
              <w:spacing w:line="360" w:lineRule="auto"/>
              <w:rPr>
                <w:rFonts w:hint="eastAsia" w:ascii="宋体" w:hAnsi="宋体" w:eastAsia="宋体"/>
              </w:rPr>
            </w:pPr>
            <w:r>
              <w:rPr>
                <w:rFonts w:hint="eastAsia" w:ascii="宋体" w:hAnsi="宋体" w:eastAsia="宋体"/>
              </w:rPr>
              <w:t>（4）急诊药品货位维护。</w:t>
            </w:r>
          </w:p>
          <w:p w14:paraId="48DAC011">
            <w:pPr>
              <w:adjustRightInd w:val="0"/>
              <w:snapToGrid w:val="0"/>
              <w:spacing w:line="360" w:lineRule="auto"/>
              <w:rPr>
                <w:rFonts w:hint="eastAsia" w:ascii="宋体" w:hAnsi="宋体" w:eastAsia="宋体"/>
              </w:rPr>
            </w:pPr>
            <w:r>
              <w:rPr>
                <w:rFonts w:hint="eastAsia" w:ascii="宋体" w:hAnsi="宋体" w:eastAsia="宋体"/>
              </w:rPr>
              <w:t>（5）急诊药品请领。</w:t>
            </w:r>
          </w:p>
          <w:p w14:paraId="0B071589">
            <w:pPr>
              <w:adjustRightInd w:val="0"/>
              <w:snapToGrid w:val="0"/>
              <w:spacing w:line="360" w:lineRule="auto"/>
              <w:rPr>
                <w:rFonts w:hint="eastAsia" w:ascii="宋体" w:hAnsi="宋体" w:eastAsia="宋体"/>
              </w:rPr>
            </w:pPr>
            <w:r>
              <w:rPr>
                <w:rFonts w:hint="eastAsia" w:ascii="宋体" w:hAnsi="宋体" w:eastAsia="宋体"/>
              </w:rPr>
              <w:t>（6）急诊药品库存消耗量查询。</w:t>
            </w:r>
          </w:p>
          <w:p w14:paraId="29D1D594">
            <w:pPr>
              <w:adjustRightInd w:val="0"/>
              <w:snapToGrid w:val="0"/>
              <w:spacing w:line="360" w:lineRule="auto"/>
              <w:rPr>
                <w:rFonts w:hint="eastAsia" w:ascii="宋体" w:hAnsi="宋体" w:eastAsia="宋体"/>
              </w:rPr>
            </w:pPr>
            <w:r>
              <w:rPr>
                <w:rFonts w:hint="eastAsia" w:ascii="宋体" w:hAnsi="宋体" w:eastAsia="宋体"/>
              </w:rPr>
              <w:t>（7）急诊药品流水账查询。</w:t>
            </w:r>
          </w:p>
          <w:p w14:paraId="71FB5A11">
            <w:pPr>
              <w:adjustRightInd w:val="0"/>
              <w:snapToGrid w:val="0"/>
              <w:spacing w:line="360" w:lineRule="auto"/>
              <w:rPr>
                <w:rFonts w:hint="eastAsia" w:ascii="宋体" w:hAnsi="宋体" w:eastAsia="宋体"/>
              </w:rPr>
            </w:pPr>
            <w:r>
              <w:rPr>
                <w:rFonts w:hint="eastAsia" w:ascii="宋体" w:hAnsi="宋体" w:eastAsia="宋体"/>
              </w:rPr>
              <w:t>（8）急诊药品库存查询。</w:t>
            </w:r>
          </w:p>
          <w:p w14:paraId="52BB2D12">
            <w:pPr>
              <w:adjustRightInd w:val="0"/>
              <w:snapToGrid w:val="0"/>
              <w:spacing w:line="360" w:lineRule="auto"/>
              <w:rPr>
                <w:rFonts w:hint="eastAsia" w:ascii="宋体" w:hAnsi="宋体" w:eastAsia="宋体"/>
              </w:rPr>
            </w:pPr>
            <w:r>
              <w:rPr>
                <w:rFonts w:hint="eastAsia" w:ascii="宋体" w:hAnsi="宋体" w:eastAsia="宋体"/>
              </w:rPr>
              <w:t>五、急诊借药</w:t>
            </w:r>
          </w:p>
          <w:p w14:paraId="71BCDEC8">
            <w:pPr>
              <w:adjustRightInd w:val="0"/>
              <w:snapToGrid w:val="0"/>
              <w:spacing w:line="360" w:lineRule="auto"/>
              <w:rPr>
                <w:rFonts w:hint="eastAsia" w:ascii="宋体" w:hAnsi="宋体" w:eastAsia="宋体"/>
              </w:rPr>
            </w:pPr>
            <w:r>
              <w:rPr>
                <w:rFonts w:hint="eastAsia" w:ascii="宋体" w:hAnsi="宋体" w:eastAsia="宋体"/>
              </w:rPr>
              <w:t>借药时候借药主记录填写（借药人，借药时间，借药科室，操作人，操作时间，是否已经还药），明细记录（药品名称，规格，借药数量，预还药时间），库存里需要有借药标识，不减少库存，库存查询时候可以某个药品的借药数量与实际数量；</w:t>
            </w:r>
          </w:p>
          <w:p w14:paraId="75BB974A">
            <w:pPr>
              <w:adjustRightInd w:val="0"/>
              <w:snapToGrid w:val="0"/>
              <w:spacing w:line="360" w:lineRule="auto"/>
              <w:rPr>
                <w:rFonts w:hint="eastAsia" w:ascii="宋体" w:hAnsi="宋体" w:eastAsia="宋体"/>
              </w:rPr>
            </w:pPr>
            <w:r>
              <w:rPr>
                <w:rFonts w:hint="eastAsia" w:ascii="宋体" w:hAnsi="宋体" w:eastAsia="宋体"/>
              </w:rPr>
              <w:t>还药时需要记录还药时候，调出这条借药记录，填写还药时间，还药操作人，还药数量，明细记录里面的药全部还清以后，设置主记录的已经还药标志为还药。</w:t>
            </w:r>
          </w:p>
          <w:p w14:paraId="38A7DCCE">
            <w:pPr>
              <w:adjustRightInd w:val="0"/>
              <w:snapToGrid w:val="0"/>
              <w:spacing w:line="360" w:lineRule="auto"/>
              <w:rPr>
                <w:rFonts w:hint="eastAsia" w:ascii="宋体" w:hAnsi="宋体" w:eastAsia="宋体"/>
              </w:rPr>
            </w:pPr>
            <w:r>
              <w:rPr>
                <w:rFonts w:hint="eastAsia" w:ascii="宋体" w:hAnsi="宋体" w:eastAsia="宋体"/>
              </w:rPr>
              <w:t>六、精麻药处方控制</w:t>
            </w:r>
          </w:p>
          <w:p w14:paraId="1ACEAC78">
            <w:pPr>
              <w:adjustRightInd w:val="0"/>
              <w:snapToGrid w:val="0"/>
              <w:spacing w:line="360" w:lineRule="auto"/>
              <w:rPr>
                <w:rFonts w:hint="eastAsia" w:ascii="宋体" w:hAnsi="宋体" w:eastAsia="宋体"/>
              </w:rPr>
            </w:pPr>
            <w:r>
              <w:rPr>
                <w:rFonts w:hint="eastAsia" w:ascii="宋体" w:hAnsi="宋体" w:eastAsia="宋体"/>
              </w:rPr>
              <w:t>药库维护这一类药品时候，可以填写最大使用天数，最大单次使用剂量。但是针对某个医生可以具体设置某一类药品可以不受这个限制，由药库管理人员给予调整这两个指标。</w:t>
            </w:r>
          </w:p>
          <w:p w14:paraId="05BB4513">
            <w:pPr>
              <w:adjustRightInd w:val="0"/>
              <w:snapToGrid w:val="0"/>
              <w:spacing w:line="360" w:lineRule="auto"/>
              <w:rPr>
                <w:rFonts w:hint="eastAsia" w:ascii="宋体" w:hAnsi="宋体" w:eastAsia="宋体"/>
              </w:rPr>
            </w:pPr>
            <w:r>
              <w:rPr>
                <w:rFonts w:hint="eastAsia" w:ascii="宋体" w:hAnsi="宋体" w:eastAsia="宋体"/>
              </w:rPr>
              <w:t>七、夜间摆药</w:t>
            </w:r>
          </w:p>
          <w:p w14:paraId="7C559655">
            <w:pPr>
              <w:adjustRightInd w:val="0"/>
              <w:snapToGrid w:val="0"/>
              <w:spacing w:line="360" w:lineRule="auto"/>
              <w:rPr>
                <w:rFonts w:hint="eastAsia" w:ascii="宋体" w:hAnsi="宋体" w:eastAsia="宋体"/>
              </w:rPr>
            </w:pPr>
            <w:r>
              <w:rPr>
                <w:rFonts w:hint="eastAsia" w:ascii="宋体" w:hAnsi="宋体" w:eastAsia="宋体"/>
              </w:rPr>
              <w:t>根据医嘱执行时间及病区为病区病人进行摆药。界面上方为医嘱开始时间、结束时间、病区、床号等产讯编辑区，界面中间为医嘱信息、摆药方式选择界面，界面下方为保存、打印、清屏、关闭等操作。</w:t>
            </w:r>
          </w:p>
        </w:tc>
      </w:tr>
      <w:tr w14:paraId="405B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072" w:type="dxa"/>
            <w:shd w:val="clear" w:color="auto" w:fill="FFFFFF"/>
            <w:noWrap/>
            <w:vAlign w:val="center"/>
          </w:tcPr>
          <w:p w14:paraId="7CC1D94F">
            <w:pPr>
              <w:adjustRightInd w:val="0"/>
              <w:snapToGrid w:val="0"/>
              <w:spacing w:line="360" w:lineRule="auto"/>
              <w:rPr>
                <w:rFonts w:hint="eastAsia" w:ascii="宋体" w:hAnsi="宋体" w:eastAsia="宋体"/>
              </w:rPr>
            </w:pPr>
            <w:r>
              <w:rPr>
                <w:rFonts w:hint="eastAsia" w:ascii="宋体" w:hAnsi="宋体" w:eastAsia="宋体"/>
              </w:rPr>
              <w:t>住院西药房管理系统</w:t>
            </w:r>
          </w:p>
        </w:tc>
        <w:tc>
          <w:tcPr>
            <w:tcW w:w="6224" w:type="dxa"/>
            <w:shd w:val="clear" w:color="auto" w:fill="FFFFFF"/>
            <w:noWrap/>
            <w:vAlign w:val="center"/>
          </w:tcPr>
          <w:p w14:paraId="33BAA383">
            <w:pPr>
              <w:adjustRightInd w:val="0"/>
              <w:snapToGrid w:val="0"/>
              <w:spacing w:line="360" w:lineRule="auto"/>
              <w:rPr>
                <w:rFonts w:hint="eastAsia" w:ascii="宋体" w:hAnsi="宋体" w:eastAsia="宋体"/>
              </w:rPr>
            </w:pPr>
            <w:r>
              <w:rPr>
                <w:rFonts w:hint="eastAsia" w:ascii="宋体" w:hAnsi="宋体" w:eastAsia="宋体"/>
              </w:rPr>
              <w:t>1.可自动获取药品名称、规格、批号、价格、生产厂家、药品来源、药品剂型、属性、类别和住院患者等药品基本信息；</w:t>
            </w:r>
          </w:p>
          <w:p w14:paraId="1A1F9D27">
            <w:pPr>
              <w:adjustRightInd w:val="0"/>
              <w:snapToGrid w:val="0"/>
              <w:spacing w:line="360" w:lineRule="auto"/>
              <w:rPr>
                <w:rFonts w:hint="eastAsia" w:ascii="宋体" w:hAnsi="宋体" w:eastAsia="宋体"/>
              </w:rPr>
            </w:pPr>
            <w:r>
              <w:rPr>
                <w:rFonts w:hint="eastAsia" w:ascii="宋体" w:hAnsi="宋体" w:eastAsia="宋体"/>
              </w:rPr>
              <w:t>2.具有分别按患者的临时医嘱和长期医嘱执行确认上帐功能，并自动生成针剂、片剂、输液、毒麻和其它等类型的摆药单和统领单，同时追踪各药品的库存及患者的押金等，打印中草药处方单，并实现对特殊医嘱、隔日医嘱等的处理。</w:t>
            </w:r>
          </w:p>
          <w:p w14:paraId="49DC9C5C">
            <w:pPr>
              <w:adjustRightInd w:val="0"/>
              <w:snapToGrid w:val="0"/>
              <w:spacing w:line="360" w:lineRule="auto"/>
              <w:rPr>
                <w:rFonts w:hint="eastAsia" w:ascii="宋体" w:hAnsi="宋体" w:eastAsia="宋体"/>
              </w:rPr>
            </w:pPr>
            <w:r>
              <w:rPr>
                <w:rFonts w:hint="eastAsia" w:ascii="宋体" w:hAnsi="宋体" w:eastAsia="宋体"/>
              </w:rPr>
              <w:t>3.提供科室、病房基数药管理与核算统计分析功能。</w:t>
            </w:r>
          </w:p>
          <w:p w14:paraId="2F67624B">
            <w:pPr>
              <w:adjustRightInd w:val="0"/>
              <w:snapToGrid w:val="0"/>
              <w:spacing w:line="360" w:lineRule="auto"/>
              <w:rPr>
                <w:rFonts w:hint="eastAsia" w:ascii="宋体" w:hAnsi="宋体" w:eastAsia="宋体"/>
              </w:rPr>
            </w:pPr>
            <w:r>
              <w:rPr>
                <w:rFonts w:hint="eastAsia" w:ascii="宋体" w:hAnsi="宋体" w:eastAsia="宋体"/>
              </w:rPr>
              <w:t>4.提供查询和打印药品的出库明细功能。</w:t>
            </w:r>
          </w:p>
          <w:p w14:paraId="2C32AE2A">
            <w:pPr>
              <w:adjustRightInd w:val="0"/>
              <w:snapToGrid w:val="0"/>
              <w:spacing w:line="360" w:lineRule="auto"/>
              <w:rPr>
                <w:rFonts w:hint="eastAsia" w:ascii="宋体" w:hAnsi="宋体" w:eastAsia="宋体"/>
              </w:rPr>
            </w:pPr>
            <w:r>
              <w:rPr>
                <w:rFonts w:hint="eastAsia" w:ascii="宋体" w:hAnsi="宋体" w:eastAsia="宋体"/>
              </w:rPr>
              <w:t>5.可自动生成药品进药计划申请单，并发往药库。</w:t>
            </w:r>
          </w:p>
          <w:p w14:paraId="2F504FB6">
            <w:pPr>
              <w:adjustRightInd w:val="0"/>
              <w:snapToGrid w:val="0"/>
              <w:spacing w:line="360" w:lineRule="auto"/>
              <w:rPr>
                <w:rFonts w:hint="eastAsia" w:ascii="宋体" w:hAnsi="宋体" w:eastAsia="宋体"/>
              </w:rPr>
            </w:pPr>
            <w:r>
              <w:rPr>
                <w:rFonts w:hint="eastAsia" w:ascii="宋体" w:hAnsi="宋体" w:eastAsia="宋体"/>
              </w:rPr>
              <w:t>6.提供对药库发到本药房的药品的出库单进行入库确认。</w:t>
            </w:r>
          </w:p>
          <w:p w14:paraId="370EB36A">
            <w:pPr>
              <w:adjustRightInd w:val="0"/>
              <w:snapToGrid w:val="0"/>
              <w:spacing w:line="360" w:lineRule="auto"/>
              <w:rPr>
                <w:rFonts w:hint="eastAsia" w:ascii="宋体" w:hAnsi="宋体" w:eastAsia="宋体"/>
              </w:rPr>
            </w:pPr>
            <w:r>
              <w:rPr>
                <w:rFonts w:hint="eastAsia" w:ascii="宋体" w:hAnsi="宋体" w:eastAsia="宋体"/>
              </w:rPr>
              <w:t>7.提供本药房药品的调拨、盘点、报损、调换和退药功能。</w:t>
            </w:r>
          </w:p>
          <w:p w14:paraId="4A05A91F">
            <w:pPr>
              <w:adjustRightInd w:val="0"/>
              <w:snapToGrid w:val="0"/>
              <w:spacing w:line="360" w:lineRule="auto"/>
              <w:rPr>
                <w:rFonts w:hint="eastAsia" w:ascii="宋体" w:hAnsi="宋体" w:eastAsia="宋体"/>
              </w:rPr>
            </w:pPr>
            <w:r>
              <w:rPr>
                <w:rFonts w:hint="eastAsia" w:ascii="宋体" w:hAnsi="宋体" w:eastAsia="宋体"/>
              </w:rPr>
              <w:t>8.具有药房药品的日结、月结功能，并自动比较会计帐及实物帐的平衡关系。</w:t>
            </w:r>
          </w:p>
          <w:p w14:paraId="5635EC44">
            <w:pPr>
              <w:adjustRightInd w:val="0"/>
              <w:snapToGrid w:val="0"/>
              <w:spacing w:line="360" w:lineRule="auto"/>
              <w:rPr>
                <w:rFonts w:hint="eastAsia" w:ascii="宋体" w:hAnsi="宋体" w:eastAsia="宋体"/>
              </w:rPr>
            </w:pPr>
            <w:r>
              <w:rPr>
                <w:rFonts w:hint="eastAsia" w:ascii="宋体" w:hAnsi="宋体" w:eastAsia="宋体"/>
              </w:rPr>
              <w:t>9.药品有效期管理及毒麻药品等的管理同药品库房管理中的第l）、m）条。</w:t>
            </w:r>
          </w:p>
          <w:p w14:paraId="6DB5DD05">
            <w:pPr>
              <w:adjustRightInd w:val="0"/>
              <w:snapToGrid w:val="0"/>
              <w:spacing w:line="360" w:lineRule="auto"/>
              <w:rPr>
                <w:rFonts w:hint="eastAsia" w:ascii="宋体" w:hAnsi="宋体" w:eastAsia="宋体"/>
              </w:rPr>
            </w:pPr>
            <w:r>
              <w:rPr>
                <w:rFonts w:hint="eastAsia" w:ascii="宋体" w:hAnsi="宋体" w:eastAsia="宋体"/>
              </w:rPr>
              <w:t>10.支持多个住院药房管理。</w:t>
            </w:r>
          </w:p>
          <w:p w14:paraId="74ECED5E">
            <w:pPr>
              <w:adjustRightInd w:val="0"/>
              <w:snapToGrid w:val="0"/>
              <w:spacing w:line="360" w:lineRule="auto"/>
              <w:rPr>
                <w:rFonts w:hint="eastAsia" w:ascii="宋体" w:hAnsi="宋体" w:eastAsia="宋体"/>
              </w:rPr>
            </w:pPr>
            <w:r>
              <w:rPr>
                <w:rFonts w:hint="eastAsia" w:ascii="宋体" w:hAnsi="宋体" w:eastAsia="宋体"/>
              </w:rPr>
              <w:t>支持药品批次管理。</w:t>
            </w:r>
          </w:p>
        </w:tc>
      </w:tr>
      <w:tr w14:paraId="25789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072" w:type="dxa"/>
            <w:shd w:val="clear" w:color="auto" w:fill="FFFFFF"/>
            <w:noWrap/>
            <w:vAlign w:val="center"/>
          </w:tcPr>
          <w:p w14:paraId="03DB70F7">
            <w:pPr>
              <w:adjustRightInd w:val="0"/>
              <w:snapToGrid w:val="0"/>
              <w:spacing w:line="360" w:lineRule="auto"/>
              <w:rPr>
                <w:rFonts w:hint="eastAsia" w:ascii="宋体" w:hAnsi="宋体" w:eastAsia="宋体"/>
              </w:rPr>
            </w:pPr>
            <w:r>
              <w:rPr>
                <w:rFonts w:hint="eastAsia" w:ascii="宋体" w:hAnsi="宋体" w:eastAsia="宋体"/>
              </w:rPr>
              <w:t>抗生素管理系统</w:t>
            </w:r>
          </w:p>
        </w:tc>
        <w:tc>
          <w:tcPr>
            <w:tcW w:w="6224" w:type="dxa"/>
            <w:shd w:val="clear" w:color="auto" w:fill="FFFFFF"/>
            <w:noWrap/>
            <w:vAlign w:val="center"/>
          </w:tcPr>
          <w:p w14:paraId="14896988">
            <w:pPr>
              <w:adjustRightInd w:val="0"/>
              <w:snapToGrid w:val="0"/>
              <w:spacing w:line="360" w:lineRule="auto"/>
              <w:rPr>
                <w:rFonts w:hint="eastAsia" w:ascii="宋体" w:hAnsi="宋体" w:eastAsia="宋体"/>
              </w:rPr>
            </w:pPr>
            <w:r>
              <w:rPr>
                <w:rFonts w:hint="eastAsia" w:ascii="宋体" w:hAnsi="宋体" w:eastAsia="宋体"/>
              </w:rPr>
              <w:t>1.</w:t>
            </w:r>
            <w:r>
              <w:rPr>
                <w:rFonts w:hint="eastAsia" w:ascii="宋体" w:hAnsi="宋体" w:eastAsia="宋体"/>
              </w:rPr>
              <w:tab/>
            </w:r>
            <w:r>
              <w:rPr>
                <w:rFonts w:hint="eastAsia" w:ascii="宋体" w:hAnsi="宋体" w:eastAsia="宋体"/>
              </w:rPr>
              <w:t>抗生素开立管理</w:t>
            </w:r>
          </w:p>
          <w:p w14:paraId="76A249EA">
            <w:pPr>
              <w:adjustRightInd w:val="0"/>
              <w:snapToGrid w:val="0"/>
              <w:spacing w:line="360" w:lineRule="auto"/>
              <w:rPr>
                <w:rFonts w:hint="eastAsia" w:ascii="宋体" w:hAnsi="宋体" w:eastAsia="宋体"/>
              </w:rPr>
            </w:pPr>
            <w:r>
              <w:rPr>
                <w:rFonts w:hint="eastAsia" w:ascii="宋体" w:hAnsi="宋体" w:eastAsia="宋体"/>
              </w:rPr>
              <w:t>（1）抗生素开立权限的维护</w:t>
            </w:r>
          </w:p>
          <w:p w14:paraId="4AFA8919">
            <w:pPr>
              <w:adjustRightInd w:val="0"/>
              <w:snapToGrid w:val="0"/>
              <w:spacing w:line="360" w:lineRule="auto"/>
              <w:rPr>
                <w:rFonts w:hint="eastAsia" w:ascii="宋体" w:hAnsi="宋体" w:eastAsia="宋体"/>
              </w:rPr>
            </w:pPr>
            <w:r>
              <w:rPr>
                <w:rFonts w:hint="eastAsia" w:ascii="宋体" w:hAnsi="宋体" w:eastAsia="宋体"/>
              </w:rPr>
              <w:t>根据医生不同的权限，维护抗生素的开立权限；</w:t>
            </w:r>
          </w:p>
          <w:p w14:paraId="086A5DED">
            <w:pPr>
              <w:adjustRightInd w:val="0"/>
              <w:snapToGrid w:val="0"/>
              <w:spacing w:line="360" w:lineRule="auto"/>
              <w:rPr>
                <w:rFonts w:hint="eastAsia" w:ascii="宋体" w:hAnsi="宋体" w:eastAsia="宋体"/>
              </w:rPr>
            </w:pPr>
            <w:r>
              <w:rPr>
                <w:rFonts w:hint="eastAsia" w:ascii="宋体" w:hAnsi="宋体" w:eastAsia="宋体"/>
              </w:rPr>
              <w:t>（2）抗生素会诊申请</w:t>
            </w:r>
          </w:p>
          <w:p w14:paraId="73A1F867">
            <w:pPr>
              <w:adjustRightInd w:val="0"/>
              <w:snapToGrid w:val="0"/>
              <w:spacing w:line="360" w:lineRule="auto"/>
              <w:rPr>
                <w:rFonts w:hint="eastAsia" w:ascii="宋体" w:hAnsi="宋体" w:eastAsia="宋体"/>
              </w:rPr>
            </w:pPr>
            <w:r>
              <w:rPr>
                <w:rFonts w:hint="eastAsia" w:ascii="宋体" w:hAnsi="宋体" w:eastAsia="宋体"/>
              </w:rPr>
              <w:t>医生要求开具特殊使用级抗菌药物时，需要提交会诊申请，会诊同意后才能开立；</w:t>
            </w:r>
          </w:p>
          <w:p w14:paraId="27C3872C">
            <w:pPr>
              <w:adjustRightInd w:val="0"/>
              <w:snapToGrid w:val="0"/>
              <w:spacing w:line="360" w:lineRule="auto"/>
              <w:rPr>
                <w:rFonts w:hint="eastAsia" w:ascii="宋体" w:hAnsi="宋体" w:eastAsia="宋体"/>
              </w:rPr>
            </w:pPr>
            <w:r>
              <w:rPr>
                <w:rFonts w:hint="eastAsia" w:ascii="宋体" w:hAnsi="宋体" w:eastAsia="宋体"/>
              </w:rPr>
              <w:t>（3）应急抗生素管理</w:t>
            </w:r>
          </w:p>
          <w:p w14:paraId="1325714A">
            <w:pPr>
              <w:adjustRightInd w:val="0"/>
              <w:snapToGrid w:val="0"/>
              <w:spacing w:line="360" w:lineRule="auto"/>
              <w:rPr>
                <w:rFonts w:hint="eastAsia" w:ascii="宋体" w:hAnsi="宋体" w:eastAsia="宋体"/>
              </w:rPr>
            </w:pPr>
            <w:r>
              <w:rPr>
                <w:rFonts w:hint="eastAsia" w:ascii="宋体" w:hAnsi="宋体" w:eastAsia="宋体"/>
              </w:rPr>
              <w:t>如果情况特殊，比如值夜班时，临时找不到有达到权限的医生（医生账号密码不能给别人），可以在提示没有权限时，选择应急开立，此时需要填写原因。但是个人的应急开立等级也需要进行控制和维护，只有达到应急开立等级级别才能应急开立这个级别及以下的抗生素。</w:t>
            </w:r>
          </w:p>
          <w:p w14:paraId="1E77D03E">
            <w:pPr>
              <w:adjustRightInd w:val="0"/>
              <w:snapToGrid w:val="0"/>
              <w:spacing w:line="360" w:lineRule="auto"/>
              <w:rPr>
                <w:rFonts w:hint="eastAsia" w:ascii="宋体" w:hAnsi="宋体" w:eastAsia="宋体"/>
              </w:rPr>
            </w:pPr>
            <w:r>
              <w:rPr>
                <w:rFonts w:hint="eastAsia" w:ascii="宋体" w:hAnsi="宋体" w:eastAsia="宋体"/>
              </w:rPr>
              <w:t>（4）手术推荐抗生素使用</w:t>
            </w:r>
          </w:p>
          <w:p w14:paraId="757CA260">
            <w:pPr>
              <w:adjustRightInd w:val="0"/>
              <w:snapToGrid w:val="0"/>
              <w:spacing w:line="360" w:lineRule="auto"/>
              <w:rPr>
                <w:rFonts w:hint="eastAsia" w:ascii="宋体" w:hAnsi="宋体" w:eastAsia="宋体"/>
              </w:rPr>
            </w:pPr>
            <w:r>
              <w:rPr>
                <w:rFonts w:hint="eastAsia" w:ascii="宋体" w:hAnsi="宋体" w:eastAsia="宋体"/>
              </w:rPr>
              <w:t>登记抗生素药品时，选择预防，手术预防，选择手术名称时，匹配是否符合手术抗生素推荐用药，如果不符合，会出现推荐用药和不适用推荐用药理由，两个输入框，如果选择推荐用药，则会替换之前医生开立的抗生素，如果不使用推荐用药，必须填写不使用推荐用药理由，才能保存。</w:t>
            </w:r>
          </w:p>
          <w:p w14:paraId="496E447F">
            <w:pPr>
              <w:adjustRightInd w:val="0"/>
              <w:snapToGrid w:val="0"/>
              <w:spacing w:line="360" w:lineRule="auto"/>
              <w:rPr>
                <w:rFonts w:hint="eastAsia" w:ascii="宋体" w:hAnsi="宋体" w:eastAsia="宋体"/>
              </w:rPr>
            </w:pPr>
            <w:r>
              <w:rPr>
                <w:rFonts w:hint="eastAsia" w:ascii="宋体" w:hAnsi="宋体" w:eastAsia="宋体"/>
              </w:rPr>
              <w:t>（5）抗生素疗程管理</w:t>
            </w:r>
          </w:p>
          <w:p w14:paraId="26468D49">
            <w:pPr>
              <w:adjustRightInd w:val="0"/>
              <w:snapToGrid w:val="0"/>
              <w:spacing w:line="360" w:lineRule="auto"/>
              <w:rPr>
                <w:rFonts w:hint="eastAsia" w:ascii="宋体" w:hAnsi="宋体" w:eastAsia="宋体"/>
              </w:rPr>
            </w:pPr>
            <w:r>
              <w:rPr>
                <w:rFonts w:hint="eastAsia" w:ascii="宋体" w:hAnsi="宋体" w:eastAsia="宋体"/>
              </w:rPr>
              <w:t>针对非限制级抗菌药物的疗程控制，7天一个疗程，需提醒医生；</w:t>
            </w:r>
          </w:p>
          <w:p w14:paraId="7BA6F87E">
            <w:pPr>
              <w:adjustRightInd w:val="0"/>
              <w:snapToGrid w:val="0"/>
              <w:spacing w:line="360" w:lineRule="auto"/>
              <w:rPr>
                <w:rFonts w:hint="eastAsia" w:ascii="宋体" w:hAnsi="宋体" w:eastAsia="宋体"/>
              </w:rPr>
            </w:pPr>
            <w:r>
              <w:rPr>
                <w:rFonts w:hint="eastAsia" w:ascii="宋体" w:hAnsi="宋体" w:eastAsia="宋体"/>
              </w:rPr>
              <w:t>2.</w:t>
            </w:r>
            <w:r>
              <w:rPr>
                <w:rFonts w:hint="eastAsia" w:ascii="宋体" w:hAnsi="宋体" w:eastAsia="宋体"/>
              </w:rPr>
              <w:tab/>
            </w:r>
            <w:r>
              <w:rPr>
                <w:rFonts w:hint="eastAsia" w:ascii="宋体" w:hAnsi="宋体" w:eastAsia="宋体"/>
              </w:rPr>
              <w:t>抗生素使用查询</w:t>
            </w:r>
          </w:p>
          <w:p w14:paraId="4F97E4D8">
            <w:pPr>
              <w:adjustRightInd w:val="0"/>
              <w:snapToGrid w:val="0"/>
              <w:spacing w:line="360" w:lineRule="auto"/>
              <w:rPr>
                <w:rFonts w:hint="eastAsia" w:ascii="宋体" w:hAnsi="宋体" w:eastAsia="宋体"/>
              </w:rPr>
            </w:pPr>
            <w:r>
              <w:rPr>
                <w:rFonts w:hint="eastAsia" w:ascii="宋体" w:hAnsi="宋体" w:eastAsia="宋体"/>
              </w:rPr>
              <w:t>（1）抗生素使用百分率（要求有2个选项，包括出院带药与不含出院带药）。</w:t>
            </w:r>
          </w:p>
          <w:p w14:paraId="1133220A">
            <w:pPr>
              <w:adjustRightInd w:val="0"/>
              <w:snapToGrid w:val="0"/>
              <w:spacing w:line="360" w:lineRule="auto"/>
              <w:rPr>
                <w:rFonts w:hint="eastAsia" w:ascii="宋体" w:hAnsi="宋体" w:eastAsia="宋体"/>
              </w:rPr>
            </w:pPr>
            <w:r>
              <w:rPr>
                <w:rFonts w:hint="eastAsia" w:ascii="宋体" w:hAnsi="宋体" w:eastAsia="宋体"/>
              </w:rPr>
              <w:t>（2）抗菌药物使用强度（要求有2个选项，包括出院带药与不含出院带药）。我们已经在医院信息系统的药品字典里，写入了所有药品的DDD。</w:t>
            </w:r>
          </w:p>
          <w:p w14:paraId="71AD9EDD">
            <w:pPr>
              <w:adjustRightInd w:val="0"/>
              <w:snapToGrid w:val="0"/>
              <w:spacing w:line="360" w:lineRule="auto"/>
              <w:rPr>
                <w:rFonts w:hint="eastAsia" w:ascii="宋体" w:hAnsi="宋体" w:eastAsia="宋体"/>
              </w:rPr>
            </w:pPr>
            <w:r>
              <w:rPr>
                <w:rFonts w:hint="eastAsia" w:ascii="宋体" w:hAnsi="宋体" w:eastAsia="宋体"/>
              </w:rPr>
              <w:t>（3）门诊/急诊使用抗菌药物人次比率。</w:t>
            </w:r>
          </w:p>
          <w:p w14:paraId="2CB47E32">
            <w:pPr>
              <w:adjustRightInd w:val="0"/>
              <w:snapToGrid w:val="0"/>
              <w:spacing w:line="360" w:lineRule="auto"/>
              <w:rPr>
                <w:rFonts w:hint="eastAsia" w:ascii="宋体" w:hAnsi="宋体" w:eastAsia="宋体"/>
              </w:rPr>
            </w:pPr>
            <w:r>
              <w:rPr>
                <w:rFonts w:hint="eastAsia" w:ascii="宋体" w:hAnsi="宋体" w:eastAsia="宋体"/>
              </w:rPr>
              <w:t>（4）基药使用率。</w:t>
            </w:r>
          </w:p>
          <w:p w14:paraId="235A0C06">
            <w:pPr>
              <w:adjustRightInd w:val="0"/>
              <w:snapToGrid w:val="0"/>
              <w:spacing w:line="360" w:lineRule="auto"/>
              <w:rPr>
                <w:rFonts w:hint="eastAsia" w:ascii="宋体" w:hAnsi="宋体" w:eastAsia="宋体"/>
              </w:rPr>
            </w:pPr>
            <w:r>
              <w:rPr>
                <w:rFonts w:hint="eastAsia" w:ascii="宋体" w:hAnsi="宋体" w:eastAsia="宋体"/>
              </w:rPr>
              <w:t>（5）抗生素使用强度的前三位药品</w:t>
            </w:r>
          </w:p>
          <w:p w14:paraId="508BFD13">
            <w:pPr>
              <w:adjustRightInd w:val="0"/>
              <w:snapToGrid w:val="0"/>
              <w:spacing w:line="360" w:lineRule="auto"/>
              <w:rPr>
                <w:rFonts w:hint="eastAsia" w:ascii="宋体" w:hAnsi="宋体" w:eastAsia="宋体"/>
              </w:rPr>
            </w:pPr>
            <w:r>
              <w:rPr>
                <w:rFonts w:hint="eastAsia" w:ascii="宋体" w:hAnsi="宋体" w:eastAsia="宋体"/>
              </w:rPr>
              <w:t>（6）I类、介入切口手术抗菌药物预防使用率。</w:t>
            </w:r>
          </w:p>
        </w:tc>
      </w:tr>
    </w:tbl>
    <w:p w14:paraId="1DA868F5">
      <w:pPr>
        <w:pStyle w:val="5"/>
      </w:pPr>
      <w:r>
        <w:rPr>
          <w:rFonts w:hint="eastAsia"/>
        </w:rPr>
        <w:t>医保管理系统</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2151"/>
        <w:gridCol w:w="6145"/>
      </w:tblGrid>
      <w:tr w14:paraId="5711A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151" w:type="dxa"/>
            <w:shd w:val="clear" w:color="auto" w:fill="FFFFFF"/>
            <w:noWrap/>
            <w:vAlign w:val="center"/>
          </w:tcPr>
          <w:p w14:paraId="60CF4BF4">
            <w:pPr>
              <w:adjustRightInd w:val="0"/>
              <w:snapToGrid w:val="0"/>
              <w:spacing w:line="360" w:lineRule="auto"/>
              <w:rPr>
                <w:rFonts w:hint="eastAsia" w:ascii="宋体" w:hAnsi="宋体" w:eastAsia="宋体"/>
              </w:rPr>
            </w:pPr>
            <w:r>
              <w:rPr>
                <w:rFonts w:hint="eastAsia" w:ascii="宋体" w:hAnsi="宋体" w:eastAsia="宋体"/>
              </w:rPr>
              <w:t>系统名称</w:t>
            </w:r>
          </w:p>
        </w:tc>
        <w:tc>
          <w:tcPr>
            <w:tcW w:w="6145" w:type="dxa"/>
            <w:shd w:val="clear" w:color="auto" w:fill="FFFFFF"/>
            <w:noWrap/>
            <w:vAlign w:val="center"/>
          </w:tcPr>
          <w:p w14:paraId="0BA1BE63">
            <w:pPr>
              <w:adjustRightInd w:val="0"/>
              <w:snapToGrid w:val="0"/>
              <w:spacing w:line="360" w:lineRule="auto"/>
              <w:rPr>
                <w:rFonts w:hint="eastAsia" w:ascii="宋体" w:hAnsi="宋体" w:eastAsia="宋体"/>
              </w:rPr>
            </w:pPr>
            <w:r>
              <w:rPr>
                <w:rFonts w:hint="eastAsia" w:ascii="宋体" w:hAnsi="宋体" w:eastAsia="宋体"/>
              </w:rPr>
              <w:t>技术参数要求</w:t>
            </w:r>
          </w:p>
        </w:tc>
      </w:tr>
      <w:tr w14:paraId="25901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151" w:type="dxa"/>
            <w:shd w:val="clear" w:color="auto" w:fill="FFFFFF"/>
            <w:noWrap/>
            <w:vAlign w:val="center"/>
          </w:tcPr>
          <w:p w14:paraId="5A64D4F1">
            <w:pPr>
              <w:adjustRightInd w:val="0"/>
              <w:snapToGrid w:val="0"/>
              <w:spacing w:line="360" w:lineRule="auto"/>
              <w:rPr>
                <w:rFonts w:hint="eastAsia" w:ascii="宋体" w:hAnsi="宋体" w:eastAsia="宋体"/>
              </w:rPr>
            </w:pPr>
            <w:r>
              <w:rPr>
                <w:rFonts w:hint="eastAsia" w:ascii="宋体" w:hAnsi="宋体" w:eastAsia="宋体"/>
              </w:rPr>
              <w:t>医保接口系统</w:t>
            </w:r>
          </w:p>
        </w:tc>
        <w:tc>
          <w:tcPr>
            <w:tcW w:w="6145" w:type="dxa"/>
            <w:shd w:val="clear" w:color="auto" w:fill="FFFFFF"/>
            <w:noWrap/>
            <w:vAlign w:val="center"/>
          </w:tcPr>
          <w:p w14:paraId="694A0B92">
            <w:pPr>
              <w:adjustRightInd w:val="0"/>
              <w:snapToGrid w:val="0"/>
              <w:spacing w:line="360" w:lineRule="auto"/>
              <w:rPr>
                <w:rFonts w:hint="eastAsia" w:ascii="宋体" w:hAnsi="宋体" w:eastAsia="宋体"/>
              </w:rPr>
            </w:pPr>
            <w:r>
              <w:rPr>
                <w:rFonts w:hint="eastAsia" w:ascii="宋体" w:hAnsi="宋体" w:eastAsia="宋体"/>
              </w:rPr>
              <w:t>功能要求如下：</w:t>
            </w:r>
          </w:p>
          <w:p w14:paraId="58AAE110">
            <w:pPr>
              <w:adjustRightInd w:val="0"/>
              <w:snapToGrid w:val="0"/>
              <w:spacing w:line="360" w:lineRule="auto"/>
              <w:rPr>
                <w:rFonts w:hint="eastAsia" w:ascii="宋体" w:hAnsi="宋体" w:eastAsia="宋体"/>
              </w:rPr>
            </w:pPr>
            <w:r>
              <w:rPr>
                <w:rFonts w:hint="eastAsia" w:ascii="宋体" w:hAnsi="宋体" w:eastAsia="宋体"/>
              </w:rPr>
              <w:t>1、医保结算</w:t>
            </w:r>
          </w:p>
          <w:p w14:paraId="2E891AC6">
            <w:pPr>
              <w:adjustRightInd w:val="0"/>
              <w:snapToGrid w:val="0"/>
              <w:spacing w:line="360" w:lineRule="auto"/>
              <w:rPr>
                <w:rFonts w:hint="eastAsia" w:ascii="宋体" w:hAnsi="宋体" w:eastAsia="宋体"/>
              </w:rPr>
            </w:pPr>
            <w:r>
              <w:rPr>
                <w:rFonts w:hint="eastAsia" w:ascii="宋体" w:hAnsi="宋体" w:eastAsia="宋体"/>
              </w:rPr>
              <w:t xml:space="preserve">（1）支持城镇职工、城镇居民、新农合、其他医保类型；支持特殊类型医疗保险结算对接与管理，如生育保险、工伤保险、单病种、门诊慢特病、健康体检等； </w:t>
            </w:r>
          </w:p>
          <w:p w14:paraId="5CD4F059">
            <w:pPr>
              <w:adjustRightInd w:val="0"/>
              <w:snapToGrid w:val="0"/>
              <w:spacing w:line="360" w:lineRule="auto"/>
              <w:rPr>
                <w:rFonts w:hint="eastAsia" w:ascii="宋体" w:hAnsi="宋体" w:eastAsia="宋体"/>
              </w:rPr>
            </w:pPr>
            <w:r>
              <w:rPr>
                <w:rFonts w:hint="eastAsia" w:ascii="宋体" w:hAnsi="宋体" w:eastAsia="宋体"/>
              </w:rPr>
              <w:t>（2）支持实时或定时的从上级医保部门下载更新的药品目录、诊疗目录、服务设施目录、黑名单、各种政策参数、政策审核函数、医疗保险结算表、医疗保险拒付明细、对帐单等，并根据政策要求对药品目录、诊疗目录、服务设施目录、黑名单进行对照维护；</w:t>
            </w:r>
          </w:p>
          <w:p w14:paraId="70157F0A">
            <w:pPr>
              <w:adjustRightInd w:val="0"/>
              <w:snapToGrid w:val="0"/>
              <w:spacing w:line="360" w:lineRule="auto"/>
              <w:rPr>
                <w:rFonts w:hint="eastAsia" w:ascii="宋体" w:hAnsi="宋体" w:eastAsia="宋体"/>
              </w:rPr>
            </w:pPr>
            <w:r>
              <w:rPr>
                <w:rFonts w:hint="eastAsia" w:ascii="宋体" w:hAnsi="宋体" w:eastAsia="宋体"/>
              </w:rPr>
              <w:t>（3）医保上传内容及处理：支持按医保要求实时或定时向上级医保部门上传数据，确保上传数据与医院信息系统中保留的数据的一致性；支持医保费用病区自助上传；</w:t>
            </w:r>
          </w:p>
          <w:p w14:paraId="03B79461">
            <w:pPr>
              <w:adjustRightInd w:val="0"/>
              <w:snapToGrid w:val="0"/>
              <w:spacing w:line="360" w:lineRule="auto"/>
              <w:rPr>
                <w:rFonts w:hint="eastAsia" w:ascii="宋体" w:hAnsi="宋体" w:eastAsia="宋体"/>
              </w:rPr>
            </w:pPr>
            <w:r>
              <w:rPr>
                <w:rFonts w:hint="eastAsia" w:ascii="宋体" w:hAnsi="宋体" w:eastAsia="宋体"/>
              </w:rPr>
              <w:t>（4）支持提供患者汇总和明细费用数据，提供现有费用查询系统接口；</w:t>
            </w:r>
          </w:p>
          <w:p w14:paraId="34C3F686">
            <w:pPr>
              <w:adjustRightInd w:val="0"/>
              <w:snapToGrid w:val="0"/>
              <w:spacing w:line="360" w:lineRule="auto"/>
              <w:rPr>
                <w:rFonts w:hint="eastAsia" w:ascii="宋体" w:hAnsi="宋体" w:eastAsia="宋体"/>
              </w:rPr>
            </w:pPr>
            <w:r>
              <w:rPr>
                <w:rFonts w:hint="eastAsia" w:ascii="宋体" w:hAnsi="宋体" w:eastAsia="宋体"/>
              </w:rPr>
              <w:t>（5）支持医保相关报表、统计、对账等，可实现医保长款自动定位，冲正；</w:t>
            </w:r>
          </w:p>
          <w:p w14:paraId="5CD54FBD">
            <w:pPr>
              <w:adjustRightInd w:val="0"/>
              <w:snapToGrid w:val="0"/>
              <w:spacing w:line="360" w:lineRule="auto"/>
              <w:rPr>
                <w:rFonts w:hint="eastAsia" w:ascii="宋体" w:hAnsi="宋体" w:eastAsia="宋体"/>
              </w:rPr>
            </w:pPr>
            <w:r>
              <w:rPr>
                <w:rFonts w:hint="eastAsia" w:ascii="宋体" w:hAnsi="宋体" w:eastAsia="宋体"/>
              </w:rPr>
              <w:t>（6）电子发票接口改造：实现门诊、住院各流程电子发票对接、打印等功能，并支持通过自助终端打印；</w:t>
            </w:r>
          </w:p>
          <w:p w14:paraId="7E60F66C">
            <w:pPr>
              <w:adjustRightInd w:val="0"/>
              <w:snapToGrid w:val="0"/>
              <w:spacing w:line="360" w:lineRule="auto"/>
              <w:rPr>
                <w:rFonts w:hint="eastAsia" w:ascii="宋体" w:hAnsi="宋体" w:eastAsia="宋体"/>
              </w:rPr>
            </w:pPr>
            <w:r>
              <w:rPr>
                <w:rFonts w:hint="eastAsia" w:ascii="宋体" w:hAnsi="宋体" w:eastAsia="宋体"/>
              </w:rPr>
              <w:t>2、公费医疗接口开发</w:t>
            </w:r>
          </w:p>
          <w:p w14:paraId="68DA9B99">
            <w:pPr>
              <w:adjustRightInd w:val="0"/>
              <w:snapToGrid w:val="0"/>
              <w:spacing w:line="360" w:lineRule="auto"/>
              <w:rPr>
                <w:rFonts w:hint="eastAsia" w:ascii="宋体" w:hAnsi="宋体" w:eastAsia="宋体"/>
              </w:rPr>
            </w:pPr>
            <w:r>
              <w:rPr>
                <w:rFonts w:hint="eastAsia" w:ascii="宋体" w:hAnsi="宋体" w:eastAsia="宋体"/>
              </w:rPr>
              <w:t>按照医保中心文档，完成医保接口的开发，生成动态库，通过门诊收费程序和出入院程序，调用动态库进行无缝链接，完成医保业务。</w:t>
            </w:r>
          </w:p>
        </w:tc>
      </w:tr>
    </w:tbl>
    <w:p w14:paraId="24657726">
      <w:pPr>
        <w:pStyle w:val="5"/>
      </w:pPr>
      <w:r>
        <w:t>统一支付平台</w:t>
      </w:r>
    </w:p>
    <w:tbl>
      <w:tblPr>
        <w:tblStyle w:val="41"/>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22"/>
        <w:gridCol w:w="6174"/>
      </w:tblGrid>
      <w:tr w14:paraId="752E8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2" w:type="dxa"/>
            <w:shd w:val="clear" w:color="auto" w:fill="FFFFFF" w:themeFill="background1"/>
            <w:vAlign w:val="center"/>
          </w:tcPr>
          <w:p w14:paraId="6398B51C">
            <w:pPr>
              <w:adjustRightInd w:val="0"/>
              <w:snapToGrid w:val="0"/>
              <w:spacing w:line="360" w:lineRule="auto"/>
              <w:rPr>
                <w:rFonts w:hint="eastAsia" w:ascii="宋体" w:hAnsi="宋体" w:eastAsia="宋体"/>
              </w:rPr>
            </w:pPr>
            <w:r>
              <w:rPr>
                <w:rFonts w:hint="eastAsia" w:ascii="宋体" w:hAnsi="宋体" w:eastAsia="宋体"/>
              </w:rPr>
              <w:t>系统名称</w:t>
            </w:r>
          </w:p>
        </w:tc>
        <w:tc>
          <w:tcPr>
            <w:tcW w:w="6174" w:type="dxa"/>
            <w:shd w:val="clear" w:color="auto" w:fill="FFFFFF" w:themeFill="background1"/>
            <w:vAlign w:val="center"/>
          </w:tcPr>
          <w:p w14:paraId="7468D7DF">
            <w:pPr>
              <w:adjustRightInd w:val="0"/>
              <w:snapToGrid w:val="0"/>
              <w:spacing w:line="360" w:lineRule="auto"/>
              <w:rPr>
                <w:rFonts w:hint="eastAsia" w:ascii="宋体" w:hAnsi="宋体" w:eastAsia="宋体"/>
              </w:rPr>
            </w:pPr>
            <w:r>
              <w:rPr>
                <w:rFonts w:hint="eastAsia" w:ascii="宋体" w:hAnsi="宋体" w:eastAsia="宋体"/>
              </w:rPr>
              <w:t>技术参数要求</w:t>
            </w:r>
          </w:p>
        </w:tc>
      </w:tr>
      <w:tr w14:paraId="57E43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22" w:type="dxa"/>
            <w:vAlign w:val="center"/>
          </w:tcPr>
          <w:p w14:paraId="1597B574">
            <w:pPr>
              <w:adjustRightInd w:val="0"/>
              <w:snapToGrid w:val="0"/>
              <w:spacing w:line="360" w:lineRule="auto"/>
              <w:rPr>
                <w:rFonts w:hint="eastAsia" w:ascii="宋体" w:hAnsi="宋体" w:eastAsia="宋体"/>
              </w:rPr>
            </w:pPr>
            <w:r>
              <w:rPr>
                <w:rFonts w:hint="eastAsia" w:ascii="宋体" w:hAnsi="宋体" w:eastAsia="宋体"/>
              </w:rPr>
              <w:t>统一支付平台</w:t>
            </w:r>
          </w:p>
        </w:tc>
        <w:tc>
          <w:tcPr>
            <w:tcW w:w="6174" w:type="dxa"/>
            <w:vAlign w:val="center"/>
          </w:tcPr>
          <w:p w14:paraId="7818E201">
            <w:pPr>
              <w:adjustRightInd w:val="0"/>
              <w:snapToGrid w:val="0"/>
              <w:spacing w:line="360" w:lineRule="auto"/>
              <w:rPr>
                <w:rFonts w:hint="eastAsia" w:ascii="宋体" w:hAnsi="宋体" w:eastAsia="宋体"/>
              </w:rPr>
            </w:pPr>
            <w:r>
              <w:rPr>
                <w:rFonts w:hint="eastAsia" w:ascii="宋体" w:hAnsi="宋体" w:eastAsia="宋体"/>
              </w:rPr>
              <w:t>通过支付平台与院外医快付医保结算平台进行对接，提供省直医保参保病人及自费病人快捷结算相关服务，支持支付宝、微信</w:t>
            </w:r>
            <w:r>
              <w:rPr>
                <w:rFonts w:hint="eastAsia" w:ascii="宋体" w:hAnsi="宋体" w:eastAsia="宋体"/>
                <w:lang w:eastAsia="zh-CN"/>
              </w:rPr>
              <w:t>、</w:t>
            </w:r>
            <w:r>
              <w:rPr>
                <w:rFonts w:hint="eastAsia" w:ascii="宋体" w:hAnsi="宋体" w:eastAsia="宋体"/>
                <w:lang w:val="en-US" w:eastAsia="zh-CN"/>
              </w:rPr>
              <w:t>银行卡、数字人民币等，</w:t>
            </w:r>
            <w:r>
              <w:rPr>
                <w:rFonts w:hint="eastAsia" w:ascii="宋体" w:hAnsi="宋体" w:eastAsia="宋体"/>
              </w:rPr>
              <w:t>包括：</w:t>
            </w:r>
          </w:p>
          <w:p w14:paraId="6DA32969">
            <w:pPr>
              <w:adjustRightInd w:val="0"/>
              <w:snapToGrid w:val="0"/>
              <w:spacing w:line="360" w:lineRule="auto"/>
              <w:rPr>
                <w:rFonts w:hint="eastAsia" w:ascii="宋体" w:hAnsi="宋体" w:eastAsia="宋体"/>
              </w:rPr>
            </w:pPr>
            <w:r>
              <w:rPr>
                <w:rFonts w:hint="eastAsia" w:ascii="宋体" w:hAnsi="宋体" w:eastAsia="宋体"/>
              </w:rPr>
              <w:t>1、医保结算接口相关服务：获取人员结算单信息、收费结算准备、收费结算信息回推、处方状态查询、住院预交金缴纳、处方分组合并；</w:t>
            </w:r>
          </w:p>
          <w:p w14:paraId="27789476">
            <w:pPr>
              <w:adjustRightInd w:val="0"/>
              <w:snapToGrid w:val="0"/>
              <w:spacing w:line="360" w:lineRule="auto"/>
              <w:rPr>
                <w:rFonts w:hint="eastAsia" w:ascii="宋体" w:hAnsi="宋体" w:eastAsia="宋体"/>
              </w:rPr>
            </w:pPr>
            <w:r>
              <w:rPr>
                <w:rFonts w:hint="eastAsia" w:ascii="宋体" w:hAnsi="宋体" w:eastAsia="宋体"/>
              </w:rPr>
              <w:t>2、医保对账相关接口服务：获取日对账报文、获取操作员待对账日对账流水号列表、获取签到报文、签到信息推送、日对账消息回推。</w:t>
            </w:r>
          </w:p>
        </w:tc>
      </w:tr>
    </w:tbl>
    <w:p w14:paraId="69C4AB6D">
      <w:r>
        <w:br w:type="page"/>
      </w:r>
    </w:p>
    <w:p w14:paraId="38F1715B">
      <w:pPr>
        <w:pStyle w:val="4"/>
        <w:spacing w:line="360" w:lineRule="auto"/>
        <w:rPr>
          <w:rFonts w:hint="eastAsia" w:ascii="宋体" w:hAnsi="宋体" w:eastAsia="宋体"/>
          <w:i w:val="0"/>
          <w:iCs w:val="0"/>
        </w:rPr>
      </w:pPr>
      <w:bookmarkStart w:id="35" w:name="_Toc14675"/>
      <w:r>
        <w:rPr>
          <w:rFonts w:hint="eastAsia" w:ascii="宋体" w:hAnsi="宋体" w:eastAsia="宋体"/>
          <w:i w:val="0"/>
          <w:iCs w:val="0"/>
        </w:rPr>
        <w:t>信息集成平台</w:t>
      </w:r>
      <w:bookmarkEnd w:id="35"/>
    </w:p>
    <w:p w14:paraId="21967418">
      <w:pPr>
        <w:pStyle w:val="5"/>
        <w:spacing w:line="360" w:lineRule="auto"/>
        <w:rPr>
          <w:rFonts w:hint="eastAsia" w:ascii="宋体" w:hAnsi="宋体" w:eastAsia="宋体"/>
        </w:rPr>
      </w:pPr>
      <w:r>
        <w:rPr>
          <w:rFonts w:hint="eastAsia" w:ascii="宋体" w:hAnsi="宋体" w:eastAsia="宋体"/>
        </w:rPr>
        <w:t>信息集成引擎</w:t>
      </w:r>
    </w:p>
    <w:tbl>
      <w:tblPr>
        <w:tblStyle w:val="41"/>
        <w:tblW w:w="8522"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839"/>
        <w:gridCol w:w="6683"/>
      </w:tblGrid>
      <w:tr w14:paraId="4AAC721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839" w:type="dxa"/>
            <w:tcBorders>
              <w:top w:val="single" w:color="auto" w:sz="4" w:space="0"/>
              <w:left w:val="single" w:color="auto" w:sz="4" w:space="0"/>
              <w:bottom w:val="single" w:color="auto" w:sz="4" w:space="0"/>
              <w:right w:val="single" w:color="auto" w:sz="4" w:space="0"/>
            </w:tcBorders>
            <w:vAlign w:val="center"/>
          </w:tcPr>
          <w:p w14:paraId="23F093DD">
            <w:pPr>
              <w:adjustRightInd w:val="0"/>
              <w:snapToGrid w:val="0"/>
              <w:spacing w:line="360" w:lineRule="auto"/>
              <w:jc w:val="center"/>
              <w:rPr>
                <w:rFonts w:hint="eastAsia" w:ascii="宋体" w:hAnsi="宋体" w:eastAsia="宋体"/>
                <w:b/>
                <w:bCs/>
              </w:rPr>
            </w:pPr>
            <w:r>
              <w:rPr>
                <w:rFonts w:hint="eastAsia" w:ascii="宋体" w:hAnsi="宋体" w:eastAsia="宋体"/>
                <w:b/>
                <w:bCs/>
              </w:rPr>
              <w:t>功能列表</w:t>
            </w:r>
          </w:p>
        </w:tc>
        <w:tc>
          <w:tcPr>
            <w:tcW w:w="6683" w:type="dxa"/>
            <w:tcBorders>
              <w:top w:val="single" w:color="auto" w:sz="4" w:space="0"/>
              <w:left w:val="single" w:color="auto" w:sz="4" w:space="0"/>
              <w:bottom w:val="single" w:color="auto" w:sz="4" w:space="0"/>
              <w:right w:val="single" w:color="auto" w:sz="6" w:space="0"/>
            </w:tcBorders>
            <w:vAlign w:val="center"/>
          </w:tcPr>
          <w:p w14:paraId="5F654246">
            <w:pPr>
              <w:adjustRightInd w:val="0"/>
              <w:snapToGrid w:val="0"/>
              <w:spacing w:line="360" w:lineRule="auto"/>
              <w:jc w:val="center"/>
              <w:rPr>
                <w:rFonts w:hint="eastAsia" w:ascii="宋体" w:hAnsi="宋体" w:eastAsia="宋体"/>
                <w:b/>
                <w:bCs/>
              </w:rPr>
            </w:pPr>
            <w:r>
              <w:rPr>
                <w:rFonts w:hint="eastAsia" w:ascii="宋体" w:hAnsi="宋体" w:eastAsia="宋体"/>
                <w:b/>
                <w:bCs/>
              </w:rPr>
              <w:t>技术要求</w:t>
            </w:r>
          </w:p>
        </w:tc>
      </w:tr>
      <w:tr w14:paraId="4778F2C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839" w:type="dxa"/>
            <w:tcBorders>
              <w:top w:val="single" w:color="auto" w:sz="4" w:space="0"/>
              <w:left w:val="single" w:color="auto" w:sz="4" w:space="0"/>
              <w:bottom w:val="single" w:color="auto" w:sz="4" w:space="0"/>
              <w:right w:val="single" w:color="auto" w:sz="4" w:space="0"/>
            </w:tcBorders>
            <w:vAlign w:val="center"/>
          </w:tcPr>
          <w:p w14:paraId="54A19D18">
            <w:pPr>
              <w:adjustRightInd w:val="0"/>
              <w:snapToGrid w:val="0"/>
              <w:spacing w:line="360" w:lineRule="auto"/>
              <w:rPr>
                <w:rFonts w:hint="eastAsia" w:ascii="宋体" w:hAnsi="宋体" w:eastAsia="宋体"/>
              </w:rPr>
            </w:pPr>
            <w:r>
              <w:rPr>
                <w:rFonts w:ascii="宋体" w:hAnsi="宋体" w:eastAsia="宋体"/>
              </w:rPr>
              <w:t>支持多种协议</w:t>
            </w:r>
          </w:p>
        </w:tc>
        <w:tc>
          <w:tcPr>
            <w:tcW w:w="6683" w:type="dxa"/>
            <w:tcBorders>
              <w:top w:val="single" w:color="auto" w:sz="4" w:space="0"/>
              <w:left w:val="single" w:color="auto" w:sz="4" w:space="0"/>
              <w:bottom w:val="single" w:color="auto" w:sz="4" w:space="0"/>
              <w:right w:val="single" w:color="auto" w:sz="6" w:space="0"/>
            </w:tcBorders>
            <w:vAlign w:val="center"/>
          </w:tcPr>
          <w:p w14:paraId="57147929">
            <w:pPr>
              <w:adjustRightInd w:val="0"/>
              <w:snapToGrid w:val="0"/>
              <w:spacing w:line="360" w:lineRule="auto"/>
              <w:rPr>
                <w:rFonts w:hint="eastAsia" w:ascii="宋体" w:hAnsi="宋体" w:eastAsia="宋体"/>
              </w:rPr>
            </w:pPr>
            <w:r>
              <w:rPr>
                <w:rFonts w:hint="eastAsia" w:ascii="宋体" w:hAnsi="宋体" w:eastAsia="宋体"/>
              </w:rPr>
              <w:t>具备Socket、WebService、</w:t>
            </w:r>
            <w:r>
              <w:rPr>
                <w:rFonts w:ascii="宋体" w:hAnsi="宋体" w:eastAsia="宋体"/>
              </w:rPr>
              <w:t>TCP、SOAP、HTTP、FIlE</w:t>
            </w:r>
            <w:r>
              <w:rPr>
                <w:rFonts w:hint="eastAsia" w:ascii="宋体" w:hAnsi="宋体" w:eastAsia="宋体"/>
              </w:rPr>
              <w:t>、FTP</w:t>
            </w:r>
            <w:r>
              <w:rPr>
                <w:rFonts w:ascii="宋体" w:hAnsi="宋体" w:eastAsia="宋体"/>
              </w:rPr>
              <w:t>等</w:t>
            </w:r>
            <w:r>
              <w:rPr>
                <w:rFonts w:hint="eastAsia" w:ascii="宋体" w:hAnsi="宋体" w:eastAsia="宋体"/>
              </w:rPr>
              <w:t>协议连接能力，以及与其他协议相互的转换能力。</w:t>
            </w:r>
          </w:p>
        </w:tc>
      </w:tr>
      <w:tr w14:paraId="4308CBA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839" w:type="dxa"/>
            <w:tcBorders>
              <w:top w:val="single" w:color="auto" w:sz="4" w:space="0"/>
              <w:left w:val="single" w:color="auto" w:sz="4" w:space="0"/>
              <w:bottom w:val="single" w:color="auto" w:sz="4" w:space="0"/>
              <w:right w:val="single" w:color="auto" w:sz="4" w:space="0"/>
            </w:tcBorders>
            <w:vAlign w:val="center"/>
          </w:tcPr>
          <w:p w14:paraId="0605E6A7">
            <w:pPr>
              <w:adjustRightInd w:val="0"/>
              <w:snapToGrid w:val="0"/>
              <w:spacing w:line="360" w:lineRule="auto"/>
              <w:rPr>
                <w:rFonts w:hint="eastAsia" w:ascii="宋体" w:hAnsi="宋体" w:eastAsia="宋体"/>
              </w:rPr>
            </w:pPr>
            <w:r>
              <w:rPr>
                <w:rFonts w:hint="eastAsia" w:ascii="宋体" w:hAnsi="宋体" w:eastAsia="宋体"/>
              </w:rPr>
              <w:t>数据库访问</w:t>
            </w:r>
          </w:p>
        </w:tc>
        <w:tc>
          <w:tcPr>
            <w:tcW w:w="6683" w:type="dxa"/>
            <w:tcBorders>
              <w:top w:val="single" w:color="auto" w:sz="4" w:space="0"/>
              <w:left w:val="single" w:color="auto" w:sz="4" w:space="0"/>
              <w:bottom w:val="single" w:color="auto" w:sz="4" w:space="0"/>
              <w:right w:val="single" w:color="auto" w:sz="6" w:space="0"/>
            </w:tcBorders>
            <w:vAlign w:val="center"/>
          </w:tcPr>
          <w:p w14:paraId="2B6E56E8">
            <w:pPr>
              <w:adjustRightInd w:val="0"/>
              <w:snapToGrid w:val="0"/>
              <w:spacing w:line="360" w:lineRule="auto"/>
              <w:rPr>
                <w:rFonts w:hint="eastAsia" w:ascii="宋体" w:hAnsi="宋体" w:eastAsia="宋体"/>
              </w:rPr>
            </w:pPr>
            <w:r>
              <w:rPr>
                <w:rFonts w:hint="eastAsia" w:ascii="宋体" w:hAnsi="宋体" w:eastAsia="宋体"/>
              </w:rPr>
              <w:t>具备Database的连接能力,同时支持JDBC和ODBC连接方式，以及与Socket协议和WebService的相互转换能力。</w:t>
            </w:r>
          </w:p>
        </w:tc>
      </w:tr>
      <w:tr w14:paraId="3267024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839" w:type="dxa"/>
            <w:tcBorders>
              <w:top w:val="single" w:color="auto" w:sz="4" w:space="0"/>
              <w:left w:val="single" w:color="auto" w:sz="4" w:space="0"/>
              <w:bottom w:val="single" w:color="auto" w:sz="4" w:space="0"/>
              <w:right w:val="single" w:color="auto" w:sz="4" w:space="0"/>
            </w:tcBorders>
            <w:vAlign w:val="center"/>
          </w:tcPr>
          <w:p w14:paraId="4378FF63">
            <w:pPr>
              <w:adjustRightInd w:val="0"/>
              <w:snapToGrid w:val="0"/>
              <w:spacing w:line="360" w:lineRule="auto"/>
              <w:rPr>
                <w:rFonts w:hint="eastAsia" w:ascii="宋体" w:hAnsi="宋体" w:eastAsia="宋体"/>
              </w:rPr>
            </w:pPr>
            <w:r>
              <w:rPr>
                <w:rFonts w:hint="eastAsia" w:ascii="宋体" w:hAnsi="宋体" w:eastAsia="宋体"/>
              </w:rPr>
              <w:t>动态路由</w:t>
            </w:r>
          </w:p>
        </w:tc>
        <w:tc>
          <w:tcPr>
            <w:tcW w:w="6683" w:type="dxa"/>
            <w:tcBorders>
              <w:top w:val="single" w:color="auto" w:sz="4" w:space="0"/>
              <w:left w:val="single" w:color="auto" w:sz="4" w:space="0"/>
              <w:bottom w:val="single" w:color="auto" w:sz="4" w:space="0"/>
              <w:right w:val="single" w:color="auto" w:sz="6" w:space="0"/>
            </w:tcBorders>
            <w:vAlign w:val="center"/>
          </w:tcPr>
          <w:p w14:paraId="13EA4445">
            <w:pPr>
              <w:widowControl w:val="0"/>
              <w:numPr>
                <w:ilvl w:val="0"/>
                <w:numId w:val="6"/>
              </w:numPr>
              <w:adjustRightInd w:val="0"/>
              <w:snapToGrid w:val="0"/>
              <w:spacing w:line="360" w:lineRule="auto"/>
              <w:ind w:left="720" w:hanging="360"/>
              <w:jc w:val="both"/>
              <w:rPr>
                <w:rFonts w:hint="eastAsia" w:ascii="宋体" w:hAnsi="宋体" w:eastAsia="宋体"/>
              </w:rPr>
            </w:pPr>
            <w:r>
              <w:rPr>
                <w:rFonts w:ascii="宋体" w:hAnsi="宋体" w:eastAsia="宋体"/>
              </w:rPr>
              <w:t>提供图形化路由配置模块</w:t>
            </w:r>
          </w:p>
          <w:p w14:paraId="1D49D399">
            <w:pPr>
              <w:widowControl w:val="0"/>
              <w:numPr>
                <w:ilvl w:val="0"/>
                <w:numId w:val="6"/>
              </w:numPr>
              <w:adjustRightInd w:val="0"/>
              <w:snapToGrid w:val="0"/>
              <w:spacing w:line="360" w:lineRule="auto"/>
              <w:ind w:left="720" w:hanging="360"/>
              <w:jc w:val="both"/>
              <w:rPr>
                <w:rFonts w:hint="eastAsia" w:ascii="宋体" w:hAnsi="宋体" w:eastAsia="宋体"/>
              </w:rPr>
            </w:pPr>
            <w:r>
              <w:rPr>
                <w:rFonts w:ascii="宋体" w:hAnsi="宋体" w:eastAsia="宋体"/>
              </w:rPr>
              <w:t>提供动态调整路由机制，并支持不停服务动态调整。</w:t>
            </w:r>
          </w:p>
          <w:p w14:paraId="344767D4">
            <w:pPr>
              <w:widowControl w:val="0"/>
              <w:numPr>
                <w:ilvl w:val="0"/>
                <w:numId w:val="6"/>
              </w:numPr>
              <w:adjustRightInd w:val="0"/>
              <w:snapToGrid w:val="0"/>
              <w:spacing w:line="360" w:lineRule="auto"/>
              <w:ind w:left="720" w:hanging="360"/>
              <w:jc w:val="both"/>
              <w:rPr>
                <w:rFonts w:hint="eastAsia" w:ascii="宋体" w:hAnsi="宋体" w:eastAsia="宋体"/>
              </w:rPr>
            </w:pPr>
            <w:r>
              <w:rPr>
                <w:rFonts w:ascii="宋体" w:hAnsi="宋体" w:eastAsia="宋体"/>
              </w:rPr>
              <w:t>支持一对一、一对多、多对一路由转发。</w:t>
            </w:r>
          </w:p>
        </w:tc>
      </w:tr>
      <w:tr w14:paraId="2BBF582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839" w:type="dxa"/>
            <w:tcBorders>
              <w:top w:val="single" w:color="auto" w:sz="4" w:space="0"/>
              <w:left w:val="single" w:color="auto" w:sz="4" w:space="0"/>
              <w:bottom w:val="single" w:color="auto" w:sz="4" w:space="0"/>
              <w:right w:val="single" w:color="auto" w:sz="4" w:space="0"/>
            </w:tcBorders>
            <w:vAlign w:val="center"/>
          </w:tcPr>
          <w:p w14:paraId="34CF954B">
            <w:pPr>
              <w:adjustRightInd w:val="0"/>
              <w:snapToGrid w:val="0"/>
              <w:spacing w:line="360" w:lineRule="auto"/>
              <w:rPr>
                <w:rFonts w:hint="eastAsia" w:ascii="宋体" w:hAnsi="宋体" w:eastAsia="宋体"/>
              </w:rPr>
            </w:pPr>
            <w:r>
              <w:rPr>
                <w:rFonts w:ascii="宋体" w:hAnsi="宋体" w:eastAsia="宋体"/>
              </w:rPr>
              <w:t>数据转换</w:t>
            </w:r>
          </w:p>
        </w:tc>
        <w:tc>
          <w:tcPr>
            <w:tcW w:w="6683" w:type="dxa"/>
            <w:tcBorders>
              <w:top w:val="single" w:color="auto" w:sz="4" w:space="0"/>
              <w:left w:val="single" w:color="auto" w:sz="4" w:space="0"/>
              <w:bottom w:val="single" w:color="auto" w:sz="4" w:space="0"/>
              <w:right w:val="single" w:color="auto" w:sz="6" w:space="0"/>
            </w:tcBorders>
            <w:vAlign w:val="center"/>
          </w:tcPr>
          <w:p w14:paraId="1A9F31DE">
            <w:pPr>
              <w:adjustRightInd w:val="0"/>
              <w:snapToGrid w:val="0"/>
              <w:spacing w:line="360" w:lineRule="auto"/>
              <w:rPr>
                <w:rFonts w:hint="eastAsia" w:ascii="宋体" w:hAnsi="宋体" w:eastAsia="宋体"/>
              </w:rPr>
            </w:pPr>
            <w:r>
              <w:rPr>
                <w:rFonts w:ascii="宋体" w:hAnsi="宋体" w:eastAsia="宋体"/>
              </w:rPr>
              <w:t>1、</w:t>
            </w:r>
            <w:r>
              <w:rPr>
                <w:rFonts w:hint="eastAsia" w:ascii="宋体" w:hAnsi="宋体" w:eastAsia="宋体"/>
              </w:rPr>
              <w:t>提供图形化向导驱动的异构信息模型动态映射配置；</w:t>
            </w:r>
          </w:p>
          <w:p w14:paraId="6848E065">
            <w:pPr>
              <w:adjustRightInd w:val="0"/>
              <w:snapToGrid w:val="0"/>
              <w:spacing w:line="360" w:lineRule="auto"/>
              <w:rPr>
                <w:rFonts w:hint="eastAsia" w:ascii="宋体" w:hAnsi="宋体" w:eastAsia="宋体"/>
              </w:rPr>
            </w:pPr>
            <w:r>
              <w:rPr>
                <w:rFonts w:ascii="宋体" w:hAnsi="宋体" w:eastAsia="宋体"/>
              </w:rPr>
              <w:t>2、</w:t>
            </w:r>
            <w:r>
              <w:rPr>
                <w:rFonts w:hint="eastAsia" w:ascii="宋体" w:hAnsi="宋体" w:eastAsia="宋体"/>
              </w:rPr>
              <w:t>支持以拖拉动作完成数据模型映射；</w:t>
            </w:r>
          </w:p>
          <w:p w14:paraId="4ED57F39">
            <w:pPr>
              <w:adjustRightInd w:val="0"/>
              <w:snapToGrid w:val="0"/>
              <w:spacing w:line="360" w:lineRule="auto"/>
              <w:rPr>
                <w:rFonts w:hint="eastAsia" w:ascii="宋体" w:hAnsi="宋体" w:eastAsia="宋体"/>
              </w:rPr>
            </w:pPr>
            <w:r>
              <w:rPr>
                <w:rFonts w:hint="eastAsia" w:ascii="宋体" w:hAnsi="宋体" w:eastAsia="宋体"/>
              </w:rPr>
              <w:t>3</w:t>
            </w:r>
            <w:r>
              <w:rPr>
                <w:rFonts w:ascii="宋体" w:hAnsi="宋体" w:eastAsia="宋体"/>
              </w:rPr>
              <w:t>、</w:t>
            </w:r>
            <w:r>
              <w:rPr>
                <w:rFonts w:hint="eastAsia" w:ascii="宋体" w:hAnsi="宋体" w:eastAsia="宋体"/>
              </w:rPr>
              <w:t>支持异构系统之间的数据模型定义及处理；</w:t>
            </w:r>
          </w:p>
          <w:p w14:paraId="6F7E8333">
            <w:pPr>
              <w:adjustRightInd w:val="0"/>
              <w:snapToGrid w:val="0"/>
              <w:spacing w:line="360" w:lineRule="auto"/>
              <w:rPr>
                <w:rFonts w:hint="eastAsia" w:ascii="宋体" w:hAnsi="宋体" w:eastAsia="宋体"/>
              </w:rPr>
            </w:pPr>
            <w:r>
              <w:rPr>
                <w:rFonts w:ascii="宋体" w:hAnsi="宋体" w:eastAsia="宋体"/>
              </w:rPr>
              <w:t>4、</w:t>
            </w:r>
            <w:r>
              <w:rPr>
                <w:rFonts w:hint="eastAsia" w:ascii="宋体" w:hAnsi="宋体" w:eastAsia="宋体"/>
              </w:rPr>
              <w:t>支持XSLT数据模型定义及处理；</w:t>
            </w:r>
          </w:p>
          <w:p w14:paraId="637C1F08">
            <w:pPr>
              <w:adjustRightInd w:val="0"/>
              <w:snapToGrid w:val="0"/>
              <w:spacing w:line="360" w:lineRule="auto"/>
              <w:rPr>
                <w:rFonts w:hint="eastAsia" w:ascii="宋体" w:hAnsi="宋体" w:eastAsia="宋体"/>
              </w:rPr>
            </w:pPr>
            <w:r>
              <w:rPr>
                <w:rFonts w:ascii="宋体" w:hAnsi="宋体" w:eastAsia="宋体"/>
              </w:rPr>
              <w:t>5、</w:t>
            </w:r>
            <w:r>
              <w:rPr>
                <w:rFonts w:hint="eastAsia" w:ascii="宋体" w:hAnsi="宋体" w:eastAsia="宋体"/>
              </w:rPr>
              <w:t>支持HL7标准的解析与映射。</w:t>
            </w:r>
          </w:p>
        </w:tc>
      </w:tr>
      <w:tr w14:paraId="1F6A6A9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839" w:type="dxa"/>
            <w:tcBorders>
              <w:top w:val="single" w:color="auto" w:sz="4" w:space="0"/>
              <w:left w:val="single" w:color="auto" w:sz="4" w:space="0"/>
              <w:bottom w:val="single" w:color="auto" w:sz="4" w:space="0"/>
              <w:right w:val="single" w:color="auto" w:sz="4" w:space="0"/>
            </w:tcBorders>
            <w:vAlign w:val="center"/>
          </w:tcPr>
          <w:p w14:paraId="66A51592">
            <w:pPr>
              <w:adjustRightInd w:val="0"/>
              <w:snapToGrid w:val="0"/>
              <w:spacing w:line="360" w:lineRule="auto"/>
              <w:rPr>
                <w:rFonts w:hint="eastAsia" w:ascii="宋体" w:hAnsi="宋体" w:eastAsia="宋体"/>
              </w:rPr>
            </w:pPr>
            <w:r>
              <w:rPr>
                <w:rFonts w:ascii="宋体" w:hAnsi="宋体" w:eastAsia="宋体"/>
              </w:rPr>
              <w:t>业务流程建模</w:t>
            </w:r>
          </w:p>
        </w:tc>
        <w:tc>
          <w:tcPr>
            <w:tcW w:w="6683" w:type="dxa"/>
            <w:tcBorders>
              <w:top w:val="single" w:color="auto" w:sz="4" w:space="0"/>
              <w:left w:val="single" w:color="auto" w:sz="4" w:space="0"/>
              <w:bottom w:val="single" w:color="auto" w:sz="4" w:space="0"/>
              <w:right w:val="single" w:color="auto" w:sz="6" w:space="0"/>
            </w:tcBorders>
            <w:vAlign w:val="center"/>
          </w:tcPr>
          <w:p w14:paraId="66398097">
            <w:pPr>
              <w:adjustRightInd w:val="0"/>
              <w:snapToGrid w:val="0"/>
              <w:spacing w:line="360" w:lineRule="auto"/>
              <w:rPr>
                <w:rFonts w:hint="eastAsia" w:ascii="宋体" w:hAnsi="宋体" w:eastAsia="宋体"/>
              </w:rPr>
            </w:pPr>
            <w:r>
              <w:rPr>
                <w:rFonts w:ascii="宋体" w:hAnsi="宋体" w:eastAsia="宋体"/>
              </w:rPr>
              <w:t>1、具有面向对象的编程模型</w:t>
            </w:r>
          </w:p>
          <w:p w14:paraId="4707190A">
            <w:pPr>
              <w:adjustRightInd w:val="0"/>
              <w:snapToGrid w:val="0"/>
              <w:spacing w:line="360" w:lineRule="auto"/>
              <w:rPr>
                <w:rFonts w:hint="eastAsia" w:ascii="宋体" w:hAnsi="宋体" w:eastAsia="宋体"/>
              </w:rPr>
            </w:pPr>
            <w:r>
              <w:rPr>
                <w:rFonts w:ascii="宋体" w:hAnsi="宋体" w:eastAsia="宋体"/>
              </w:rPr>
              <w:t>2、含有建模组件，允许业务用户定义、查看和管理复杂的跨应用流程</w:t>
            </w:r>
          </w:p>
          <w:p w14:paraId="76587BF5">
            <w:pPr>
              <w:adjustRightInd w:val="0"/>
              <w:snapToGrid w:val="0"/>
              <w:spacing w:line="360" w:lineRule="auto"/>
              <w:rPr>
                <w:rFonts w:hint="eastAsia" w:ascii="宋体" w:hAnsi="宋体" w:eastAsia="宋体"/>
              </w:rPr>
            </w:pPr>
            <w:r>
              <w:rPr>
                <w:rFonts w:ascii="宋体" w:hAnsi="宋体" w:eastAsia="宋体"/>
              </w:rPr>
              <w:t>3、提供可视化流程编辑器和代码两种形式定义流程和整合逻辑，提供全过程服务</w:t>
            </w:r>
          </w:p>
          <w:p w14:paraId="3B98525A">
            <w:pPr>
              <w:adjustRightInd w:val="0"/>
              <w:snapToGrid w:val="0"/>
              <w:spacing w:line="360" w:lineRule="auto"/>
              <w:rPr>
                <w:rFonts w:hint="eastAsia" w:ascii="宋体" w:hAnsi="宋体" w:eastAsia="宋体"/>
              </w:rPr>
            </w:pPr>
            <w:r>
              <w:rPr>
                <w:rFonts w:ascii="宋体" w:hAnsi="宋体" w:eastAsia="宋体"/>
              </w:rPr>
              <w:t>4、平台内建图形建模工具</w:t>
            </w:r>
          </w:p>
          <w:p w14:paraId="5D9C1358">
            <w:pPr>
              <w:adjustRightInd w:val="0"/>
              <w:snapToGrid w:val="0"/>
              <w:spacing w:line="360" w:lineRule="auto"/>
              <w:rPr>
                <w:rFonts w:hint="eastAsia" w:ascii="宋体" w:hAnsi="宋体" w:eastAsia="宋体"/>
              </w:rPr>
            </w:pPr>
            <w:r>
              <w:rPr>
                <w:rFonts w:ascii="宋体" w:hAnsi="宋体" w:eastAsia="宋体"/>
              </w:rPr>
              <w:t>5、通过图形化的方式查看定义的所有流程信息，包括流程名称，运行状态，发送方，接收方等</w:t>
            </w:r>
          </w:p>
          <w:p w14:paraId="479F1034">
            <w:pPr>
              <w:adjustRightInd w:val="0"/>
              <w:snapToGrid w:val="0"/>
              <w:spacing w:line="360" w:lineRule="auto"/>
              <w:rPr>
                <w:rFonts w:hint="eastAsia" w:ascii="宋体" w:hAnsi="宋体" w:eastAsia="宋体"/>
              </w:rPr>
            </w:pPr>
            <w:r>
              <w:rPr>
                <w:rFonts w:ascii="宋体" w:hAnsi="宋体" w:eastAsia="宋体"/>
              </w:rPr>
              <w:t>6、具有流程注册，修改，删除功能</w:t>
            </w:r>
          </w:p>
          <w:p w14:paraId="3C3D70AF">
            <w:pPr>
              <w:adjustRightInd w:val="0"/>
              <w:snapToGrid w:val="0"/>
              <w:spacing w:line="360" w:lineRule="auto"/>
              <w:rPr>
                <w:rFonts w:hint="eastAsia" w:ascii="宋体" w:hAnsi="宋体" w:eastAsia="宋体"/>
              </w:rPr>
            </w:pPr>
            <w:r>
              <w:rPr>
                <w:rFonts w:ascii="宋体" w:hAnsi="宋体" w:eastAsia="宋体"/>
              </w:rPr>
              <w:t>7、具有流程配置及监控功能</w:t>
            </w:r>
          </w:p>
          <w:p w14:paraId="1C18C297">
            <w:pPr>
              <w:adjustRightInd w:val="0"/>
              <w:snapToGrid w:val="0"/>
              <w:spacing w:line="360" w:lineRule="auto"/>
              <w:rPr>
                <w:rFonts w:hint="eastAsia" w:ascii="宋体" w:hAnsi="宋体" w:eastAsia="宋体"/>
              </w:rPr>
            </w:pPr>
            <w:r>
              <w:rPr>
                <w:rFonts w:ascii="宋体" w:hAnsi="宋体" w:eastAsia="宋体"/>
              </w:rPr>
              <w:t>8、具有流程报警功能</w:t>
            </w:r>
          </w:p>
          <w:p w14:paraId="7CEDEC99">
            <w:pPr>
              <w:adjustRightInd w:val="0"/>
              <w:snapToGrid w:val="0"/>
              <w:spacing w:line="360" w:lineRule="auto"/>
              <w:rPr>
                <w:rFonts w:hint="eastAsia" w:ascii="宋体" w:hAnsi="宋体" w:eastAsia="宋体"/>
              </w:rPr>
            </w:pPr>
            <w:r>
              <w:rPr>
                <w:rFonts w:ascii="宋体" w:hAnsi="宋体" w:eastAsia="宋体"/>
              </w:rPr>
              <w:t>9、提供图形化快速配置业务流程功能</w:t>
            </w:r>
          </w:p>
          <w:p w14:paraId="4E9AB04D">
            <w:pPr>
              <w:adjustRightInd w:val="0"/>
              <w:snapToGrid w:val="0"/>
              <w:spacing w:line="360" w:lineRule="auto"/>
              <w:rPr>
                <w:rFonts w:hint="eastAsia" w:ascii="宋体" w:hAnsi="宋体" w:eastAsia="宋体"/>
              </w:rPr>
            </w:pPr>
            <w:r>
              <w:rPr>
                <w:rFonts w:ascii="宋体" w:hAnsi="宋体" w:eastAsia="宋体"/>
              </w:rPr>
              <w:t>10、提供在线调整业务流程模型功能</w:t>
            </w:r>
          </w:p>
        </w:tc>
      </w:tr>
      <w:tr w14:paraId="1502668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839" w:type="dxa"/>
            <w:tcBorders>
              <w:top w:val="single" w:color="auto" w:sz="4" w:space="0"/>
              <w:left w:val="single" w:color="auto" w:sz="4" w:space="0"/>
              <w:bottom w:val="single" w:color="auto" w:sz="4" w:space="0"/>
              <w:right w:val="single" w:color="auto" w:sz="4" w:space="0"/>
            </w:tcBorders>
            <w:vAlign w:val="center"/>
          </w:tcPr>
          <w:p w14:paraId="5087FCEB">
            <w:pPr>
              <w:adjustRightInd w:val="0"/>
              <w:snapToGrid w:val="0"/>
              <w:spacing w:line="360" w:lineRule="auto"/>
              <w:rPr>
                <w:rFonts w:hint="eastAsia" w:ascii="宋体" w:hAnsi="宋体" w:eastAsia="宋体"/>
              </w:rPr>
            </w:pPr>
            <w:r>
              <w:rPr>
                <w:rFonts w:hint="eastAsia" w:ascii="宋体" w:hAnsi="宋体" w:eastAsia="宋体"/>
              </w:rPr>
              <w:t>开发与运行效率</w:t>
            </w:r>
          </w:p>
        </w:tc>
        <w:tc>
          <w:tcPr>
            <w:tcW w:w="6683" w:type="dxa"/>
            <w:tcBorders>
              <w:top w:val="single" w:color="auto" w:sz="4" w:space="0"/>
              <w:left w:val="single" w:color="auto" w:sz="4" w:space="0"/>
              <w:bottom w:val="single" w:color="auto" w:sz="4" w:space="0"/>
              <w:right w:val="single" w:color="auto" w:sz="6" w:space="0"/>
            </w:tcBorders>
            <w:vAlign w:val="center"/>
          </w:tcPr>
          <w:p w14:paraId="0BFEA9F4">
            <w:pPr>
              <w:widowControl w:val="0"/>
              <w:numPr>
                <w:ilvl w:val="0"/>
                <w:numId w:val="7"/>
              </w:numPr>
              <w:adjustRightInd w:val="0"/>
              <w:snapToGrid w:val="0"/>
              <w:spacing w:line="360" w:lineRule="auto"/>
              <w:jc w:val="both"/>
              <w:rPr>
                <w:rFonts w:hint="eastAsia" w:ascii="宋体" w:hAnsi="宋体" w:eastAsia="宋体"/>
              </w:rPr>
            </w:pPr>
            <w:r>
              <w:rPr>
                <w:rFonts w:ascii="宋体" w:hAnsi="宋体" w:eastAsia="宋体"/>
              </w:rPr>
              <w:t>提供BS和CS版的开发工具，增强开发便捷性</w:t>
            </w:r>
          </w:p>
          <w:p w14:paraId="43CA9C4E">
            <w:pPr>
              <w:widowControl w:val="0"/>
              <w:numPr>
                <w:ilvl w:val="0"/>
                <w:numId w:val="7"/>
              </w:numPr>
              <w:adjustRightInd w:val="0"/>
              <w:snapToGrid w:val="0"/>
              <w:spacing w:line="360" w:lineRule="auto"/>
              <w:jc w:val="both"/>
              <w:rPr>
                <w:rFonts w:hint="eastAsia" w:ascii="宋体" w:hAnsi="宋体" w:eastAsia="宋体"/>
              </w:rPr>
            </w:pPr>
            <w:r>
              <w:rPr>
                <w:rFonts w:hint="eastAsia" w:ascii="宋体" w:hAnsi="宋体" w:eastAsia="宋体"/>
              </w:rPr>
              <w:t>内置消息中间件引擎,确保消息不丢失</w:t>
            </w:r>
          </w:p>
          <w:p w14:paraId="4EDB2BAF">
            <w:pPr>
              <w:adjustRightInd w:val="0"/>
              <w:snapToGrid w:val="0"/>
              <w:spacing w:line="360" w:lineRule="auto"/>
              <w:rPr>
                <w:rFonts w:hint="eastAsia" w:ascii="宋体" w:hAnsi="宋体" w:eastAsia="宋体"/>
              </w:rPr>
            </w:pPr>
            <w:r>
              <w:rPr>
                <w:rFonts w:ascii="宋体" w:hAnsi="宋体" w:eastAsia="宋体"/>
              </w:rPr>
              <w:t>3、</w:t>
            </w:r>
            <w:r>
              <w:rPr>
                <w:rFonts w:hint="eastAsia" w:ascii="宋体" w:hAnsi="宋体" w:eastAsia="宋体"/>
              </w:rPr>
              <w:t>提供简单易用的web测试和调试功能，可以在节点连线和配置脚本上设置断点，在友好的图形界面展示消息的变化调试应用</w:t>
            </w:r>
          </w:p>
          <w:p w14:paraId="4927C020">
            <w:pPr>
              <w:adjustRightInd w:val="0"/>
              <w:snapToGrid w:val="0"/>
              <w:spacing w:line="360" w:lineRule="auto"/>
              <w:rPr>
                <w:rFonts w:hint="eastAsia" w:ascii="宋体" w:hAnsi="宋体" w:eastAsia="宋体"/>
              </w:rPr>
            </w:pPr>
            <w:r>
              <w:rPr>
                <w:rFonts w:ascii="宋体" w:hAnsi="宋体" w:eastAsia="宋体"/>
              </w:rPr>
              <w:t>4、</w:t>
            </w:r>
            <w:r>
              <w:rPr>
                <w:rFonts w:hint="eastAsia" w:ascii="宋体" w:hAnsi="宋体" w:eastAsia="宋体"/>
              </w:rPr>
              <w:t>基于图形界面</w:t>
            </w:r>
          </w:p>
        </w:tc>
      </w:tr>
      <w:tr w14:paraId="71753A0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839" w:type="dxa"/>
            <w:tcBorders>
              <w:top w:val="single" w:color="auto" w:sz="4" w:space="0"/>
              <w:left w:val="single" w:color="auto" w:sz="4" w:space="0"/>
              <w:bottom w:val="single" w:color="auto" w:sz="4" w:space="0"/>
              <w:right w:val="single" w:color="auto" w:sz="4" w:space="0"/>
            </w:tcBorders>
            <w:vAlign w:val="center"/>
          </w:tcPr>
          <w:p w14:paraId="18239618">
            <w:pPr>
              <w:adjustRightInd w:val="0"/>
              <w:snapToGrid w:val="0"/>
              <w:spacing w:line="360" w:lineRule="auto"/>
              <w:rPr>
                <w:rFonts w:hint="eastAsia" w:ascii="宋体" w:hAnsi="宋体" w:eastAsia="宋体"/>
              </w:rPr>
            </w:pPr>
            <w:r>
              <w:rPr>
                <w:rFonts w:hint="eastAsia" w:ascii="宋体" w:hAnsi="宋体" w:eastAsia="宋体"/>
              </w:rPr>
              <w:t>服务配置</w:t>
            </w:r>
          </w:p>
        </w:tc>
        <w:tc>
          <w:tcPr>
            <w:tcW w:w="6683" w:type="dxa"/>
            <w:tcBorders>
              <w:top w:val="single" w:color="auto" w:sz="4" w:space="0"/>
              <w:left w:val="single" w:color="auto" w:sz="4" w:space="0"/>
              <w:bottom w:val="single" w:color="auto" w:sz="4" w:space="0"/>
              <w:right w:val="single" w:color="auto" w:sz="6" w:space="0"/>
            </w:tcBorders>
            <w:vAlign w:val="center"/>
          </w:tcPr>
          <w:p w14:paraId="2841DCC7">
            <w:pPr>
              <w:widowControl w:val="0"/>
              <w:numPr>
                <w:ilvl w:val="0"/>
                <w:numId w:val="8"/>
              </w:numPr>
              <w:adjustRightInd w:val="0"/>
              <w:snapToGrid w:val="0"/>
              <w:spacing w:line="360" w:lineRule="auto"/>
              <w:ind w:left="845" w:hanging="420"/>
              <w:jc w:val="both"/>
              <w:rPr>
                <w:rFonts w:hint="eastAsia" w:ascii="宋体" w:hAnsi="宋体" w:eastAsia="宋体"/>
              </w:rPr>
            </w:pPr>
            <w:r>
              <w:rPr>
                <w:rFonts w:ascii="宋体" w:hAnsi="宋体" w:eastAsia="宋体"/>
              </w:rPr>
              <w:t>提供服务超时配置</w:t>
            </w:r>
          </w:p>
          <w:p w14:paraId="01BF91C4">
            <w:pPr>
              <w:widowControl w:val="0"/>
              <w:numPr>
                <w:ilvl w:val="0"/>
                <w:numId w:val="8"/>
              </w:numPr>
              <w:adjustRightInd w:val="0"/>
              <w:snapToGrid w:val="0"/>
              <w:spacing w:line="360" w:lineRule="auto"/>
              <w:ind w:left="845" w:hanging="420"/>
              <w:jc w:val="both"/>
              <w:rPr>
                <w:rFonts w:hint="eastAsia" w:ascii="宋体" w:hAnsi="宋体" w:eastAsia="宋体"/>
              </w:rPr>
            </w:pPr>
            <w:r>
              <w:rPr>
                <w:rFonts w:ascii="宋体" w:hAnsi="宋体" w:eastAsia="宋体"/>
              </w:rPr>
              <w:t>提供服务重发配置</w:t>
            </w:r>
          </w:p>
          <w:p w14:paraId="2D47CD04">
            <w:pPr>
              <w:widowControl w:val="0"/>
              <w:numPr>
                <w:ilvl w:val="0"/>
                <w:numId w:val="8"/>
              </w:numPr>
              <w:adjustRightInd w:val="0"/>
              <w:snapToGrid w:val="0"/>
              <w:spacing w:line="360" w:lineRule="auto"/>
              <w:ind w:left="845" w:hanging="420"/>
              <w:jc w:val="both"/>
              <w:rPr>
                <w:rFonts w:hint="eastAsia" w:ascii="宋体" w:hAnsi="宋体" w:eastAsia="宋体"/>
              </w:rPr>
            </w:pPr>
            <w:r>
              <w:rPr>
                <w:rFonts w:ascii="宋体" w:hAnsi="宋体" w:eastAsia="宋体"/>
              </w:rPr>
              <w:t>提供启用和关闭日志配置功能，方便单个服务排错调试</w:t>
            </w:r>
          </w:p>
          <w:p w14:paraId="3690F0DE">
            <w:pPr>
              <w:widowControl w:val="0"/>
              <w:numPr>
                <w:ilvl w:val="0"/>
                <w:numId w:val="8"/>
              </w:numPr>
              <w:adjustRightInd w:val="0"/>
              <w:snapToGrid w:val="0"/>
              <w:spacing w:line="360" w:lineRule="auto"/>
              <w:ind w:left="845" w:hanging="420"/>
              <w:jc w:val="both"/>
              <w:rPr>
                <w:rFonts w:hint="eastAsia" w:ascii="宋体" w:hAnsi="宋体" w:eastAsia="宋体"/>
              </w:rPr>
            </w:pPr>
            <w:r>
              <w:rPr>
                <w:rFonts w:ascii="宋体" w:hAnsi="宋体" w:eastAsia="宋体"/>
              </w:rPr>
              <w:t>支持服务并发数量配置</w:t>
            </w:r>
          </w:p>
        </w:tc>
      </w:tr>
      <w:tr w14:paraId="168E6BE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839" w:type="dxa"/>
            <w:tcBorders>
              <w:top w:val="single" w:color="auto" w:sz="4" w:space="0"/>
              <w:left w:val="single" w:color="auto" w:sz="4" w:space="0"/>
              <w:bottom w:val="single" w:color="auto" w:sz="4" w:space="0"/>
              <w:right w:val="single" w:color="auto" w:sz="4" w:space="0"/>
            </w:tcBorders>
            <w:vAlign w:val="center"/>
          </w:tcPr>
          <w:p w14:paraId="39402664">
            <w:pPr>
              <w:adjustRightInd w:val="0"/>
              <w:snapToGrid w:val="0"/>
              <w:spacing w:line="360" w:lineRule="auto"/>
              <w:rPr>
                <w:rFonts w:hint="eastAsia" w:ascii="宋体" w:hAnsi="宋体" w:eastAsia="宋体"/>
              </w:rPr>
            </w:pPr>
            <w:r>
              <w:rPr>
                <w:rFonts w:ascii="宋体" w:hAnsi="宋体" w:eastAsia="宋体"/>
              </w:rPr>
              <w:t>交易跟踪</w:t>
            </w:r>
          </w:p>
        </w:tc>
        <w:tc>
          <w:tcPr>
            <w:tcW w:w="6683" w:type="dxa"/>
            <w:tcBorders>
              <w:top w:val="single" w:color="auto" w:sz="4" w:space="0"/>
              <w:left w:val="single" w:color="auto" w:sz="4" w:space="0"/>
              <w:bottom w:val="single" w:color="auto" w:sz="4" w:space="0"/>
              <w:right w:val="single" w:color="auto" w:sz="6" w:space="0"/>
            </w:tcBorders>
            <w:vAlign w:val="center"/>
          </w:tcPr>
          <w:p w14:paraId="6D0D89F1">
            <w:pPr>
              <w:widowControl w:val="0"/>
              <w:numPr>
                <w:ilvl w:val="0"/>
                <w:numId w:val="9"/>
              </w:numPr>
              <w:adjustRightInd w:val="0"/>
              <w:snapToGrid w:val="0"/>
              <w:spacing w:line="360" w:lineRule="auto"/>
              <w:jc w:val="both"/>
              <w:rPr>
                <w:rFonts w:hint="eastAsia" w:ascii="宋体" w:hAnsi="宋体" w:eastAsia="宋体"/>
              </w:rPr>
            </w:pPr>
            <w:r>
              <w:rPr>
                <w:rFonts w:ascii="宋体" w:hAnsi="宋体" w:eastAsia="宋体"/>
              </w:rPr>
              <w:t>提供交易的全流程跟踪，包括各节点详细出入参，交易时间等</w:t>
            </w:r>
          </w:p>
          <w:p w14:paraId="3B71C48F">
            <w:pPr>
              <w:widowControl w:val="0"/>
              <w:numPr>
                <w:ilvl w:val="0"/>
                <w:numId w:val="9"/>
              </w:numPr>
              <w:adjustRightInd w:val="0"/>
              <w:snapToGrid w:val="0"/>
              <w:spacing w:line="360" w:lineRule="auto"/>
              <w:jc w:val="both"/>
              <w:rPr>
                <w:rFonts w:hint="eastAsia" w:ascii="宋体" w:hAnsi="宋体" w:eastAsia="宋体"/>
              </w:rPr>
            </w:pPr>
            <w:r>
              <w:rPr>
                <w:rFonts w:ascii="宋体" w:hAnsi="宋体" w:eastAsia="宋体"/>
              </w:rPr>
              <w:t>提供交易跟踪可视化页面，页面包含错误告警信息，方便交易调试排错</w:t>
            </w:r>
          </w:p>
        </w:tc>
      </w:tr>
      <w:tr w14:paraId="5BF70BA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839" w:type="dxa"/>
            <w:tcBorders>
              <w:top w:val="single" w:color="auto" w:sz="4" w:space="0"/>
              <w:left w:val="single" w:color="auto" w:sz="4" w:space="0"/>
              <w:bottom w:val="single" w:color="auto" w:sz="4" w:space="0"/>
              <w:right w:val="single" w:color="auto" w:sz="4" w:space="0"/>
            </w:tcBorders>
            <w:vAlign w:val="center"/>
          </w:tcPr>
          <w:p w14:paraId="70CE6178">
            <w:pPr>
              <w:adjustRightInd w:val="0"/>
              <w:snapToGrid w:val="0"/>
              <w:spacing w:line="360" w:lineRule="auto"/>
              <w:rPr>
                <w:rFonts w:hint="eastAsia" w:ascii="宋体" w:hAnsi="宋体" w:eastAsia="宋体"/>
              </w:rPr>
            </w:pPr>
            <w:r>
              <w:rPr>
                <w:rFonts w:hint="eastAsia" w:ascii="宋体" w:hAnsi="宋体" w:eastAsia="宋体"/>
              </w:rPr>
              <w:t>服务告警</w:t>
            </w:r>
          </w:p>
        </w:tc>
        <w:tc>
          <w:tcPr>
            <w:tcW w:w="6683" w:type="dxa"/>
            <w:tcBorders>
              <w:top w:val="single" w:color="auto" w:sz="4" w:space="0"/>
              <w:left w:val="single" w:color="auto" w:sz="4" w:space="0"/>
              <w:bottom w:val="single" w:color="auto" w:sz="4" w:space="0"/>
              <w:right w:val="single" w:color="auto" w:sz="6" w:space="0"/>
            </w:tcBorders>
            <w:vAlign w:val="center"/>
          </w:tcPr>
          <w:p w14:paraId="387E2FA8">
            <w:pPr>
              <w:adjustRightInd w:val="0"/>
              <w:snapToGrid w:val="0"/>
              <w:spacing w:line="360" w:lineRule="auto"/>
              <w:rPr>
                <w:rFonts w:hint="eastAsia" w:ascii="宋体" w:hAnsi="宋体" w:eastAsia="宋体"/>
              </w:rPr>
            </w:pPr>
            <w:r>
              <w:rPr>
                <w:rFonts w:hint="eastAsia" w:ascii="宋体" w:hAnsi="宋体" w:eastAsia="宋体"/>
              </w:rPr>
              <w:t>ESB平台对告警的功能支持，以及与统一监控平台的整合能力。监控系统提供告警与监控指标数据，服务告警信息、监控指标可以支持</w:t>
            </w:r>
            <w:r>
              <w:rPr>
                <w:rFonts w:ascii="宋体" w:hAnsi="宋体" w:eastAsia="宋体"/>
              </w:rPr>
              <w:t>短信、微信、钉钉</w:t>
            </w:r>
            <w:r>
              <w:rPr>
                <w:rFonts w:hint="eastAsia" w:ascii="宋体" w:hAnsi="宋体" w:eastAsia="宋体"/>
              </w:rPr>
              <w:t>和EMAIL等任意手段，服务监控信息可以提供给统一监控平台,提供RESTFul的监控API。</w:t>
            </w:r>
          </w:p>
        </w:tc>
      </w:tr>
      <w:tr w14:paraId="70CB043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839" w:type="dxa"/>
            <w:tcBorders>
              <w:top w:val="single" w:color="auto" w:sz="4" w:space="0"/>
              <w:left w:val="single" w:color="auto" w:sz="4" w:space="0"/>
              <w:bottom w:val="single" w:color="auto" w:sz="4" w:space="0"/>
              <w:right w:val="single" w:color="auto" w:sz="4" w:space="0"/>
            </w:tcBorders>
            <w:vAlign w:val="center"/>
          </w:tcPr>
          <w:p w14:paraId="2F862A42">
            <w:pPr>
              <w:adjustRightInd w:val="0"/>
              <w:snapToGrid w:val="0"/>
              <w:spacing w:line="360" w:lineRule="auto"/>
              <w:rPr>
                <w:rFonts w:hint="eastAsia" w:ascii="宋体" w:hAnsi="宋体" w:eastAsia="宋体"/>
              </w:rPr>
            </w:pPr>
            <w:r>
              <w:rPr>
                <w:rFonts w:hint="eastAsia" w:ascii="宋体" w:hAnsi="宋体" w:eastAsia="宋体"/>
              </w:rPr>
              <w:t>日志审计</w:t>
            </w:r>
          </w:p>
        </w:tc>
        <w:tc>
          <w:tcPr>
            <w:tcW w:w="6683" w:type="dxa"/>
            <w:tcBorders>
              <w:top w:val="single" w:color="auto" w:sz="4" w:space="0"/>
              <w:left w:val="single" w:color="auto" w:sz="4" w:space="0"/>
              <w:bottom w:val="single" w:color="auto" w:sz="4" w:space="0"/>
              <w:right w:val="single" w:color="auto" w:sz="6" w:space="0"/>
            </w:tcBorders>
            <w:vAlign w:val="center"/>
          </w:tcPr>
          <w:p w14:paraId="490FE8BD">
            <w:pPr>
              <w:widowControl w:val="0"/>
              <w:numPr>
                <w:ilvl w:val="0"/>
                <w:numId w:val="10"/>
              </w:numPr>
              <w:adjustRightInd w:val="0"/>
              <w:snapToGrid w:val="0"/>
              <w:spacing w:line="360" w:lineRule="auto"/>
              <w:jc w:val="both"/>
              <w:rPr>
                <w:rFonts w:hint="eastAsia" w:ascii="宋体" w:hAnsi="宋体" w:eastAsia="宋体"/>
              </w:rPr>
            </w:pPr>
            <w:r>
              <w:rPr>
                <w:rFonts w:hint="eastAsia" w:ascii="宋体" w:hAnsi="宋体" w:eastAsia="宋体"/>
              </w:rPr>
              <w:t>ESB平台能够记录服务交互的输入、输出数据报文信息，支持记录开关配置功能。</w:t>
            </w:r>
          </w:p>
          <w:p w14:paraId="02606E6F">
            <w:pPr>
              <w:widowControl w:val="0"/>
              <w:numPr>
                <w:ilvl w:val="0"/>
                <w:numId w:val="10"/>
              </w:numPr>
              <w:adjustRightInd w:val="0"/>
              <w:snapToGrid w:val="0"/>
              <w:spacing w:line="360" w:lineRule="auto"/>
              <w:jc w:val="both"/>
              <w:rPr>
                <w:rFonts w:hint="eastAsia" w:ascii="宋体" w:hAnsi="宋体" w:eastAsia="宋体"/>
              </w:rPr>
            </w:pPr>
            <w:r>
              <w:rPr>
                <w:rFonts w:ascii="宋体" w:hAnsi="宋体" w:eastAsia="宋体"/>
              </w:rPr>
              <w:t>提供日志查询过滤功能</w:t>
            </w:r>
          </w:p>
          <w:p w14:paraId="48794EA6">
            <w:pPr>
              <w:widowControl w:val="0"/>
              <w:numPr>
                <w:ilvl w:val="0"/>
                <w:numId w:val="10"/>
              </w:numPr>
              <w:adjustRightInd w:val="0"/>
              <w:snapToGrid w:val="0"/>
              <w:spacing w:line="360" w:lineRule="auto"/>
              <w:jc w:val="both"/>
              <w:rPr>
                <w:rFonts w:hint="eastAsia" w:ascii="宋体" w:hAnsi="宋体" w:eastAsia="宋体"/>
              </w:rPr>
            </w:pPr>
            <w:r>
              <w:rPr>
                <w:rFonts w:ascii="宋体" w:hAnsi="宋体" w:eastAsia="宋体"/>
              </w:rPr>
              <w:t>提供日志定期清理功能</w:t>
            </w:r>
          </w:p>
        </w:tc>
      </w:tr>
      <w:tr w14:paraId="6B51604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839" w:type="dxa"/>
            <w:tcBorders>
              <w:top w:val="single" w:color="auto" w:sz="4" w:space="0"/>
              <w:left w:val="single" w:color="auto" w:sz="4" w:space="0"/>
              <w:bottom w:val="single" w:color="auto" w:sz="4" w:space="0"/>
              <w:right w:val="single" w:color="auto" w:sz="4" w:space="0"/>
            </w:tcBorders>
            <w:vAlign w:val="center"/>
          </w:tcPr>
          <w:p w14:paraId="376E38AE">
            <w:pPr>
              <w:adjustRightInd w:val="0"/>
              <w:snapToGrid w:val="0"/>
              <w:spacing w:line="360" w:lineRule="auto"/>
              <w:rPr>
                <w:rFonts w:hint="eastAsia" w:ascii="宋体" w:hAnsi="宋体" w:eastAsia="宋体"/>
              </w:rPr>
            </w:pPr>
            <w:r>
              <w:rPr>
                <w:rFonts w:hint="eastAsia" w:ascii="宋体" w:hAnsi="宋体" w:eastAsia="宋体"/>
              </w:rPr>
              <w:t>数据库方式认证和授权</w:t>
            </w:r>
          </w:p>
        </w:tc>
        <w:tc>
          <w:tcPr>
            <w:tcW w:w="6683" w:type="dxa"/>
            <w:tcBorders>
              <w:top w:val="single" w:color="auto" w:sz="4" w:space="0"/>
              <w:left w:val="single" w:color="auto" w:sz="4" w:space="0"/>
              <w:bottom w:val="single" w:color="auto" w:sz="4" w:space="0"/>
              <w:right w:val="single" w:color="auto" w:sz="6" w:space="0"/>
            </w:tcBorders>
            <w:vAlign w:val="center"/>
          </w:tcPr>
          <w:p w14:paraId="1A813EC2">
            <w:pPr>
              <w:adjustRightInd w:val="0"/>
              <w:snapToGrid w:val="0"/>
              <w:spacing w:line="360" w:lineRule="auto"/>
              <w:rPr>
                <w:rFonts w:hint="eastAsia" w:ascii="宋体" w:hAnsi="宋体" w:eastAsia="宋体"/>
              </w:rPr>
            </w:pPr>
            <w:r>
              <w:rPr>
                <w:rFonts w:hint="eastAsia" w:ascii="宋体" w:hAnsi="宋体" w:eastAsia="宋体"/>
              </w:rPr>
              <w:t>在认证授权功能方面的表现情况，ESB总线的安全性能力，可以对外来访问WebService客户端进行用户认证和访问权限的控制，认证和授权采用数据库的方式。</w:t>
            </w:r>
          </w:p>
        </w:tc>
      </w:tr>
      <w:tr w14:paraId="7A021E2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839" w:type="dxa"/>
            <w:tcBorders>
              <w:top w:val="single" w:color="auto" w:sz="4" w:space="0"/>
              <w:left w:val="single" w:color="auto" w:sz="4" w:space="0"/>
              <w:bottom w:val="single" w:color="auto" w:sz="4" w:space="0"/>
              <w:right w:val="single" w:color="auto" w:sz="4" w:space="0"/>
            </w:tcBorders>
            <w:vAlign w:val="center"/>
          </w:tcPr>
          <w:p w14:paraId="2BE69E44">
            <w:pPr>
              <w:adjustRightInd w:val="0"/>
              <w:snapToGrid w:val="0"/>
              <w:spacing w:line="360" w:lineRule="auto"/>
              <w:rPr>
                <w:rFonts w:hint="eastAsia" w:ascii="宋体" w:hAnsi="宋体" w:eastAsia="宋体"/>
              </w:rPr>
            </w:pPr>
            <w:r>
              <w:rPr>
                <w:rFonts w:hint="eastAsia" w:ascii="宋体" w:hAnsi="宋体" w:eastAsia="宋体"/>
              </w:rPr>
              <w:t>IP访问控制</w:t>
            </w:r>
          </w:p>
        </w:tc>
        <w:tc>
          <w:tcPr>
            <w:tcW w:w="6683" w:type="dxa"/>
            <w:tcBorders>
              <w:top w:val="single" w:color="auto" w:sz="4" w:space="0"/>
              <w:left w:val="single" w:color="auto" w:sz="4" w:space="0"/>
              <w:bottom w:val="single" w:color="auto" w:sz="4" w:space="0"/>
              <w:right w:val="single" w:color="auto" w:sz="6" w:space="0"/>
            </w:tcBorders>
            <w:vAlign w:val="center"/>
          </w:tcPr>
          <w:p w14:paraId="49526BE5">
            <w:pPr>
              <w:adjustRightInd w:val="0"/>
              <w:snapToGrid w:val="0"/>
              <w:spacing w:line="360" w:lineRule="auto"/>
              <w:rPr>
                <w:rFonts w:hint="eastAsia" w:ascii="宋体" w:hAnsi="宋体" w:eastAsia="宋体"/>
              </w:rPr>
            </w:pPr>
            <w:r>
              <w:rPr>
                <w:rFonts w:hint="eastAsia" w:ascii="宋体" w:hAnsi="宋体" w:eastAsia="宋体"/>
              </w:rPr>
              <w:t>在IP访问控制的表现情况，体现ESB总线的安全性能力</w:t>
            </w:r>
          </w:p>
        </w:tc>
      </w:tr>
      <w:tr w14:paraId="6BD8D42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839" w:type="dxa"/>
            <w:tcBorders>
              <w:top w:val="single" w:color="auto" w:sz="4" w:space="0"/>
              <w:left w:val="single" w:color="auto" w:sz="4" w:space="0"/>
              <w:bottom w:val="single" w:color="auto" w:sz="4" w:space="0"/>
              <w:right w:val="single" w:color="auto" w:sz="4" w:space="0"/>
            </w:tcBorders>
            <w:vAlign w:val="center"/>
          </w:tcPr>
          <w:p w14:paraId="3E4CE3CA">
            <w:pPr>
              <w:adjustRightInd w:val="0"/>
              <w:snapToGrid w:val="0"/>
              <w:spacing w:line="360" w:lineRule="auto"/>
              <w:rPr>
                <w:rFonts w:hint="eastAsia" w:ascii="宋体" w:hAnsi="宋体" w:eastAsia="宋体"/>
              </w:rPr>
            </w:pPr>
            <w:r>
              <w:rPr>
                <w:rFonts w:hint="eastAsia" w:ascii="宋体" w:hAnsi="宋体" w:eastAsia="宋体"/>
              </w:rPr>
              <w:t>HTTPS支持</w:t>
            </w:r>
          </w:p>
        </w:tc>
        <w:tc>
          <w:tcPr>
            <w:tcW w:w="6683" w:type="dxa"/>
            <w:tcBorders>
              <w:top w:val="single" w:color="auto" w:sz="4" w:space="0"/>
              <w:left w:val="single" w:color="auto" w:sz="4" w:space="0"/>
              <w:bottom w:val="single" w:color="auto" w:sz="4" w:space="0"/>
              <w:right w:val="single" w:color="auto" w:sz="6" w:space="0"/>
            </w:tcBorders>
            <w:vAlign w:val="center"/>
          </w:tcPr>
          <w:p w14:paraId="26CB99D2">
            <w:pPr>
              <w:adjustRightInd w:val="0"/>
              <w:snapToGrid w:val="0"/>
              <w:spacing w:line="360" w:lineRule="auto"/>
              <w:rPr>
                <w:rFonts w:hint="eastAsia" w:ascii="宋体" w:hAnsi="宋体" w:eastAsia="宋体"/>
              </w:rPr>
            </w:pPr>
            <w:r>
              <w:rPr>
                <w:rFonts w:hint="eastAsia" w:ascii="宋体" w:hAnsi="宋体" w:eastAsia="宋体"/>
              </w:rPr>
              <w:t>在HTTPS的表现情况，体现ESB总线的安全性能力</w:t>
            </w:r>
          </w:p>
        </w:tc>
      </w:tr>
      <w:tr w14:paraId="2FC623E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839" w:type="dxa"/>
            <w:tcBorders>
              <w:top w:val="single" w:color="auto" w:sz="4" w:space="0"/>
              <w:left w:val="single" w:color="auto" w:sz="4" w:space="0"/>
              <w:bottom w:val="single" w:color="auto" w:sz="4" w:space="0"/>
              <w:right w:val="single" w:color="auto" w:sz="4" w:space="0"/>
            </w:tcBorders>
            <w:vAlign w:val="center"/>
          </w:tcPr>
          <w:p w14:paraId="78506F60">
            <w:pPr>
              <w:adjustRightInd w:val="0"/>
              <w:snapToGrid w:val="0"/>
              <w:spacing w:line="360" w:lineRule="auto"/>
              <w:rPr>
                <w:rFonts w:hint="eastAsia" w:ascii="宋体" w:hAnsi="宋体" w:eastAsia="宋体"/>
              </w:rPr>
            </w:pPr>
            <w:r>
              <w:rPr>
                <w:rFonts w:hint="eastAsia" w:ascii="宋体" w:hAnsi="宋体" w:eastAsia="宋体"/>
              </w:rPr>
              <w:t>优先级处理</w:t>
            </w:r>
          </w:p>
        </w:tc>
        <w:tc>
          <w:tcPr>
            <w:tcW w:w="6683" w:type="dxa"/>
            <w:tcBorders>
              <w:top w:val="single" w:color="auto" w:sz="4" w:space="0"/>
              <w:left w:val="single" w:color="auto" w:sz="4" w:space="0"/>
              <w:bottom w:val="single" w:color="auto" w:sz="4" w:space="0"/>
              <w:right w:val="single" w:color="auto" w:sz="6" w:space="0"/>
            </w:tcBorders>
            <w:vAlign w:val="center"/>
          </w:tcPr>
          <w:p w14:paraId="40CDBC85">
            <w:pPr>
              <w:adjustRightInd w:val="0"/>
              <w:snapToGrid w:val="0"/>
              <w:spacing w:line="360" w:lineRule="auto"/>
              <w:rPr>
                <w:rFonts w:hint="eastAsia" w:ascii="宋体" w:hAnsi="宋体" w:eastAsia="宋体"/>
              </w:rPr>
            </w:pPr>
            <w:r>
              <w:rPr>
                <w:rFonts w:hint="eastAsia" w:ascii="宋体" w:hAnsi="宋体" w:eastAsia="宋体"/>
              </w:rPr>
              <w:t>根据请求内容的优先级来分支到不同的处理流程。</w:t>
            </w:r>
          </w:p>
        </w:tc>
      </w:tr>
      <w:tr w14:paraId="4D9CE06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839" w:type="dxa"/>
            <w:tcBorders>
              <w:top w:val="single" w:color="auto" w:sz="4" w:space="0"/>
              <w:left w:val="single" w:color="auto" w:sz="4" w:space="0"/>
              <w:bottom w:val="single" w:color="auto" w:sz="4" w:space="0"/>
              <w:right w:val="single" w:color="auto" w:sz="4" w:space="0"/>
            </w:tcBorders>
            <w:vAlign w:val="center"/>
          </w:tcPr>
          <w:p w14:paraId="5F5BB90B">
            <w:pPr>
              <w:adjustRightInd w:val="0"/>
              <w:snapToGrid w:val="0"/>
              <w:spacing w:line="360" w:lineRule="auto"/>
              <w:rPr>
                <w:rFonts w:hint="eastAsia" w:ascii="宋体" w:hAnsi="宋体" w:eastAsia="宋体"/>
              </w:rPr>
            </w:pPr>
            <w:r>
              <w:rPr>
                <w:rFonts w:hint="eastAsia" w:ascii="宋体" w:hAnsi="宋体" w:eastAsia="宋体"/>
              </w:rPr>
              <w:t>兼容性</w:t>
            </w:r>
          </w:p>
        </w:tc>
        <w:tc>
          <w:tcPr>
            <w:tcW w:w="6683" w:type="dxa"/>
            <w:tcBorders>
              <w:top w:val="single" w:color="auto" w:sz="4" w:space="0"/>
              <w:left w:val="single" w:color="auto" w:sz="4" w:space="0"/>
              <w:bottom w:val="single" w:color="auto" w:sz="4" w:space="0"/>
              <w:right w:val="single" w:color="auto" w:sz="6" w:space="0"/>
            </w:tcBorders>
            <w:vAlign w:val="center"/>
          </w:tcPr>
          <w:p w14:paraId="5CD6C551">
            <w:pPr>
              <w:adjustRightInd w:val="0"/>
              <w:snapToGrid w:val="0"/>
              <w:spacing w:line="360" w:lineRule="auto"/>
              <w:rPr>
                <w:rFonts w:hint="eastAsia" w:ascii="宋体" w:hAnsi="宋体" w:eastAsia="宋体"/>
              </w:rPr>
            </w:pPr>
            <w:r>
              <w:rPr>
                <w:rFonts w:hint="eastAsia" w:ascii="宋体" w:hAnsi="宋体" w:eastAsia="宋体"/>
              </w:rPr>
              <w:t>1</w:t>
            </w:r>
            <w:r>
              <w:rPr>
                <w:rFonts w:ascii="宋体" w:hAnsi="宋体" w:eastAsia="宋体"/>
              </w:rPr>
              <w:t>、</w:t>
            </w:r>
            <w:r>
              <w:rPr>
                <w:rFonts w:hint="eastAsia" w:ascii="宋体" w:hAnsi="宋体" w:eastAsia="宋体"/>
              </w:rPr>
              <w:t>支持32位、64位的操作系统和硬件平台；</w:t>
            </w:r>
          </w:p>
          <w:p w14:paraId="365CAAF7">
            <w:pPr>
              <w:adjustRightInd w:val="0"/>
              <w:snapToGrid w:val="0"/>
              <w:spacing w:line="360" w:lineRule="auto"/>
              <w:rPr>
                <w:rFonts w:hint="eastAsia" w:ascii="宋体" w:hAnsi="宋体" w:eastAsia="宋体"/>
              </w:rPr>
            </w:pPr>
            <w:r>
              <w:rPr>
                <w:rFonts w:hint="eastAsia" w:ascii="宋体" w:hAnsi="宋体" w:eastAsia="宋体"/>
              </w:rPr>
              <w:t>2</w:t>
            </w:r>
            <w:r>
              <w:rPr>
                <w:rFonts w:ascii="宋体" w:hAnsi="宋体" w:eastAsia="宋体"/>
              </w:rPr>
              <w:t>、</w:t>
            </w:r>
            <w:r>
              <w:rPr>
                <w:rFonts w:hint="eastAsia" w:ascii="宋体" w:hAnsi="宋体" w:eastAsia="宋体"/>
              </w:rPr>
              <w:t>产品</w:t>
            </w:r>
            <w:r>
              <w:rPr>
                <w:rFonts w:ascii="宋体" w:hAnsi="宋体" w:eastAsia="宋体"/>
              </w:rPr>
              <w:t>支持</w:t>
            </w:r>
            <w:r>
              <w:rPr>
                <w:rFonts w:hint="eastAsia" w:ascii="宋体" w:hAnsi="宋体" w:eastAsia="宋体"/>
              </w:rPr>
              <w:t>虚拟化</w:t>
            </w:r>
            <w:r>
              <w:rPr>
                <w:rFonts w:ascii="宋体" w:hAnsi="宋体" w:eastAsia="宋体"/>
              </w:rPr>
              <w:t>部署；</w:t>
            </w:r>
          </w:p>
          <w:p w14:paraId="1C1786D8">
            <w:pPr>
              <w:adjustRightInd w:val="0"/>
              <w:snapToGrid w:val="0"/>
              <w:spacing w:line="360" w:lineRule="auto"/>
              <w:rPr>
                <w:rFonts w:hint="eastAsia" w:ascii="宋体" w:hAnsi="宋体" w:eastAsia="宋体"/>
              </w:rPr>
            </w:pPr>
            <w:r>
              <w:rPr>
                <w:rFonts w:hint="eastAsia" w:ascii="宋体" w:hAnsi="宋体" w:eastAsia="宋体"/>
              </w:rPr>
              <w:t>3</w:t>
            </w:r>
            <w:r>
              <w:rPr>
                <w:rFonts w:ascii="宋体" w:hAnsi="宋体" w:eastAsia="宋体"/>
              </w:rPr>
              <w:t>、</w:t>
            </w:r>
            <w:r>
              <w:rPr>
                <w:rFonts w:hint="eastAsia" w:ascii="宋体" w:hAnsi="宋体" w:eastAsia="宋体"/>
              </w:rPr>
              <w:t>提供各种接口，连接各种数据库、数据仓库、现有应用软件系统、主机系统。用户可以之间通过SQL进行和数据库的操作，如把数据存入数据库，从数据库中取数据等。</w:t>
            </w:r>
          </w:p>
        </w:tc>
      </w:tr>
      <w:tr w14:paraId="31E56A7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839" w:type="dxa"/>
            <w:tcBorders>
              <w:top w:val="single" w:color="auto" w:sz="4" w:space="0"/>
              <w:left w:val="single" w:color="auto" w:sz="4" w:space="0"/>
              <w:bottom w:val="single" w:color="auto" w:sz="4" w:space="0"/>
              <w:right w:val="single" w:color="auto" w:sz="4" w:space="0"/>
            </w:tcBorders>
            <w:vAlign w:val="center"/>
          </w:tcPr>
          <w:p w14:paraId="16592097">
            <w:pPr>
              <w:adjustRightInd w:val="0"/>
              <w:snapToGrid w:val="0"/>
              <w:spacing w:line="360" w:lineRule="auto"/>
              <w:rPr>
                <w:rFonts w:hint="eastAsia" w:ascii="宋体" w:hAnsi="宋体" w:eastAsia="宋体"/>
              </w:rPr>
            </w:pPr>
            <w:r>
              <w:rPr>
                <w:rFonts w:ascii="宋体" w:hAnsi="宋体" w:eastAsia="宋体"/>
              </w:rPr>
              <w:t>稳定可靠性</w:t>
            </w:r>
          </w:p>
        </w:tc>
        <w:tc>
          <w:tcPr>
            <w:tcW w:w="6683" w:type="dxa"/>
            <w:tcBorders>
              <w:top w:val="single" w:color="auto" w:sz="4" w:space="0"/>
              <w:left w:val="single" w:color="auto" w:sz="4" w:space="0"/>
              <w:bottom w:val="single" w:color="auto" w:sz="4" w:space="0"/>
              <w:right w:val="single" w:color="auto" w:sz="6" w:space="0"/>
            </w:tcBorders>
            <w:vAlign w:val="center"/>
          </w:tcPr>
          <w:p w14:paraId="74440689">
            <w:pPr>
              <w:adjustRightInd w:val="0"/>
              <w:snapToGrid w:val="0"/>
              <w:spacing w:line="360" w:lineRule="auto"/>
              <w:rPr>
                <w:rFonts w:hint="eastAsia" w:ascii="宋体" w:hAnsi="宋体" w:eastAsia="宋体"/>
              </w:rPr>
            </w:pPr>
            <w:r>
              <w:rPr>
                <w:rFonts w:ascii="宋体" w:hAnsi="宋体" w:eastAsia="宋体"/>
              </w:rPr>
              <w:t>1、</w:t>
            </w:r>
            <w:r>
              <w:rPr>
                <w:rFonts w:hint="eastAsia" w:ascii="宋体" w:hAnsi="宋体" w:eastAsia="宋体"/>
              </w:rPr>
              <w:t>提供高可用解决方案，保障系统级别的稳定性和可靠性</w:t>
            </w:r>
          </w:p>
          <w:p w14:paraId="70BBB31F">
            <w:pPr>
              <w:adjustRightInd w:val="0"/>
              <w:snapToGrid w:val="0"/>
              <w:spacing w:line="360" w:lineRule="auto"/>
              <w:rPr>
                <w:rFonts w:hint="eastAsia" w:ascii="宋体" w:hAnsi="宋体" w:eastAsia="宋体"/>
              </w:rPr>
            </w:pPr>
            <w:r>
              <w:rPr>
                <w:rFonts w:ascii="宋体" w:hAnsi="宋体" w:eastAsia="宋体"/>
              </w:rPr>
              <w:t>2、</w:t>
            </w:r>
            <w:r>
              <w:rPr>
                <w:rFonts w:hint="eastAsia" w:ascii="宋体" w:hAnsi="宋体" w:eastAsia="宋体"/>
              </w:rPr>
              <w:t>集成多维度监视器，队列，作业，托管告警，保障平台服务稳定运行</w:t>
            </w:r>
          </w:p>
          <w:p w14:paraId="6BD3A81E">
            <w:pPr>
              <w:adjustRightInd w:val="0"/>
              <w:snapToGrid w:val="0"/>
              <w:spacing w:line="360" w:lineRule="auto"/>
              <w:rPr>
                <w:rFonts w:hint="eastAsia" w:ascii="宋体" w:hAnsi="宋体" w:eastAsia="宋体"/>
              </w:rPr>
            </w:pPr>
            <w:r>
              <w:rPr>
                <w:rFonts w:ascii="宋体" w:hAnsi="宋体" w:eastAsia="宋体"/>
              </w:rPr>
              <w:t>3、</w:t>
            </w:r>
            <w:r>
              <w:rPr>
                <w:rFonts w:hint="eastAsia" w:ascii="宋体" w:hAnsi="宋体" w:eastAsia="宋体"/>
              </w:rPr>
              <w:t>提供短信、邮件等智能化预警管理，提高故障处理的及时性和准确性</w:t>
            </w:r>
          </w:p>
        </w:tc>
      </w:tr>
      <w:tr w14:paraId="09C6213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839" w:type="dxa"/>
            <w:tcBorders>
              <w:top w:val="single" w:color="auto" w:sz="4" w:space="0"/>
              <w:left w:val="single" w:color="auto" w:sz="4" w:space="0"/>
              <w:bottom w:val="single" w:color="auto" w:sz="4" w:space="0"/>
              <w:right w:val="single" w:color="auto" w:sz="4" w:space="0"/>
            </w:tcBorders>
            <w:vAlign w:val="center"/>
          </w:tcPr>
          <w:p w14:paraId="4932B398">
            <w:pPr>
              <w:adjustRightInd w:val="0"/>
              <w:snapToGrid w:val="0"/>
              <w:spacing w:line="360" w:lineRule="auto"/>
              <w:rPr>
                <w:rFonts w:hint="eastAsia" w:ascii="宋体" w:hAnsi="宋体" w:eastAsia="宋体"/>
              </w:rPr>
            </w:pPr>
            <w:r>
              <w:rPr>
                <w:rFonts w:hint="eastAsia" w:ascii="宋体" w:hAnsi="宋体" w:eastAsia="宋体"/>
              </w:rPr>
              <w:t>医疗连接包</w:t>
            </w:r>
          </w:p>
        </w:tc>
        <w:tc>
          <w:tcPr>
            <w:tcW w:w="6683" w:type="dxa"/>
            <w:tcBorders>
              <w:top w:val="single" w:color="auto" w:sz="4" w:space="0"/>
              <w:left w:val="single" w:color="auto" w:sz="4" w:space="0"/>
              <w:bottom w:val="single" w:color="auto" w:sz="4" w:space="0"/>
              <w:right w:val="single" w:color="auto" w:sz="6" w:space="0"/>
            </w:tcBorders>
            <w:vAlign w:val="center"/>
          </w:tcPr>
          <w:p w14:paraId="3920AFED">
            <w:pPr>
              <w:adjustRightInd w:val="0"/>
              <w:snapToGrid w:val="0"/>
              <w:spacing w:line="360" w:lineRule="auto"/>
              <w:rPr>
                <w:rFonts w:hint="eastAsia" w:ascii="宋体" w:hAnsi="宋体" w:eastAsia="宋体"/>
              </w:rPr>
            </w:pPr>
            <w:r>
              <w:rPr>
                <w:rFonts w:hint="eastAsia" w:ascii="宋体" w:hAnsi="宋体" w:eastAsia="宋体"/>
              </w:rPr>
              <w:t>1</w:t>
            </w:r>
            <w:r>
              <w:rPr>
                <w:rFonts w:ascii="宋体" w:hAnsi="宋体" w:eastAsia="宋体"/>
              </w:rPr>
              <w:t>、</w:t>
            </w:r>
            <w:r>
              <w:rPr>
                <w:rFonts w:hint="eastAsia" w:ascii="宋体" w:hAnsi="宋体" w:eastAsia="宋体"/>
              </w:rPr>
              <w:t>支持国际标准和中国医疗数据标准 HL7 （Health Level Seven）v2.x、 v3.0等版本</w:t>
            </w:r>
            <w:r>
              <w:rPr>
                <w:rFonts w:ascii="宋体" w:hAnsi="宋体" w:eastAsia="宋体"/>
              </w:rPr>
              <w:t>、支持FHIR消息</w:t>
            </w:r>
            <w:r>
              <w:rPr>
                <w:rFonts w:hint="eastAsia" w:ascii="宋体" w:hAnsi="宋体" w:eastAsia="宋体"/>
              </w:rPr>
              <w:t>和DICOM标准。</w:t>
            </w:r>
          </w:p>
          <w:p w14:paraId="3609EB8B">
            <w:pPr>
              <w:adjustRightInd w:val="0"/>
              <w:snapToGrid w:val="0"/>
              <w:spacing w:line="360" w:lineRule="auto"/>
              <w:rPr>
                <w:rFonts w:hint="eastAsia" w:ascii="宋体" w:hAnsi="宋体" w:eastAsia="宋体"/>
              </w:rPr>
            </w:pPr>
            <w:r>
              <w:rPr>
                <w:rFonts w:hint="eastAsia" w:ascii="宋体" w:hAnsi="宋体" w:eastAsia="宋体"/>
              </w:rPr>
              <w:t>2</w:t>
            </w:r>
            <w:r>
              <w:rPr>
                <w:rFonts w:ascii="宋体" w:hAnsi="宋体" w:eastAsia="宋体"/>
              </w:rPr>
              <w:t>、</w:t>
            </w:r>
            <w:r>
              <w:rPr>
                <w:rFonts w:hint="eastAsia" w:ascii="宋体" w:hAnsi="宋体" w:eastAsia="宋体"/>
              </w:rPr>
              <w:t>支持Minimal Lower Layer Protocol (MLLP)等传输协议，连接各类医疗设备。</w:t>
            </w:r>
          </w:p>
          <w:p w14:paraId="359E022C">
            <w:pPr>
              <w:adjustRightInd w:val="0"/>
              <w:snapToGrid w:val="0"/>
              <w:spacing w:line="360" w:lineRule="auto"/>
              <w:rPr>
                <w:rFonts w:hint="eastAsia" w:ascii="宋体" w:hAnsi="宋体" w:eastAsia="宋体"/>
              </w:rPr>
            </w:pPr>
            <w:r>
              <w:rPr>
                <w:rFonts w:ascii="宋体" w:hAnsi="宋体" w:eastAsia="宋体"/>
              </w:rPr>
              <w:t>3、参考IHE集成规范，完善和优化院内集成业务流程。</w:t>
            </w:r>
          </w:p>
        </w:tc>
      </w:tr>
    </w:tbl>
    <w:p w14:paraId="10F3E1B1">
      <w:pPr>
        <w:spacing w:line="360" w:lineRule="auto"/>
        <w:rPr>
          <w:rFonts w:hint="eastAsia" w:ascii="宋体" w:hAnsi="宋体" w:eastAsia="宋体"/>
        </w:rPr>
      </w:pPr>
    </w:p>
    <w:p w14:paraId="77260011">
      <w:pPr>
        <w:pStyle w:val="5"/>
        <w:spacing w:line="360" w:lineRule="auto"/>
        <w:rPr>
          <w:rFonts w:hint="eastAsia" w:ascii="宋体" w:hAnsi="宋体" w:eastAsia="宋体"/>
        </w:rPr>
      </w:pPr>
      <w:r>
        <w:rPr>
          <w:rFonts w:hint="eastAsia" w:ascii="宋体" w:hAnsi="宋体" w:eastAsia="宋体"/>
        </w:rPr>
        <w:t>信息集成标准与规范服务</w:t>
      </w:r>
    </w:p>
    <w:tbl>
      <w:tblPr>
        <w:tblStyle w:val="41"/>
        <w:tblW w:w="8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6724"/>
      </w:tblGrid>
      <w:tr w14:paraId="25B8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vAlign w:val="center"/>
          </w:tcPr>
          <w:p w14:paraId="07DD71EF">
            <w:pPr>
              <w:adjustRightInd w:val="0"/>
              <w:snapToGrid w:val="0"/>
              <w:spacing w:line="360" w:lineRule="auto"/>
              <w:jc w:val="center"/>
              <w:rPr>
                <w:rFonts w:hint="eastAsia" w:ascii="宋体" w:hAnsi="宋体" w:eastAsia="宋体"/>
                <w:b/>
                <w:bCs/>
              </w:rPr>
            </w:pPr>
            <w:r>
              <w:rPr>
                <w:rFonts w:ascii="宋体" w:hAnsi="宋体" w:eastAsia="宋体"/>
                <w:b/>
                <w:bCs/>
              </w:rPr>
              <w:t>功能列表</w:t>
            </w:r>
          </w:p>
        </w:tc>
        <w:tc>
          <w:tcPr>
            <w:tcW w:w="6724" w:type="dxa"/>
            <w:vAlign w:val="center"/>
          </w:tcPr>
          <w:p w14:paraId="556884B6">
            <w:pPr>
              <w:tabs>
                <w:tab w:val="left" w:pos="951"/>
              </w:tabs>
              <w:adjustRightInd w:val="0"/>
              <w:snapToGrid w:val="0"/>
              <w:spacing w:line="360" w:lineRule="auto"/>
              <w:jc w:val="center"/>
              <w:rPr>
                <w:rFonts w:hint="eastAsia" w:ascii="宋体" w:hAnsi="宋体" w:eastAsia="宋体"/>
                <w:b/>
                <w:bCs/>
              </w:rPr>
            </w:pPr>
            <w:r>
              <w:rPr>
                <w:rFonts w:ascii="宋体" w:hAnsi="宋体" w:eastAsia="宋体"/>
                <w:b/>
                <w:bCs/>
              </w:rPr>
              <w:t>技术要求</w:t>
            </w:r>
          </w:p>
        </w:tc>
      </w:tr>
      <w:tr w14:paraId="5991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7" w:type="dxa"/>
            <w:vAlign w:val="center"/>
          </w:tcPr>
          <w:p w14:paraId="2371FDB4">
            <w:pPr>
              <w:adjustRightInd w:val="0"/>
              <w:snapToGrid w:val="0"/>
              <w:spacing w:line="360" w:lineRule="auto"/>
              <w:rPr>
                <w:rFonts w:hint="eastAsia" w:ascii="宋体" w:hAnsi="宋体" w:eastAsia="宋体"/>
              </w:rPr>
            </w:pPr>
            <w:r>
              <w:rPr>
                <w:rFonts w:ascii="宋体" w:hAnsi="宋体" w:eastAsia="宋体"/>
              </w:rPr>
              <w:t>临床管理系统集成</w:t>
            </w:r>
          </w:p>
        </w:tc>
        <w:tc>
          <w:tcPr>
            <w:tcW w:w="6724" w:type="dxa"/>
            <w:vAlign w:val="center"/>
          </w:tcPr>
          <w:p w14:paraId="671E980A">
            <w:pPr>
              <w:widowControl w:val="0"/>
              <w:numPr>
                <w:ilvl w:val="0"/>
                <w:numId w:val="11"/>
              </w:numPr>
              <w:adjustRightInd w:val="0"/>
              <w:snapToGrid w:val="0"/>
              <w:spacing w:line="360" w:lineRule="auto"/>
              <w:jc w:val="both"/>
              <w:rPr>
                <w:rFonts w:hint="eastAsia" w:ascii="宋体" w:hAnsi="宋体" w:eastAsia="宋体"/>
              </w:rPr>
            </w:pPr>
            <w:r>
              <w:rPr>
                <w:rFonts w:ascii="宋体" w:hAnsi="宋体" w:eastAsia="宋体"/>
              </w:rPr>
              <w:t>提供HIS、EMR、PACS、LIS、用血、心电、手麻等系统集成规范。</w:t>
            </w:r>
          </w:p>
          <w:p w14:paraId="1BBB9393">
            <w:pPr>
              <w:widowControl w:val="0"/>
              <w:numPr>
                <w:ilvl w:val="0"/>
                <w:numId w:val="11"/>
              </w:numPr>
              <w:adjustRightInd w:val="0"/>
              <w:snapToGrid w:val="0"/>
              <w:spacing w:line="360" w:lineRule="auto"/>
              <w:jc w:val="both"/>
              <w:rPr>
                <w:rFonts w:hint="eastAsia" w:ascii="宋体" w:hAnsi="宋体" w:eastAsia="宋体"/>
              </w:rPr>
            </w:pPr>
            <w:r>
              <w:rPr>
                <w:rFonts w:ascii="宋体" w:hAnsi="宋体" w:eastAsia="宋体"/>
              </w:rPr>
              <w:t>集成规范支持采用HL7交互协议、符合IHE要求的同时，能针对医院个性化业务流程做适当改造。</w:t>
            </w:r>
          </w:p>
          <w:p w14:paraId="06191D03">
            <w:pPr>
              <w:widowControl w:val="0"/>
              <w:numPr>
                <w:ilvl w:val="0"/>
                <w:numId w:val="11"/>
              </w:numPr>
              <w:adjustRightInd w:val="0"/>
              <w:snapToGrid w:val="0"/>
              <w:spacing w:line="360" w:lineRule="auto"/>
              <w:jc w:val="both"/>
              <w:rPr>
                <w:rFonts w:hint="eastAsia" w:ascii="宋体" w:hAnsi="宋体" w:eastAsia="宋体"/>
              </w:rPr>
            </w:pPr>
            <w:r>
              <w:rPr>
                <w:rFonts w:ascii="宋体" w:hAnsi="宋体" w:eastAsia="宋体"/>
              </w:rPr>
              <w:t>提供通用API接口规范，如查询患者信息，查询检查报告，查询检验报告等场景。</w:t>
            </w:r>
          </w:p>
          <w:p w14:paraId="0C7AAED2">
            <w:pPr>
              <w:widowControl w:val="0"/>
              <w:numPr>
                <w:ilvl w:val="0"/>
                <w:numId w:val="11"/>
              </w:numPr>
              <w:adjustRightInd w:val="0"/>
              <w:snapToGrid w:val="0"/>
              <w:spacing w:line="360" w:lineRule="auto"/>
              <w:jc w:val="both"/>
              <w:rPr>
                <w:rFonts w:hint="eastAsia" w:ascii="宋体" w:hAnsi="宋体" w:eastAsia="宋体"/>
              </w:rPr>
            </w:pPr>
            <w:r>
              <w:rPr>
                <w:rFonts w:ascii="宋体" w:hAnsi="宋体" w:eastAsia="宋体"/>
              </w:rPr>
              <w:t>通过平台集成，使临床业务系统数据共享，状态流转、流程闭环。</w:t>
            </w:r>
          </w:p>
        </w:tc>
      </w:tr>
      <w:tr w14:paraId="556E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vAlign w:val="center"/>
          </w:tcPr>
          <w:p w14:paraId="39354FD1">
            <w:pPr>
              <w:adjustRightInd w:val="0"/>
              <w:snapToGrid w:val="0"/>
              <w:spacing w:line="360" w:lineRule="auto"/>
              <w:rPr>
                <w:rFonts w:hint="eastAsia" w:ascii="宋体" w:hAnsi="宋体" w:eastAsia="宋体"/>
              </w:rPr>
            </w:pPr>
            <w:r>
              <w:rPr>
                <w:rFonts w:ascii="宋体" w:hAnsi="宋体" w:eastAsia="宋体"/>
              </w:rPr>
              <w:t>医疗管理系统集成</w:t>
            </w:r>
          </w:p>
        </w:tc>
        <w:tc>
          <w:tcPr>
            <w:tcW w:w="6724" w:type="dxa"/>
            <w:vAlign w:val="center"/>
          </w:tcPr>
          <w:p w14:paraId="4D43CF67">
            <w:pPr>
              <w:widowControl w:val="0"/>
              <w:numPr>
                <w:ilvl w:val="0"/>
                <w:numId w:val="12"/>
              </w:numPr>
              <w:adjustRightInd w:val="0"/>
              <w:snapToGrid w:val="0"/>
              <w:spacing w:line="360" w:lineRule="auto"/>
              <w:jc w:val="both"/>
              <w:rPr>
                <w:rFonts w:hint="eastAsia" w:ascii="宋体" w:hAnsi="宋体" w:eastAsia="宋体"/>
              </w:rPr>
            </w:pPr>
            <w:r>
              <w:rPr>
                <w:rFonts w:ascii="宋体" w:hAnsi="宋体" w:eastAsia="宋体"/>
              </w:rPr>
              <w:t>提供院感、护理管理，医务管理、职业病管理、消毒供应、分诊管理等系统集成规范。</w:t>
            </w:r>
          </w:p>
          <w:p w14:paraId="3D789163">
            <w:pPr>
              <w:widowControl w:val="0"/>
              <w:numPr>
                <w:ilvl w:val="0"/>
                <w:numId w:val="12"/>
              </w:numPr>
              <w:adjustRightInd w:val="0"/>
              <w:snapToGrid w:val="0"/>
              <w:spacing w:line="360" w:lineRule="auto"/>
              <w:jc w:val="both"/>
              <w:rPr>
                <w:rFonts w:hint="eastAsia" w:ascii="宋体" w:hAnsi="宋体" w:eastAsia="宋体"/>
              </w:rPr>
            </w:pPr>
            <w:r>
              <w:rPr>
                <w:rFonts w:ascii="宋体" w:hAnsi="宋体" w:eastAsia="宋体"/>
              </w:rPr>
              <w:t>通过平台集成，使医疗管理系统数据准确，同时避免数据库直连临床系统，保障临床管理系统数据安全性。</w:t>
            </w:r>
          </w:p>
        </w:tc>
      </w:tr>
      <w:tr w14:paraId="38A92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vAlign w:val="center"/>
          </w:tcPr>
          <w:p w14:paraId="05F97BDD">
            <w:pPr>
              <w:adjustRightInd w:val="0"/>
              <w:snapToGrid w:val="0"/>
              <w:spacing w:line="360" w:lineRule="auto"/>
              <w:rPr>
                <w:rFonts w:hint="eastAsia" w:ascii="宋体" w:hAnsi="宋体" w:eastAsia="宋体"/>
              </w:rPr>
            </w:pPr>
            <w:r>
              <w:rPr>
                <w:rFonts w:ascii="宋体" w:hAnsi="宋体" w:eastAsia="宋体"/>
              </w:rPr>
              <w:t>运营管理系统集成</w:t>
            </w:r>
          </w:p>
        </w:tc>
        <w:tc>
          <w:tcPr>
            <w:tcW w:w="6724" w:type="dxa"/>
            <w:vAlign w:val="center"/>
          </w:tcPr>
          <w:p w14:paraId="4F119212">
            <w:pPr>
              <w:widowControl w:val="0"/>
              <w:numPr>
                <w:ilvl w:val="0"/>
                <w:numId w:val="13"/>
              </w:numPr>
              <w:adjustRightInd w:val="0"/>
              <w:snapToGrid w:val="0"/>
              <w:spacing w:line="360" w:lineRule="auto"/>
              <w:jc w:val="both"/>
              <w:rPr>
                <w:rFonts w:hint="eastAsia" w:ascii="宋体" w:hAnsi="宋体" w:eastAsia="宋体"/>
              </w:rPr>
            </w:pPr>
            <w:r>
              <w:rPr>
                <w:rFonts w:ascii="宋体" w:hAnsi="宋体" w:eastAsia="宋体"/>
              </w:rPr>
              <w:t>提供人力资源、HRP、药品管理、物资供应等集成规范。</w:t>
            </w:r>
          </w:p>
          <w:p w14:paraId="701D8CA3">
            <w:pPr>
              <w:widowControl w:val="0"/>
              <w:numPr>
                <w:ilvl w:val="0"/>
                <w:numId w:val="13"/>
              </w:numPr>
              <w:adjustRightInd w:val="0"/>
              <w:snapToGrid w:val="0"/>
              <w:spacing w:line="360" w:lineRule="auto"/>
              <w:jc w:val="both"/>
              <w:rPr>
                <w:rFonts w:hint="eastAsia" w:ascii="宋体" w:hAnsi="宋体" w:eastAsia="宋体"/>
              </w:rPr>
            </w:pPr>
            <w:r>
              <w:rPr>
                <w:rFonts w:ascii="宋体" w:hAnsi="宋体" w:eastAsia="宋体"/>
              </w:rPr>
              <w:t>通过平台集成，减少手工流程，提高运营系统管理效率和数据准确性。</w:t>
            </w:r>
          </w:p>
        </w:tc>
      </w:tr>
      <w:tr w14:paraId="762F6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vAlign w:val="center"/>
          </w:tcPr>
          <w:p w14:paraId="4CB2763F">
            <w:pPr>
              <w:adjustRightInd w:val="0"/>
              <w:snapToGrid w:val="0"/>
              <w:spacing w:line="360" w:lineRule="auto"/>
              <w:rPr>
                <w:rFonts w:hint="eastAsia" w:ascii="宋体" w:hAnsi="宋体" w:eastAsia="宋体"/>
              </w:rPr>
            </w:pPr>
            <w:r>
              <w:rPr>
                <w:rFonts w:ascii="宋体" w:hAnsi="宋体" w:eastAsia="宋体"/>
              </w:rPr>
              <w:t>院外系统集成</w:t>
            </w:r>
          </w:p>
        </w:tc>
        <w:tc>
          <w:tcPr>
            <w:tcW w:w="6724" w:type="dxa"/>
            <w:vAlign w:val="center"/>
          </w:tcPr>
          <w:p w14:paraId="756F3922">
            <w:pPr>
              <w:widowControl w:val="0"/>
              <w:numPr>
                <w:ilvl w:val="0"/>
                <w:numId w:val="14"/>
              </w:numPr>
              <w:adjustRightInd w:val="0"/>
              <w:snapToGrid w:val="0"/>
              <w:spacing w:line="360" w:lineRule="auto"/>
              <w:jc w:val="both"/>
              <w:rPr>
                <w:rFonts w:hint="eastAsia" w:ascii="宋体" w:hAnsi="宋体" w:eastAsia="宋体"/>
              </w:rPr>
            </w:pPr>
            <w:r>
              <w:rPr>
                <w:rFonts w:ascii="宋体" w:hAnsi="宋体" w:eastAsia="宋体"/>
              </w:rPr>
              <w:t>提供血液中心、支付宝、微信、短信等集成规范</w:t>
            </w:r>
          </w:p>
          <w:p w14:paraId="46EFBCEB">
            <w:pPr>
              <w:widowControl w:val="0"/>
              <w:numPr>
                <w:ilvl w:val="0"/>
                <w:numId w:val="14"/>
              </w:numPr>
              <w:adjustRightInd w:val="0"/>
              <w:snapToGrid w:val="0"/>
              <w:spacing w:line="360" w:lineRule="auto"/>
              <w:jc w:val="both"/>
              <w:rPr>
                <w:rFonts w:hint="eastAsia" w:ascii="宋体" w:hAnsi="宋体" w:eastAsia="宋体"/>
              </w:rPr>
            </w:pPr>
            <w:r>
              <w:rPr>
                <w:rFonts w:ascii="宋体" w:hAnsi="宋体" w:eastAsia="宋体"/>
              </w:rPr>
              <w:t>提供互联网应用API接口规范，如建档、预约、挂号、门诊缴费、报告查看等。</w:t>
            </w:r>
          </w:p>
        </w:tc>
      </w:tr>
      <w:tr w14:paraId="1260C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vAlign w:val="center"/>
          </w:tcPr>
          <w:p w14:paraId="14C3D383">
            <w:pPr>
              <w:adjustRightInd w:val="0"/>
              <w:snapToGrid w:val="0"/>
              <w:spacing w:line="360" w:lineRule="auto"/>
              <w:rPr>
                <w:rFonts w:hint="eastAsia" w:ascii="宋体" w:hAnsi="宋体" w:eastAsia="宋体"/>
              </w:rPr>
            </w:pPr>
            <w:r>
              <w:rPr>
                <w:rFonts w:ascii="宋体" w:hAnsi="宋体" w:eastAsia="宋体"/>
              </w:rPr>
              <w:t>互联互通标准服务</w:t>
            </w:r>
          </w:p>
        </w:tc>
        <w:tc>
          <w:tcPr>
            <w:tcW w:w="6724" w:type="dxa"/>
            <w:vAlign w:val="center"/>
          </w:tcPr>
          <w:p w14:paraId="37960C40">
            <w:pPr>
              <w:widowControl w:val="0"/>
              <w:numPr>
                <w:ilvl w:val="0"/>
                <w:numId w:val="15"/>
              </w:numPr>
              <w:adjustRightInd w:val="0"/>
              <w:snapToGrid w:val="0"/>
              <w:spacing w:line="360" w:lineRule="auto"/>
              <w:jc w:val="both"/>
              <w:rPr>
                <w:rFonts w:hint="eastAsia" w:ascii="宋体" w:hAnsi="宋体" w:eastAsia="宋体"/>
              </w:rPr>
            </w:pPr>
            <w:r>
              <w:rPr>
                <w:rFonts w:ascii="宋体" w:hAnsi="宋体" w:eastAsia="宋体"/>
              </w:rPr>
              <w:t>提供互联互通32个标准服务接口规范</w:t>
            </w:r>
          </w:p>
        </w:tc>
      </w:tr>
    </w:tbl>
    <w:p w14:paraId="26C85B9B">
      <w:pPr>
        <w:spacing w:line="360" w:lineRule="auto"/>
        <w:rPr>
          <w:rFonts w:hint="eastAsia" w:ascii="宋体" w:hAnsi="宋体" w:eastAsia="宋体"/>
        </w:rPr>
      </w:pPr>
    </w:p>
    <w:p w14:paraId="6F6F1BBA">
      <w:pPr>
        <w:pStyle w:val="5"/>
        <w:spacing w:line="360" w:lineRule="auto"/>
        <w:rPr>
          <w:rFonts w:hint="eastAsia" w:ascii="宋体" w:hAnsi="宋体" w:eastAsia="宋体"/>
        </w:rPr>
      </w:pPr>
      <w:r>
        <w:rPr>
          <w:rFonts w:hint="eastAsia" w:ascii="宋体" w:hAnsi="宋体" w:eastAsia="宋体"/>
        </w:rPr>
        <w:t>异常服务处理平台</w:t>
      </w:r>
    </w:p>
    <w:tbl>
      <w:tblPr>
        <w:tblStyle w:val="41"/>
        <w:tblW w:w="8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6724"/>
      </w:tblGrid>
      <w:tr w14:paraId="50A07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vAlign w:val="center"/>
          </w:tcPr>
          <w:p w14:paraId="1487A748">
            <w:pPr>
              <w:adjustRightInd w:val="0"/>
              <w:snapToGrid w:val="0"/>
              <w:spacing w:line="360" w:lineRule="auto"/>
              <w:jc w:val="center"/>
              <w:rPr>
                <w:rFonts w:hint="eastAsia" w:ascii="宋体" w:hAnsi="宋体" w:eastAsia="宋体"/>
                <w:b/>
                <w:bCs/>
              </w:rPr>
            </w:pPr>
            <w:r>
              <w:rPr>
                <w:rFonts w:ascii="宋体" w:hAnsi="宋体" w:eastAsia="宋体"/>
                <w:b/>
                <w:bCs/>
              </w:rPr>
              <w:t>功能列表</w:t>
            </w:r>
          </w:p>
        </w:tc>
        <w:tc>
          <w:tcPr>
            <w:tcW w:w="6724" w:type="dxa"/>
            <w:vAlign w:val="center"/>
          </w:tcPr>
          <w:p w14:paraId="3329409C">
            <w:pPr>
              <w:tabs>
                <w:tab w:val="left" w:pos="951"/>
              </w:tabs>
              <w:adjustRightInd w:val="0"/>
              <w:snapToGrid w:val="0"/>
              <w:spacing w:line="360" w:lineRule="auto"/>
              <w:jc w:val="center"/>
              <w:rPr>
                <w:rFonts w:hint="eastAsia" w:ascii="宋体" w:hAnsi="宋体" w:eastAsia="宋体"/>
                <w:b/>
                <w:bCs/>
              </w:rPr>
            </w:pPr>
            <w:r>
              <w:rPr>
                <w:rFonts w:ascii="宋体" w:hAnsi="宋体" w:eastAsia="宋体"/>
                <w:b/>
                <w:bCs/>
              </w:rPr>
              <w:t>技术要求</w:t>
            </w:r>
          </w:p>
        </w:tc>
      </w:tr>
      <w:tr w14:paraId="5672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vAlign w:val="center"/>
          </w:tcPr>
          <w:p w14:paraId="37076B15">
            <w:pPr>
              <w:adjustRightInd w:val="0"/>
              <w:snapToGrid w:val="0"/>
              <w:spacing w:line="360" w:lineRule="auto"/>
              <w:rPr>
                <w:rFonts w:hint="eastAsia" w:ascii="宋体" w:hAnsi="宋体" w:eastAsia="宋体"/>
              </w:rPr>
            </w:pPr>
            <w:r>
              <w:rPr>
                <w:rFonts w:ascii="宋体" w:hAnsi="宋体" w:eastAsia="宋体"/>
              </w:rPr>
              <w:t>异常服务处理</w:t>
            </w:r>
          </w:p>
        </w:tc>
        <w:tc>
          <w:tcPr>
            <w:tcW w:w="6724" w:type="dxa"/>
            <w:vAlign w:val="center"/>
          </w:tcPr>
          <w:p w14:paraId="32A3D7A7">
            <w:pPr>
              <w:widowControl w:val="0"/>
              <w:numPr>
                <w:ilvl w:val="0"/>
                <w:numId w:val="16"/>
              </w:numPr>
              <w:adjustRightInd w:val="0"/>
              <w:snapToGrid w:val="0"/>
              <w:spacing w:line="360" w:lineRule="auto"/>
              <w:jc w:val="both"/>
              <w:rPr>
                <w:rFonts w:hint="eastAsia" w:ascii="宋体" w:hAnsi="宋体" w:eastAsia="宋体"/>
              </w:rPr>
            </w:pPr>
            <w:r>
              <w:rPr>
                <w:rFonts w:ascii="宋体" w:hAnsi="宋体" w:eastAsia="宋体"/>
              </w:rPr>
              <w:t>提供集成平台主备服务切换进行短信通知</w:t>
            </w:r>
          </w:p>
          <w:p w14:paraId="5294DF09">
            <w:pPr>
              <w:widowControl w:val="0"/>
              <w:numPr>
                <w:ilvl w:val="0"/>
                <w:numId w:val="16"/>
              </w:numPr>
              <w:adjustRightInd w:val="0"/>
              <w:snapToGrid w:val="0"/>
              <w:spacing w:line="360" w:lineRule="auto"/>
              <w:jc w:val="both"/>
              <w:rPr>
                <w:rFonts w:hint="eastAsia" w:ascii="宋体" w:hAnsi="宋体" w:eastAsia="宋体"/>
              </w:rPr>
            </w:pPr>
            <w:r>
              <w:rPr>
                <w:rFonts w:ascii="宋体" w:hAnsi="宋体" w:eastAsia="宋体"/>
              </w:rPr>
              <w:t>提供集成平台流转的消息出现异常可按规则自动补发功能</w:t>
            </w:r>
          </w:p>
          <w:p w14:paraId="343D2D0B">
            <w:pPr>
              <w:widowControl w:val="0"/>
              <w:numPr>
                <w:ilvl w:val="0"/>
                <w:numId w:val="16"/>
              </w:numPr>
              <w:adjustRightInd w:val="0"/>
              <w:snapToGrid w:val="0"/>
              <w:spacing w:line="360" w:lineRule="auto"/>
              <w:jc w:val="both"/>
              <w:rPr>
                <w:rFonts w:hint="eastAsia" w:ascii="宋体" w:hAnsi="宋体" w:eastAsia="宋体"/>
              </w:rPr>
            </w:pPr>
            <w:r>
              <w:rPr>
                <w:rFonts w:ascii="宋体" w:hAnsi="宋体" w:eastAsia="宋体"/>
              </w:rPr>
              <w:t>提供第三方服务定时监测功能，出现长时间异常进行短信通知</w:t>
            </w:r>
          </w:p>
          <w:p w14:paraId="29F5D17E">
            <w:pPr>
              <w:widowControl w:val="0"/>
              <w:numPr>
                <w:ilvl w:val="0"/>
                <w:numId w:val="16"/>
              </w:numPr>
              <w:adjustRightInd w:val="0"/>
              <w:snapToGrid w:val="0"/>
              <w:spacing w:line="360" w:lineRule="auto"/>
              <w:jc w:val="both"/>
              <w:rPr>
                <w:rFonts w:hint="eastAsia" w:ascii="宋体" w:hAnsi="宋体" w:eastAsia="宋体"/>
              </w:rPr>
            </w:pPr>
            <w:r>
              <w:rPr>
                <w:rFonts w:ascii="宋体" w:hAnsi="宋体" w:eastAsia="宋体"/>
              </w:rPr>
              <w:t>提供集成平台队列监控功能，产生大量队列进行短信通知</w:t>
            </w:r>
          </w:p>
        </w:tc>
      </w:tr>
    </w:tbl>
    <w:p w14:paraId="07A7419E">
      <w:pPr>
        <w:spacing w:line="360" w:lineRule="auto"/>
        <w:rPr>
          <w:rFonts w:hint="eastAsia" w:ascii="宋体" w:hAnsi="宋体" w:eastAsia="宋体"/>
        </w:rPr>
      </w:pPr>
    </w:p>
    <w:p w14:paraId="368CF3E9">
      <w:pPr>
        <w:pStyle w:val="5"/>
        <w:spacing w:line="360" w:lineRule="auto"/>
        <w:rPr>
          <w:rFonts w:hint="eastAsia" w:ascii="宋体" w:hAnsi="宋体" w:eastAsia="宋体"/>
        </w:rPr>
      </w:pPr>
      <w:r>
        <w:rPr>
          <w:rFonts w:hint="eastAsia" w:ascii="宋体" w:hAnsi="宋体" w:eastAsia="宋体"/>
        </w:rPr>
        <w:t>消息检索平台</w:t>
      </w:r>
    </w:p>
    <w:tbl>
      <w:tblPr>
        <w:tblStyle w:val="41"/>
        <w:tblW w:w="8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6724"/>
      </w:tblGrid>
      <w:tr w14:paraId="163F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vAlign w:val="center"/>
          </w:tcPr>
          <w:p w14:paraId="5875FD3F">
            <w:pPr>
              <w:adjustRightInd w:val="0"/>
              <w:snapToGrid w:val="0"/>
              <w:spacing w:line="360" w:lineRule="auto"/>
              <w:jc w:val="center"/>
              <w:rPr>
                <w:rFonts w:hint="eastAsia" w:ascii="宋体" w:hAnsi="宋体" w:eastAsia="宋体"/>
                <w:b/>
                <w:bCs/>
              </w:rPr>
            </w:pPr>
            <w:r>
              <w:rPr>
                <w:rFonts w:ascii="宋体" w:hAnsi="宋体" w:eastAsia="宋体"/>
                <w:b/>
                <w:bCs/>
              </w:rPr>
              <w:t>功能列表</w:t>
            </w:r>
          </w:p>
        </w:tc>
        <w:tc>
          <w:tcPr>
            <w:tcW w:w="6724" w:type="dxa"/>
            <w:vAlign w:val="center"/>
          </w:tcPr>
          <w:p w14:paraId="41813E4A">
            <w:pPr>
              <w:tabs>
                <w:tab w:val="left" w:pos="951"/>
              </w:tabs>
              <w:adjustRightInd w:val="0"/>
              <w:snapToGrid w:val="0"/>
              <w:spacing w:line="360" w:lineRule="auto"/>
              <w:jc w:val="center"/>
              <w:rPr>
                <w:rFonts w:hint="eastAsia" w:ascii="宋体" w:hAnsi="宋体" w:eastAsia="宋体"/>
                <w:b/>
                <w:bCs/>
              </w:rPr>
            </w:pPr>
            <w:r>
              <w:rPr>
                <w:rFonts w:ascii="宋体" w:hAnsi="宋体" w:eastAsia="宋体"/>
                <w:b/>
                <w:bCs/>
              </w:rPr>
              <w:t>技术要求</w:t>
            </w:r>
          </w:p>
        </w:tc>
      </w:tr>
      <w:tr w14:paraId="0175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vAlign w:val="center"/>
          </w:tcPr>
          <w:p w14:paraId="1E04CE80">
            <w:pPr>
              <w:adjustRightInd w:val="0"/>
              <w:snapToGrid w:val="0"/>
              <w:spacing w:line="360" w:lineRule="auto"/>
              <w:rPr>
                <w:rFonts w:hint="eastAsia" w:ascii="宋体" w:hAnsi="宋体" w:eastAsia="宋体"/>
              </w:rPr>
            </w:pPr>
            <w:r>
              <w:rPr>
                <w:rFonts w:ascii="宋体" w:hAnsi="宋体" w:eastAsia="宋体"/>
              </w:rPr>
              <w:t>消息检索</w:t>
            </w:r>
          </w:p>
        </w:tc>
        <w:tc>
          <w:tcPr>
            <w:tcW w:w="6724" w:type="dxa"/>
            <w:vAlign w:val="center"/>
          </w:tcPr>
          <w:p w14:paraId="3972BAD3">
            <w:pPr>
              <w:adjustRightInd w:val="0"/>
              <w:snapToGrid w:val="0"/>
              <w:spacing w:line="360" w:lineRule="auto"/>
              <w:rPr>
                <w:rFonts w:hint="eastAsia" w:ascii="宋体" w:hAnsi="宋体" w:eastAsia="宋体"/>
              </w:rPr>
            </w:pPr>
            <w:r>
              <w:rPr>
                <w:rFonts w:ascii="宋体" w:hAnsi="宋体" w:eastAsia="宋体"/>
              </w:rPr>
              <w:t>将集成平台与第三方的注册类服务消息进行采集，提供一套便于现场运维的可是化消息检索功能。支持根据患者id、就诊号、医嘱号、服务名称等条件进行消息检索和原生日志跳转查看功能</w:t>
            </w:r>
          </w:p>
        </w:tc>
      </w:tr>
    </w:tbl>
    <w:p w14:paraId="26B44A03">
      <w:pPr>
        <w:spacing w:line="360" w:lineRule="auto"/>
        <w:rPr>
          <w:rFonts w:hint="eastAsia" w:ascii="宋体" w:hAnsi="宋体" w:eastAsia="宋体"/>
        </w:rPr>
      </w:pPr>
    </w:p>
    <w:p w14:paraId="6D880B30">
      <w:pPr>
        <w:pStyle w:val="5"/>
        <w:spacing w:line="360" w:lineRule="auto"/>
        <w:rPr>
          <w:rFonts w:hint="eastAsia" w:ascii="宋体" w:hAnsi="宋体" w:eastAsia="宋体"/>
        </w:rPr>
      </w:pPr>
      <w:r>
        <w:rPr>
          <w:rFonts w:hint="eastAsia" w:ascii="宋体" w:hAnsi="宋体" w:eastAsia="宋体"/>
        </w:rPr>
        <w:t>主数据管理系统</w:t>
      </w:r>
    </w:p>
    <w:tbl>
      <w:tblPr>
        <w:tblStyle w:val="41"/>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7331"/>
      </w:tblGrid>
      <w:tr w14:paraId="2EB5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09" w:type="dxa"/>
            <w:shd w:val="clear" w:color="auto" w:fill="auto"/>
            <w:noWrap/>
          </w:tcPr>
          <w:p w14:paraId="17221B53">
            <w:pPr>
              <w:spacing w:line="360" w:lineRule="auto"/>
              <w:jc w:val="center"/>
              <w:rPr>
                <w:rFonts w:hint="eastAsia" w:ascii="宋体" w:hAnsi="宋体" w:eastAsia="宋体"/>
              </w:rPr>
            </w:pPr>
            <w:r>
              <w:rPr>
                <w:rFonts w:hint="eastAsia" w:ascii="宋体" w:hAnsi="宋体" w:eastAsia="宋体"/>
              </w:rPr>
              <w:t>功能列表</w:t>
            </w:r>
          </w:p>
        </w:tc>
        <w:tc>
          <w:tcPr>
            <w:tcW w:w="7331" w:type="dxa"/>
            <w:shd w:val="clear" w:color="auto" w:fill="auto"/>
            <w:noWrap/>
          </w:tcPr>
          <w:p w14:paraId="127F0A29">
            <w:pPr>
              <w:spacing w:line="360" w:lineRule="auto"/>
              <w:jc w:val="center"/>
              <w:rPr>
                <w:rFonts w:hint="eastAsia" w:ascii="宋体" w:hAnsi="宋体" w:eastAsia="宋体"/>
              </w:rPr>
            </w:pPr>
            <w:r>
              <w:rPr>
                <w:rFonts w:hint="eastAsia" w:ascii="宋体" w:hAnsi="宋体" w:eastAsia="宋体"/>
              </w:rPr>
              <w:t>功能要求</w:t>
            </w:r>
          </w:p>
        </w:tc>
      </w:tr>
      <w:tr w14:paraId="2B7F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309" w:type="dxa"/>
            <w:vMerge w:val="restart"/>
            <w:shd w:val="clear" w:color="auto" w:fill="auto"/>
            <w:noWrap/>
            <w:vAlign w:val="center"/>
          </w:tcPr>
          <w:p w14:paraId="021ECBF5">
            <w:pPr>
              <w:spacing w:line="360" w:lineRule="auto"/>
              <w:jc w:val="both"/>
              <w:rPr>
                <w:rFonts w:hint="eastAsia" w:ascii="宋体" w:hAnsi="宋体" w:eastAsia="宋体"/>
              </w:rPr>
            </w:pPr>
            <w:r>
              <w:rPr>
                <w:rFonts w:hint="eastAsia" w:ascii="宋体" w:hAnsi="宋体" w:eastAsia="宋体"/>
              </w:rPr>
              <w:t>主数据字典管理</w:t>
            </w:r>
          </w:p>
        </w:tc>
        <w:tc>
          <w:tcPr>
            <w:tcW w:w="7331" w:type="dxa"/>
            <w:shd w:val="clear" w:color="auto" w:fill="auto"/>
            <w:noWrap/>
            <w:vAlign w:val="center"/>
          </w:tcPr>
          <w:p w14:paraId="72832069">
            <w:pPr>
              <w:spacing w:line="360" w:lineRule="auto"/>
              <w:jc w:val="both"/>
              <w:rPr>
                <w:rFonts w:hint="eastAsia" w:ascii="宋体" w:hAnsi="宋体" w:eastAsia="宋体" w:cs="Times New Roman"/>
              </w:rPr>
            </w:pPr>
            <w:r>
              <w:rPr>
                <w:rFonts w:hint="eastAsia" w:ascii="宋体" w:hAnsi="宋体" w:eastAsia="宋体" w:cs="Times New Roman"/>
              </w:rPr>
              <w:t>主数据字典自定义管理，可以自主扩展主数据定义和主数据内容</w:t>
            </w:r>
          </w:p>
        </w:tc>
      </w:tr>
      <w:tr w14:paraId="7464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309" w:type="dxa"/>
            <w:vMerge w:val="continue"/>
            <w:shd w:val="clear" w:color="auto" w:fill="auto"/>
            <w:vAlign w:val="center"/>
          </w:tcPr>
          <w:p w14:paraId="4EECF7AE">
            <w:pPr>
              <w:spacing w:line="360" w:lineRule="auto"/>
              <w:jc w:val="both"/>
              <w:rPr>
                <w:rFonts w:hint="eastAsia" w:ascii="宋体" w:hAnsi="宋体" w:eastAsia="宋体"/>
              </w:rPr>
            </w:pPr>
          </w:p>
        </w:tc>
        <w:tc>
          <w:tcPr>
            <w:tcW w:w="7331" w:type="dxa"/>
            <w:shd w:val="clear" w:color="auto" w:fill="auto"/>
            <w:noWrap/>
            <w:vAlign w:val="center"/>
          </w:tcPr>
          <w:p w14:paraId="73E6B2C3">
            <w:pPr>
              <w:spacing w:line="360" w:lineRule="auto"/>
              <w:jc w:val="both"/>
              <w:rPr>
                <w:rFonts w:hint="eastAsia" w:ascii="宋体" w:hAnsi="宋体" w:eastAsia="宋体" w:cs="Times New Roman"/>
              </w:rPr>
            </w:pPr>
            <w:r>
              <w:rPr>
                <w:rFonts w:hint="eastAsia" w:ascii="宋体" w:hAnsi="宋体" w:eastAsia="宋体" w:cs="Times New Roman"/>
              </w:rPr>
              <w:t>针对主数据字典中的内容可进行自主权限设置</w:t>
            </w:r>
          </w:p>
        </w:tc>
      </w:tr>
      <w:tr w14:paraId="6F825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309" w:type="dxa"/>
            <w:vMerge w:val="restart"/>
            <w:shd w:val="clear" w:color="auto" w:fill="auto"/>
            <w:noWrap/>
            <w:vAlign w:val="center"/>
          </w:tcPr>
          <w:p w14:paraId="5C083E85">
            <w:pPr>
              <w:spacing w:line="360" w:lineRule="auto"/>
              <w:jc w:val="both"/>
              <w:rPr>
                <w:rFonts w:hint="eastAsia" w:ascii="宋体" w:hAnsi="宋体" w:eastAsia="宋体"/>
              </w:rPr>
            </w:pPr>
            <w:r>
              <w:rPr>
                <w:rFonts w:hint="eastAsia" w:ascii="宋体" w:hAnsi="宋体" w:eastAsia="宋体"/>
              </w:rPr>
              <w:t>主数据订阅</w:t>
            </w:r>
          </w:p>
        </w:tc>
        <w:tc>
          <w:tcPr>
            <w:tcW w:w="7331" w:type="dxa"/>
            <w:shd w:val="clear" w:color="auto" w:fill="auto"/>
            <w:noWrap/>
            <w:vAlign w:val="center"/>
          </w:tcPr>
          <w:p w14:paraId="435358CC">
            <w:pPr>
              <w:spacing w:line="360" w:lineRule="auto"/>
              <w:jc w:val="both"/>
              <w:rPr>
                <w:rFonts w:hint="eastAsia" w:ascii="宋体" w:hAnsi="宋体" w:eastAsia="宋体" w:cs="Times New Roman"/>
              </w:rPr>
            </w:pPr>
            <w:r>
              <w:rPr>
                <w:rFonts w:hint="eastAsia" w:ascii="宋体" w:hAnsi="宋体" w:eastAsia="宋体" w:cs="Times New Roman"/>
              </w:rPr>
              <w:t>多个系统可针对同一主数据进行注册，平台需要进行智能化区分管理</w:t>
            </w:r>
          </w:p>
        </w:tc>
      </w:tr>
      <w:tr w14:paraId="62038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309" w:type="dxa"/>
            <w:vMerge w:val="continue"/>
            <w:shd w:val="clear" w:color="auto" w:fill="auto"/>
            <w:vAlign w:val="center"/>
          </w:tcPr>
          <w:p w14:paraId="75D72EC0">
            <w:pPr>
              <w:spacing w:line="360" w:lineRule="auto"/>
              <w:jc w:val="both"/>
              <w:rPr>
                <w:rFonts w:hint="eastAsia" w:ascii="宋体" w:hAnsi="宋体" w:eastAsia="宋体"/>
              </w:rPr>
            </w:pPr>
          </w:p>
        </w:tc>
        <w:tc>
          <w:tcPr>
            <w:tcW w:w="7331" w:type="dxa"/>
            <w:shd w:val="clear" w:color="auto" w:fill="auto"/>
            <w:noWrap/>
            <w:vAlign w:val="center"/>
          </w:tcPr>
          <w:p w14:paraId="5B297F3F">
            <w:pPr>
              <w:spacing w:line="360" w:lineRule="auto"/>
              <w:jc w:val="both"/>
              <w:rPr>
                <w:rFonts w:hint="eastAsia" w:ascii="宋体" w:hAnsi="宋体" w:eastAsia="宋体" w:cs="Times New Roman"/>
              </w:rPr>
            </w:pPr>
            <w:r>
              <w:rPr>
                <w:rFonts w:hint="eastAsia" w:ascii="宋体" w:hAnsi="宋体" w:eastAsia="宋体" w:cs="Times New Roman"/>
              </w:rPr>
              <w:t>同一主数据可被多套系统进行订阅</w:t>
            </w:r>
          </w:p>
        </w:tc>
      </w:tr>
      <w:tr w14:paraId="3D83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309" w:type="dxa"/>
            <w:vMerge w:val="restart"/>
            <w:shd w:val="clear" w:color="auto" w:fill="auto"/>
            <w:noWrap/>
            <w:vAlign w:val="center"/>
          </w:tcPr>
          <w:p w14:paraId="3D131683">
            <w:pPr>
              <w:spacing w:line="360" w:lineRule="auto"/>
              <w:jc w:val="both"/>
              <w:rPr>
                <w:rFonts w:hint="eastAsia" w:ascii="宋体" w:hAnsi="宋体" w:eastAsia="宋体"/>
              </w:rPr>
            </w:pPr>
            <w:r>
              <w:rPr>
                <w:rFonts w:hint="eastAsia" w:ascii="宋体" w:hAnsi="宋体" w:eastAsia="宋体"/>
              </w:rPr>
              <w:t>主数据发布</w:t>
            </w:r>
          </w:p>
        </w:tc>
        <w:tc>
          <w:tcPr>
            <w:tcW w:w="7331" w:type="dxa"/>
            <w:shd w:val="clear" w:color="auto" w:fill="auto"/>
            <w:noWrap/>
            <w:vAlign w:val="center"/>
          </w:tcPr>
          <w:p w14:paraId="20537A2E">
            <w:pPr>
              <w:spacing w:line="360" w:lineRule="auto"/>
              <w:jc w:val="both"/>
              <w:rPr>
                <w:rFonts w:hint="eastAsia" w:ascii="宋体" w:hAnsi="宋体" w:eastAsia="宋体" w:cs="Times New Roman"/>
              </w:rPr>
            </w:pPr>
            <w:r>
              <w:rPr>
                <w:rFonts w:hint="eastAsia" w:ascii="宋体" w:hAnsi="宋体" w:eastAsia="宋体" w:cs="Times New Roman"/>
              </w:rPr>
              <w:t>当主数据内容发生</w:t>
            </w:r>
            <w:r>
              <w:rPr>
                <w:rFonts w:ascii="宋体" w:hAnsi="宋体" w:eastAsia="宋体" w:cs="Times New Roman"/>
              </w:rPr>
              <w:t xml:space="preserve"> </w:t>
            </w:r>
            <w:r>
              <w:rPr>
                <w:rFonts w:hint="eastAsia" w:ascii="宋体" w:hAnsi="宋体" w:eastAsia="宋体" w:cs="Times New Roman"/>
              </w:rPr>
              <w:t>新增、修改、删除</w:t>
            </w:r>
            <w:r>
              <w:rPr>
                <w:rFonts w:ascii="宋体" w:hAnsi="宋体" w:eastAsia="宋体" w:cs="Times New Roman"/>
              </w:rPr>
              <w:t xml:space="preserve"> </w:t>
            </w:r>
            <w:r>
              <w:rPr>
                <w:rFonts w:hint="eastAsia" w:ascii="宋体" w:hAnsi="宋体" w:eastAsia="宋体" w:cs="Times New Roman"/>
              </w:rPr>
              <w:t>时，订阅系统可获得平台实时主档的数据推送</w:t>
            </w:r>
          </w:p>
        </w:tc>
      </w:tr>
      <w:tr w14:paraId="115E1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309" w:type="dxa"/>
            <w:vMerge w:val="continue"/>
            <w:shd w:val="clear" w:color="auto" w:fill="auto"/>
            <w:vAlign w:val="center"/>
          </w:tcPr>
          <w:p w14:paraId="65D73D25">
            <w:pPr>
              <w:spacing w:line="360" w:lineRule="auto"/>
              <w:jc w:val="both"/>
              <w:rPr>
                <w:rFonts w:hint="eastAsia" w:ascii="宋体" w:hAnsi="宋体" w:eastAsia="宋体"/>
              </w:rPr>
            </w:pPr>
          </w:p>
        </w:tc>
        <w:tc>
          <w:tcPr>
            <w:tcW w:w="7331" w:type="dxa"/>
            <w:shd w:val="clear" w:color="auto" w:fill="auto"/>
            <w:noWrap/>
            <w:vAlign w:val="center"/>
          </w:tcPr>
          <w:p w14:paraId="0D51ACC8">
            <w:pPr>
              <w:spacing w:line="360" w:lineRule="auto"/>
              <w:jc w:val="both"/>
              <w:rPr>
                <w:rFonts w:hint="eastAsia" w:ascii="宋体" w:hAnsi="宋体" w:eastAsia="宋体" w:cs="Times New Roman"/>
              </w:rPr>
            </w:pPr>
            <w:r>
              <w:rPr>
                <w:rFonts w:hint="eastAsia" w:ascii="宋体" w:hAnsi="宋体" w:eastAsia="宋体" w:cs="Times New Roman"/>
              </w:rPr>
              <w:t>可针对系统进行不同权限的维护，订阅同一主数据时根据权限的区别，平台可以推送不同的内容。</w:t>
            </w:r>
          </w:p>
        </w:tc>
      </w:tr>
      <w:tr w14:paraId="06DE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309" w:type="dxa"/>
            <w:vMerge w:val="restart"/>
            <w:shd w:val="clear" w:color="auto" w:fill="auto"/>
            <w:noWrap/>
            <w:vAlign w:val="center"/>
          </w:tcPr>
          <w:p w14:paraId="6292C4E7">
            <w:pPr>
              <w:spacing w:line="360" w:lineRule="auto"/>
              <w:jc w:val="both"/>
              <w:rPr>
                <w:rFonts w:hint="eastAsia" w:ascii="宋体" w:hAnsi="宋体" w:eastAsia="宋体"/>
              </w:rPr>
            </w:pPr>
            <w:r>
              <w:rPr>
                <w:rFonts w:hint="eastAsia" w:ascii="宋体" w:hAnsi="宋体" w:eastAsia="宋体"/>
              </w:rPr>
              <w:t>主数据管理</w:t>
            </w:r>
          </w:p>
        </w:tc>
        <w:tc>
          <w:tcPr>
            <w:tcW w:w="7331" w:type="dxa"/>
            <w:shd w:val="clear" w:color="auto" w:fill="auto"/>
            <w:noWrap/>
            <w:vAlign w:val="center"/>
          </w:tcPr>
          <w:p w14:paraId="3398C589">
            <w:pPr>
              <w:spacing w:line="360" w:lineRule="auto"/>
              <w:jc w:val="both"/>
              <w:rPr>
                <w:rFonts w:hint="eastAsia" w:ascii="宋体" w:hAnsi="宋体" w:eastAsia="宋体" w:cs="Times New Roman"/>
              </w:rPr>
            </w:pPr>
            <w:r>
              <w:rPr>
                <w:rFonts w:hint="eastAsia" w:ascii="宋体" w:hAnsi="宋体" w:eastAsia="宋体" w:cs="Times New Roman"/>
              </w:rPr>
              <w:t>针对主数据平台有内容监控、统计、可视化展示功能</w:t>
            </w:r>
          </w:p>
        </w:tc>
      </w:tr>
      <w:tr w14:paraId="1E74F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309" w:type="dxa"/>
            <w:vMerge w:val="continue"/>
            <w:shd w:val="clear" w:color="auto" w:fill="auto"/>
            <w:vAlign w:val="center"/>
          </w:tcPr>
          <w:p w14:paraId="2DDDEC95">
            <w:pPr>
              <w:spacing w:line="360" w:lineRule="auto"/>
              <w:jc w:val="both"/>
              <w:rPr>
                <w:rFonts w:hint="eastAsia" w:ascii="宋体" w:hAnsi="宋体" w:eastAsia="宋体"/>
              </w:rPr>
            </w:pPr>
          </w:p>
        </w:tc>
        <w:tc>
          <w:tcPr>
            <w:tcW w:w="7331" w:type="dxa"/>
            <w:shd w:val="clear" w:color="auto" w:fill="auto"/>
            <w:noWrap/>
            <w:vAlign w:val="center"/>
          </w:tcPr>
          <w:p w14:paraId="35C9EC24">
            <w:pPr>
              <w:spacing w:line="360" w:lineRule="auto"/>
              <w:jc w:val="both"/>
              <w:rPr>
                <w:rFonts w:hint="eastAsia" w:ascii="宋体" w:hAnsi="宋体" w:eastAsia="宋体" w:cs="Times New Roman"/>
              </w:rPr>
            </w:pPr>
            <w:r>
              <w:rPr>
                <w:rFonts w:hint="eastAsia" w:ascii="宋体" w:hAnsi="宋体" w:eastAsia="宋体" w:cs="Times New Roman"/>
              </w:rPr>
              <w:t>针对主数据有日志跟踪查询功能</w:t>
            </w:r>
          </w:p>
        </w:tc>
      </w:tr>
      <w:tr w14:paraId="02877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309" w:type="dxa"/>
            <w:vMerge w:val="continue"/>
            <w:shd w:val="clear" w:color="auto" w:fill="auto"/>
            <w:vAlign w:val="center"/>
          </w:tcPr>
          <w:p w14:paraId="091B576D">
            <w:pPr>
              <w:spacing w:line="360" w:lineRule="auto"/>
              <w:jc w:val="both"/>
              <w:rPr>
                <w:rFonts w:hint="eastAsia" w:ascii="宋体" w:hAnsi="宋体" w:eastAsia="宋体"/>
              </w:rPr>
            </w:pPr>
          </w:p>
        </w:tc>
        <w:tc>
          <w:tcPr>
            <w:tcW w:w="7331" w:type="dxa"/>
            <w:shd w:val="clear" w:color="auto" w:fill="auto"/>
            <w:noWrap/>
            <w:vAlign w:val="center"/>
          </w:tcPr>
          <w:p w14:paraId="78F5A352">
            <w:pPr>
              <w:spacing w:line="360" w:lineRule="auto"/>
              <w:jc w:val="both"/>
              <w:rPr>
                <w:rFonts w:hint="eastAsia" w:ascii="宋体" w:hAnsi="宋体" w:eastAsia="宋体" w:cs="Times New Roman"/>
              </w:rPr>
            </w:pPr>
            <w:r>
              <w:rPr>
                <w:rFonts w:hint="eastAsia" w:ascii="宋体" w:hAnsi="宋体" w:eastAsia="宋体" w:cs="Times New Roman"/>
              </w:rPr>
              <w:t>针对异常消息有报警重发功能</w:t>
            </w:r>
          </w:p>
        </w:tc>
      </w:tr>
    </w:tbl>
    <w:p w14:paraId="234143E3">
      <w:pPr>
        <w:spacing w:line="360" w:lineRule="auto"/>
        <w:rPr>
          <w:rFonts w:hint="eastAsia" w:ascii="宋体" w:hAnsi="宋体" w:eastAsia="宋体"/>
        </w:rPr>
      </w:pPr>
    </w:p>
    <w:p w14:paraId="19D625F3">
      <w:pPr>
        <w:pStyle w:val="5"/>
        <w:spacing w:line="360" w:lineRule="auto"/>
        <w:rPr>
          <w:rFonts w:hint="eastAsia" w:ascii="宋体" w:hAnsi="宋体" w:eastAsia="宋体"/>
        </w:rPr>
      </w:pPr>
      <w:r>
        <w:rPr>
          <w:rFonts w:hint="eastAsia" w:ascii="宋体" w:hAnsi="宋体" w:eastAsia="宋体"/>
        </w:rPr>
        <w:t>一体化监控平台</w:t>
      </w:r>
    </w:p>
    <w:tbl>
      <w:tblPr>
        <w:tblStyle w:val="41"/>
        <w:tblW w:w="8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6724"/>
      </w:tblGrid>
      <w:tr w14:paraId="629F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vAlign w:val="center"/>
          </w:tcPr>
          <w:p w14:paraId="477A9486">
            <w:pPr>
              <w:adjustRightInd w:val="0"/>
              <w:snapToGrid w:val="0"/>
              <w:spacing w:line="360" w:lineRule="auto"/>
              <w:jc w:val="center"/>
              <w:rPr>
                <w:rFonts w:hint="eastAsia" w:ascii="宋体" w:hAnsi="宋体" w:eastAsia="宋体"/>
                <w:b/>
                <w:bCs/>
              </w:rPr>
            </w:pPr>
            <w:r>
              <w:rPr>
                <w:rFonts w:ascii="宋体" w:hAnsi="宋体" w:eastAsia="宋体"/>
                <w:b/>
                <w:bCs/>
              </w:rPr>
              <w:t>功能列表</w:t>
            </w:r>
          </w:p>
        </w:tc>
        <w:tc>
          <w:tcPr>
            <w:tcW w:w="6724" w:type="dxa"/>
            <w:vAlign w:val="center"/>
          </w:tcPr>
          <w:p w14:paraId="44A0A9D4">
            <w:pPr>
              <w:tabs>
                <w:tab w:val="left" w:pos="951"/>
              </w:tabs>
              <w:adjustRightInd w:val="0"/>
              <w:snapToGrid w:val="0"/>
              <w:spacing w:line="360" w:lineRule="auto"/>
              <w:jc w:val="center"/>
              <w:rPr>
                <w:rFonts w:hint="eastAsia" w:ascii="宋体" w:hAnsi="宋体" w:eastAsia="宋体"/>
                <w:b/>
                <w:bCs/>
              </w:rPr>
            </w:pPr>
            <w:r>
              <w:rPr>
                <w:rFonts w:ascii="宋体" w:hAnsi="宋体" w:eastAsia="宋体"/>
                <w:b/>
                <w:bCs/>
              </w:rPr>
              <w:t>技术要求</w:t>
            </w:r>
          </w:p>
        </w:tc>
      </w:tr>
      <w:tr w14:paraId="5AB4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vAlign w:val="center"/>
          </w:tcPr>
          <w:p w14:paraId="2E1FECFC">
            <w:pPr>
              <w:adjustRightInd w:val="0"/>
              <w:snapToGrid w:val="0"/>
              <w:spacing w:line="360" w:lineRule="auto"/>
              <w:rPr>
                <w:rFonts w:hint="eastAsia" w:ascii="宋体" w:hAnsi="宋体" w:eastAsia="宋体"/>
              </w:rPr>
            </w:pPr>
            <w:r>
              <w:rPr>
                <w:rFonts w:ascii="宋体" w:hAnsi="宋体" w:eastAsia="宋体"/>
              </w:rPr>
              <w:t>重要指标监控</w:t>
            </w:r>
          </w:p>
        </w:tc>
        <w:tc>
          <w:tcPr>
            <w:tcW w:w="6724" w:type="dxa"/>
            <w:vAlign w:val="center"/>
          </w:tcPr>
          <w:p w14:paraId="19D348AE">
            <w:pPr>
              <w:widowControl w:val="0"/>
              <w:numPr>
                <w:ilvl w:val="0"/>
                <w:numId w:val="17"/>
              </w:numPr>
              <w:adjustRightInd w:val="0"/>
              <w:snapToGrid w:val="0"/>
              <w:spacing w:line="360" w:lineRule="auto"/>
              <w:jc w:val="both"/>
              <w:rPr>
                <w:rFonts w:hint="eastAsia" w:ascii="宋体" w:hAnsi="宋体" w:eastAsia="宋体"/>
              </w:rPr>
            </w:pPr>
            <w:r>
              <w:rPr>
                <w:rFonts w:hint="eastAsia" w:ascii="宋体" w:hAnsi="宋体" w:eastAsia="宋体"/>
              </w:rPr>
              <w:t>服务调用趋势展示，可按日、近7日、近30日展示及具体系统的统计图</w:t>
            </w:r>
          </w:p>
          <w:p w14:paraId="5997F97A">
            <w:pPr>
              <w:widowControl w:val="0"/>
              <w:numPr>
                <w:ilvl w:val="0"/>
                <w:numId w:val="17"/>
              </w:numPr>
              <w:adjustRightInd w:val="0"/>
              <w:snapToGrid w:val="0"/>
              <w:spacing w:line="360" w:lineRule="auto"/>
              <w:jc w:val="both"/>
              <w:rPr>
                <w:rFonts w:hint="eastAsia" w:ascii="宋体" w:hAnsi="宋体" w:eastAsia="宋体"/>
              </w:rPr>
            </w:pPr>
            <w:r>
              <w:rPr>
                <w:rFonts w:ascii="宋体" w:hAnsi="宋体" w:eastAsia="宋体"/>
              </w:rPr>
              <w:t>支持显示当前一小时</w:t>
            </w:r>
            <w:r>
              <w:rPr>
                <w:rFonts w:hint="eastAsia" w:ascii="宋体" w:hAnsi="宋体" w:eastAsia="宋体"/>
              </w:rPr>
              <w:t>平台消息交换的压力</w:t>
            </w:r>
          </w:p>
          <w:p w14:paraId="364A94FD">
            <w:pPr>
              <w:widowControl w:val="0"/>
              <w:numPr>
                <w:ilvl w:val="0"/>
                <w:numId w:val="17"/>
              </w:numPr>
              <w:adjustRightInd w:val="0"/>
              <w:snapToGrid w:val="0"/>
              <w:spacing w:line="360" w:lineRule="auto"/>
              <w:jc w:val="both"/>
              <w:rPr>
                <w:rFonts w:hint="eastAsia" w:ascii="宋体" w:hAnsi="宋体" w:eastAsia="宋体"/>
              </w:rPr>
            </w:pPr>
            <w:r>
              <w:rPr>
                <w:rFonts w:ascii="宋体" w:hAnsi="宋体" w:eastAsia="宋体"/>
              </w:rPr>
              <w:t>服务调用平均耗时</w:t>
            </w:r>
          </w:p>
          <w:p w14:paraId="66427551">
            <w:pPr>
              <w:widowControl w:val="0"/>
              <w:numPr>
                <w:ilvl w:val="0"/>
                <w:numId w:val="17"/>
              </w:numPr>
              <w:adjustRightInd w:val="0"/>
              <w:snapToGrid w:val="0"/>
              <w:spacing w:line="360" w:lineRule="auto"/>
              <w:jc w:val="both"/>
              <w:rPr>
                <w:rFonts w:hint="eastAsia" w:ascii="宋体" w:hAnsi="宋体" w:eastAsia="宋体"/>
              </w:rPr>
            </w:pPr>
            <w:r>
              <w:rPr>
                <w:rFonts w:hint="eastAsia" w:ascii="宋体" w:hAnsi="宋体" w:eastAsia="宋体"/>
              </w:rPr>
              <w:t>展示当天服务种类的占比和调用次数占比（实时更新）：服务按类归总展示如：分为</w:t>
            </w:r>
            <w:r>
              <w:rPr>
                <w:rFonts w:ascii="宋体" w:hAnsi="宋体" w:eastAsia="宋体"/>
              </w:rPr>
              <w:t>查询申请单服务，检查报告服务</w:t>
            </w:r>
          </w:p>
          <w:p w14:paraId="1E9B823D">
            <w:pPr>
              <w:widowControl w:val="0"/>
              <w:numPr>
                <w:ilvl w:val="0"/>
                <w:numId w:val="17"/>
              </w:numPr>
              <w:adjustRightInd w:val="0"/>
              <w:snapToGrid w:val="0"/>
              <w:spacing w:line="360" w:lineRule="auto"/>
              <w:jc w:val="both"/>
              <w:rPr>
                <w:rFonts w:hint="eastAsia" w:ascii="宋体" w:hAnsi="宋体" w:eastAsia="宋体"/>
              </w:rPr>
            </w:pPr>
            <w:r>
              <w:rPr>
                <w:rFonts w:hint="eastAsia" w:ascii="宋体" w:hAnsi="宋体" w:eastAsia="宋体"/>
              </w:rPr>
              <w:t>展示当天厂商所属的应用占比和服务调用次数占比</w:t>
            </w:r>
          </w:p>
          <w:p w14:paraId="4EE02185">
            <w:pPr>
              <w:widowControl w:val="0"/>
              <w:numPr>
                <w:ilvl w:val="0"/>
                <w:numId w:val="17"/>
              </w:numPr>
              <w:adjustRightInd w:val="0"/>
              <w:snapToGrid w:val="0"/>
              <w:spacing w:line="360" w:lineRule="auto"/>
              <w:jc w:val="both"/>
              <w:rPr>
                <w:rFonts w:hint="eastAsia" w:ascii="宋体" w:hAnsi="宋体" w:eastAsia="宋体"/>
              </w:rPr>
            </w:pPr>
            <w:r>
              <w:rPr>
                <w:rFonts w:hint="eastAsia" w:ascii="宋体" w:hAnsi="宋体" w:eastAsia="宋体"/>
              </w:rPr>
              <w:t>服务告警与服务异常点击柱状统计图携带参数跳转至日志界面，显示日志详情，点击查看更多跳转到服务统计界面</w:t>
            </w:r>
          </w:p>
          <w:p w14:paraId="0772D079">
            <w:pPr>
              <w:widowControl w:val="0"/>
              <w:numPr>
                <w:ilvl w:val="0"/>
                <w:numId w:val="17"/>
              </w:numPr>
              <w:adjustRightInd w:val="0"/>
              <w:snapToGrid w:val="0"/>
              <w:spacing w:line="360" w:lineRule="auto"/>
              <w:jc w:val="both"/>
              <w:rPr>
                <w:rFonts w:hint="eastAsia" w:ascii="宋体" w:hAnsi="宋体" w:eastAsia="宋体"/>
              </w:rPr>
            </w:pPr>
            <w:r>
              <w:rPr>
                <w:rFonts w:hint="eastAsia" w:ascii="宋体" w:hAnsi="宋体" w:eastAsia="宋体"/>
              </w:rPr>
              <w:t>服务调用延迟性统计（当日），显示服务调用延迟率前十的服务统计</w:t>
            </w:r>
          </w:p>
        </w:tc>
      </w:tr>
      <w:tr w14:paraId="68D7A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vAlign w:val="center"/>
          </w:tcPr>
          <w:p w14:paraId="56E056C5">
            <w:pPr>
              <w:adjustRightInd w:val="0"/>
              <w:snapToGrid w:val="0"/>
              <w:spacing w:line="360" w:lineRule="auto"/>
              <w:rPr>
                <w:rFonts w:hint="eastAsia" w:ascii="宋体" w:hAnsi="宋体" w:eastAsia="宋体"/>
              </w:rPr>
            </w:pPr>
            <w:r>
              <w:rPr>
                <w:rFonts w:hint="eastAsia" w:ascii="宋体" w:hAnsi="宋体" w:eastAsia="宋体"/>
              </w:rPr>
              <w:t>日志</w:t>
            </w:r>
            <w:r>
              <w:rPr>
                <w:rFonts w:ascii="宋体" w:hAnsi="宋体" w:eastAsia="宋体"/>
              </w:rPr>
              <w:t>监控</w:t>
            </w:r>
          </w:p>
        </w:tc>
        <w:tc>
          <w:tcPr>
            <w:tcW w:w="6724" w:type="dxa"/>
            <w:vAlign w:val="center"/>
          </w:tcPr>
          <w:p w14:paraId="776DA3FF">
            <w:pPr>
              <w:widowControl w:val="0"/>
              <w:numPr>
                <w:ilvl w:val="0"/>
                <w:numId w:val="18"/>
              </w:numPr>
              <w:adjustRightInd w:val="0"/>
              <w:snapToGrid w:val="0"/>
              <w:spacing w:line="360" w:lineRule="auto"/>
              <w:jc w:val="both"/>
              <w:rPr>
                <w:rFonts w:hint="eastAsia" w:ascii="宋体" w:hAnsi="宋体" w:eastAsia="宋体"/>
              </w:rPr>
            </w:pPr>
            <w:r>
              <w:rPr>
                <w:rFonts w:hint="eastAsia" w:ascii="宋体" w:hAnsi="宋体" w:eastAsia="宋体"/>
              </w:rPr>
              <w:t>日志查询及列表查看，</w:t>
            </w:r>
            <w:r>
              <w:rPr>
                <w:rFonts w:ascii="宋体" w:hAnsi="宋体" w:eastAsia="宋体"/>
              </w:rPr>
              <w:t>支持根据日志类型，服务，时间区间，关键字模糊等条件进行查询。</w:t>
            </w:r>
          </w:p>
          <w:p w14:paraId="44396513">
            <w:pPr>
              <w:widowControl w:val="0"/>
              <w:numPr>
                <w:ilvl w:val="0"/>
                <w:numId w:val="18"/>
              </w:numPr>
              <w:adjustRightInd w:val="0"/>
              <w:snapToGrid w:val="0"/>
              <w:spacing w:line="360" w:lineRule="auto"/>
              <w:jc w:val="both"/>
              <w:rPr>
                <w:rFonts w:hint="eastAsia" w:ascii="宋体" w:hAnsi="宋体" w:eastAsia="宋体"/>
              </w:rPr>
            </w:pPr>
            <w:r>
              <w:rPr>
                <w:rFonts w:hint="eastAsia" w:ascii="宋体" w:hAnsi="宋体" w:eastAsia="宋体"/>
              </w:rPr>
              <w:t>根据ESB消息流日志查询条件筛选，以列表形式展示目标结果数据</w:t>
            </w:r>
          </w:p>
          <w:p w14:paraId="68E7520E">
            <w:pPr>
              <w:widowControl w:val="0"/>
              <w:numPr>
                <w:ilvl w:val="0"/>
                <w:numId w:val="18"/>
              </w:numPr>
              <w:adjustRightInd w:val="0"/>
              <w:snapToGrid w:val="0"/>
              <w:spacing w:line="360" w:lineRule="auto"/>
              <w:jc w:val="both"/>
              <w:rPr>
                <w:rFonts w:hint="eastAsia" w:ascii="宋体" w:hAnsi="宋体" w:eastAsia="宋体"/>
              </w:rPr>
            </w:pPr>
            <w:r>
              <w:rPr>
                <w:rFonts w:ascii="宋体" w:hAnsi="宋体" w:eastAsia="宋体"/>
              </w:rPr>
              <w:t>有图形化全流程消息流追溯功能，能查看各交易耗时和出入参</w:t>
            </w:r>
          </w:p>
          <w:p w14:paraId="0D43E038">
            <w:pPr>
              <w:widowControl w:val="0"/>
              <w:numPr>
                <w:ilvl w:val="0"/>
                <w:numId w:val="18"/>
              </w:numPr>
              <w:adjustRightInd w:val="0"/>
              <w:snapToGrid w:val="0"/>
              <w:spacing w:line="360" w:lineRule="auto"/>
              <w:jc w:val="both"/>
              <w:rPr>
                <w:rFonts w:hint="eastAsia" w:ascii="宋体" w:hAnsi="宋体" w:eastAsia="宋体"/>
              </w:rPr>
            </w:pPr>
            <w:r>
              <w:rPr>
                <w:rFonts w:hint="eastAsia" w:ascii="宋体" w:hAnsi="宋体" w:eastAsia="宋体"/>
              </w:rPr>
              <w:t>根据运维日志查询条件筛选，以列表形式展示目标结果数据</w:t>
            </w:r>
          </w:p>
          <w:p w14:paraId="7FFD84DA">
            <w:pPr>
              <w:widowControl w:val="0"/>
              <w:numPr>
                <w:ilvl w:val="0"/>
                <w:numId w:val="18"/>
              </w:numPr>
              <w:adjustRightInd w:val="0"/>
              <w:snapToGrid w:val="0"/>
              <w:spacing w:line="360" w:lineRule="auto"/>
              <w:jc w:val="both"/>
              <w:rPr>
                <w:rFonts w:hint="eastAsia" w:ascii="宋体" w:hAnsi="宋体" w:eastAsia="宋体"/>
              </w:rPr>
            </w:pPr>
            <w:r>
              <w:rPr>
                <w:rFonts w:ascii="宋体" w:hAnsi="宋体" w:eastAsia="宋体"/>
              </w:rPr>
              <w:t>支持导出诊断日志，制定任务计划导出诊断日志，诊断日志包括服务器运行状态，平台运行状态，网络，磁盘，网络连接等状态</w:t>
            </w:r>
          </w:p>
          <w:p w14:paraId="3BDEAE75">
            <w:pPr>
              <w:widowControl w:val="0"/>
              <w:numPr>
                <w:ilvl w:val="0"/>
                <w:numId w:val="18"/>
              </w:numPr>
              <w:adjustRightInd w:val="0"/>
              <w:snapToGrid w:val="0"/>
              <w:spacing w:line="360" w:lineRule="auto"/>
              <w:jc w:val="both"/>
              <w:rPr>
                <w:rFonts w:hint="eastAsia" w:ascii="宋体" w:hAnsi="宋体" w:eastAsia="宋体"/>
              </w:rPr>
            </w:pPr>
            <w:r>
              <w:rPr>
                <w:rFonts w:hint="eastAsia" w:ascii="宋体" w:hAnsi="宋体" w:eastAsia="宋体"/>
              </w:rPr>
              <w:t>日志检索字段配置，设置要在内容字段查询的关键字段索引，注意节点配置及是否多标签解析标记</w:t>
            </w:r>
          </w:p>
        </w:tc>
      </w:tr>
      <w:tr w14:paraId="6EB56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vAlign w:val="center"/>
          </w:tcPr>
          <w:p w14:paraId="33B125FC">
            <w:pPr>
              <w:adjustRightInd w:val="0"/>
              <w:snapToGrid w:val="0"/>
              <w:spacing w:line="360" w:lineRule="auto"/>
              <w:rPr>
                <w:rFonts w:hint="eastAsia" w:ascii="宋体" w:hAnsi="宋体" w:eastAsia="宋体"/>
              </w:rPr>
            </w:pPr>
            <w:r>
              <w:rPr>
                <w:rFonts w:ascii="宋体" w:hAnsi="宋体" w:eastAsia="宋体"/>
              </w:rPr>
              <w:t>服务</w:t>
            </w:r>
            <w:r>
              <w:rPr>
                <w:rFonts w:hint="eastAsia" w:ascii="宋体" w:hAnsi="宋体" w:eastAsia="宋体"/>
              </w:rPr>
              <w:t>监控</w:t>
            </w:r>
          </w:p>
        </w:tc>
        <w:tc>
          <w:tcPr>
            <w:tcW w:w="6724" w:type="dxa"/>
            <w:vAlign w:val="center"/>
          </w:tcPr>
          <w:p w14:paraId="2E0B015A">
            <w:pPr>
              <w:widowControl w:val="0"/>
              <w:numPr>
                <w:ilvl w:val="0"/>
                <w:numId w:val="19"/>
              </w:numPr>
              <w:adjustRightInd w:val="0"/>
              <w:snapToGrid w:val="0"/>
              <w:spacing w:line="360" w:lineRule="auto"/>
              <w:jc w:val="both"/>
              <w:rPr>
                <w:rFonts w:hint="eastAsia" w:ascii="宋体" w:hAnsi="宋体" w:eastAsia="宋体"/>
              </w:rPr>
            </w:pPr>
            <w:r>
              <w:rPr>
                <w:rFonts w:hint="eastAsia" w:ascii="宋体" w:hAnsi="宋体" w:eastAsia="宋体"/>
              </w:rPr>
              <w:t>服务器状态展示及预警，根据不同服务器展示位置进行归类放置，展示服务器关键参数</w:t>
            </w:r>
          </w:p>
          <w:p w14:paraId="773F9423">
            <w:pPr>
              <w:widowControl w:val="0"/>
              <w:numPr>
                <w:ilvl w:val="0"/>
                <w:numId w:val="19"/>
              </w:numPr>
              <w:adjustRightInd w:val="0"/>
              <w:snapToGrid w:val="0"/>
              <w:spacing w:line="360" w:lineRule="auto"/>
              <w:jc w:val="both"/>
              <w:rPr>
                <w:rFonts w:hint="eastAsia" w:ascii="宋体" w:hAnsi="宋体" w:eastAsia="宋体"/>
              </w:rPr>
            </w:pPr>
            <w:r>
              <w:rPr>
                <w:rFonts w:hint="eastAsia" w:ascii="宋体" w:hAnsi="宋体" w:eastAsia="宋体"/>
              </w:rPr>
              <w:t>数据库运行状态展示及预警，根据不同服务器展示位置进行归类放置，展示数据库运行参数</w:t>
            </w:r>
          </w:p>
          <w:p w14:paraId="5D22F6A1">
            <w:pPr>
              <w:widowControl w:val="0"/>
              <w:numPr>
                <w:ilvl w:val="0"/>
                <w:numId w:val="19"/>
              </w:numPr>
              <w:adjustRightInd w:val="0"/>
              <w:snapToGrid w:val="0"/>
              <w:spacing w:line="360" w:lineRule="auto"/>
              <w:jc w:val="both"/>
              <w:rPr>
                <w:rFonts w:hint="eastAsia" w:ascii="宋体" w:hAnsi="宋体" w:eastAsia="宋体"/>
              </w:rPr>
            </w:pPr>
            <w:r>
              <w:rPr>
                <w:rFonts w:hint="eastAsia" w:ascii="宋体" w:hAnsi="宋体" w:eastAsia="宋体"/>
              </w:rPr>
              <w:t>服务调用异常推送配置，</w:t>
            </w:r>
            <w:r>
              <w:rPr>
                <w:rFonts w:ascii="宋体" w:hAnsi="宋体" w:eastAsia="宋体"/>
              </w:rPr>
              <w:t>可以通过短信，邮件等方式推送异常信息</w:t>
            </w:r>
          </w:p>
          <w:p w14:paraId="215C5854">
            <w:pPr>
              <w:widowControl w:val="0"/>
              <w:numPr>
                <w:ilvl w:val="0"/>
                <w:numId w:val="19"/>
              </w:numPr>
              <w:adjustRightInd w:val="0"/>
              <w:snapToGrid w:val="0"/>
              <w:spacing w:line="360" w:lineRule="auto"/>
              <w:jc w:val="both"/>
              <w:rPr>
                <w:rFonts w:hint="eastAsia" w:ascii="宋体" w:hAnsi="宋体" w:eastAsia="宋体"/>
              </w:rPr>
            </w:pPr>
            <w:r>
              <w:rPr>
                <w:rFonts w:hint="eastAsia" w:ascii="宋体" w:hAnsi="宋体" w:eastAsia="宋体"/>
              </w:rPr>
              <w:t>实现全局告警，全局服务调用告警阈值与队列告警阈值设置</w:t>
            </w:r>
          </w:p>
        </w:tc>
      </w:tr>
      <w:tr w14:paraId="4C8C3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vAlign w:val="center"/>
          </w:tcPr>
          <w:p w14:paraId="3F37EAD4">
            <w:pPr>
              <w:adjustRightInd w:val="0"/>
              <w:snapToGrid w:val="0"/>
              <w:spacing w:line="360" w:lineRule="auto"/>
              <w:rPr>
                <w:rFonts w:hint="eastAsia" w:ascii="宋体" w:hAnsi="宋体" w:eastAsia="宋体"/>
              </w:rPr>
            </w:pPr>
            <w:r>
              <w:rPr>
                <w:rFonts w:hint="eastAsia" w:ascii="宋体" w:hAnsi="宋体" w:eastAsia="宋体"/>
              </w:rPr>
              <w:t>队列</w:t>
            </w:r>
            <w:r>
              <w:rPr>
                <w:rFonts w:ascii="宋体" w:hAnsi="宋体" w:eastAsia="宋体"/>
              </w:rPr>
              <w:t>监控</w:t>
            </w:r>
          </w:p>
        </w:tc>
        <w:tc>
          <w:tcPr>
            <w:tcW w:w="6724" w:type="dxa"/>
            <w:vAlign w:val="center"/>
          </w:tcPr>
          <w:p w14:paraId="5F389550">
            <w:pPr>
              <w:widowControl w:val="0"/>
              <w:numPr>
                <w:ilvl w:val="0"/>
                <w:numId w:val="20"/>
              </w:numPr>
              <w:adjustRightInd w:val="0"/>
              <w:snapToGrid w:val="0"/>
              <w:spacing w:line="360" w:lineRule="auto"/>
              <w:jc w:val="both"/>
              <w:rPr>
                <w:rFonts w:hint="eastAsia" w:ascii="宋体" w:hAnsi="宋体" w:eastAsia="宋体"/>
              </w:rPr>
            </w:pPr>
            <w:r>
              <w:rPr>
                <w:rFonts w:hint="eastAsia" w:ascii="宋体" w:hAnsi="宋体" w:eastAsia="宋体"/>
              </w:rPr>
              <w:t>队列管理器的新增、删除、修改实现队列管理器配置</w:t>
            </w:r>
          </w:p>
          <w:p w14:paraId="18C51726">
            <w:pPr>
              <w:widowControl w:val="0"/>
              <w:numPr>
                <w:ilvl w:val="0"/>
                <w:numId w:val="20"/>
              </w:numPr>
              <w:adjustRightInd w:val="0"/>
              <w:snapToGrid w:val="0"/>
              <w:spacing w:line="360" w:lineRule="auto"/>
              <w:jc w:val="both"/>
              <w:rPr>
                <w:rFonts w:hint="eastAsia" w:ascii="宋体" w:hAnsi="宋体" w:eastAsia="宋体"/>
              </w:rPr>
            </w:pPr>
            <w:r>
              <w:rPr>
                <w:rFonts w:ascii="宋体" w:hAnsi="宋体" w:eastAsia="宋体"/>
              </w:rPr>
              <w:t>对列等待数量监控</w:t>
            </w:r>
          </w:p>
          <w:p w14:paraId="5C15D4A9">
            <w:pPr>
              <w:widowControl w:val="0"/>
              <w:numPr>
                <w:ilvl w:val="0"/>
                <w:numId w:val="20"/>
              </w:numPr>
              <w:adjustRightInd w:val="0"/>
              <w:snapToGrid w:val="0"/>
              <w:spacing w:line="360" w:lineRule="auto"/>
              <w:jc w:val="both"/>
              <w:rPr>
                <w:rFonts w:hint="eastAsia" w:ascii="宋体" w:hAnsi="宋体" w:eastAsia="宋体"/>
              </w:rPr>
            </w:pPr>
            <w:r>
              <w:rPr>
                <w:rFonts w:hint="eastAsia" w:ascii="宋体" w:hAnsi="宋体" w:eastAsia="宋体"/>
              </w:rPr>
              <w:t>区别标识不同状态的队列，显示队列管理器所属队列列表</w:t>
            </w:r>
          </w:p>
        </w:tc>
      </w:tr>
      <w:tr w14:paraId="7C4AE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vAlign w:val="center"/>
          </w:tcPr>
          <w:p w14:paraId="3A662FAB">
            <w:pPr>
              <w:adjustRightInd w:val="0"/>
              <w:snapToGrid w:val="0"/>
              <w:spacing w:line="360" w:lineRule="auto"/>
              <w:rPr>
                <w:rFonts w:hint="eastAsia" w:ascii="宋体" w:hAnsi="宋体" w:eastAsia="宋体"/>
              </w:rPr>
            </w:pPr>
            <w:r>
              <w:rPr>
                <w:rFonts w:hint="eastAsia" w:ascii="宋体" w:hAnsi="宋体" w:eastAsia="宋体"/>
              </w:rPr>
              <w:t>厂商信息</w:t>
            </w:r>
          </w:p>
        </w:tc>
        <w:tc>
          <w:tcPr>
            <w:tcW w:w="6724" w:type="dxa"/>
            <w:vAlign w:val="center"/>
          </w:tcPr>
          <w:p w14:paraId="7D3F7428">
            <w:pPr>
              <w:widowControl w:val="0"/>
              <w:numPr>
                <w:ilvl w:val="0"/>
                <w:numId w:val="21"/>
              </w:numPr>
              <w:adjustRightInd w:val="0"/>
              <w:snapToGrid w:val="0"/>
              <w:spacing w:line="360" w:lineRule="auto"/>
              <w:jc w:val="both"/>
              <w:rPr>
                <w:rFonts w:hint="eastAsia" w:ascii="宋体" w:hAnsi="宋体" w:eastAsia="宋体"/>
              </w:rPr>
            </w:pPr>
            <w:r>
              <w:rPr>
                <w:rFonts w:hint="eastAsia" w:ascii="宋体" w:hAnsi="宋体" w:eastAsia="宋体"/>
              </w:rPr>
              <w:t>厂商所属系统调用信息查看，每个厂商显示其下属系统，针对每个系统显示其提供服务、消费服务状况</w:t>
            </w:r>
          </w:p>
          <w:p w14:paraId="065815DA">
            <w:pPr>
              <w:widowControl w:val="0"/>
              <w:numPr>
                <w:ilvl w:val="0"/>
                <w:numId w:val="21"/>
              </w:numPr>
              <w:adjustRightInd w:val="0"/>
              <w:snapToGrid w:val="0"/>
              <w:spacing w:line="360" w:lineRule="auto"/>
              <w:jc w:val="both"/>
              <w:rPr>
                <w:rFonts w:hint="eastAsia" w:ascii="宋体" w:hAnsi="宋体" w:eastAsia="宋体"/>
              </w:rPr>
            </w:pPr>
            <w:r>
              <w:rPr>
                <w:rFonts w:hint="eastAsia" w:ascii="宋体" w:hAnsi="宋体" w:eastAsia="宋体"/>
              </w:rPr>
              <w:t>服务调用日志查看，以报表形式展示某个服务调用日志分为总调用、异常、告警</w:t>
            </w:r>
          </w:p>
        </w:tc>
      </w:tr>
    </w:tbl>
    <w:p w14:paraId="61A45928">
      <w:pPr>
        <w:spacing w:line="360" w:lineRule="auto"/>
        <w:rPr>
          <w:rFonts w:hint="eastAsia" w:ascii="宋体" w:hAnsi="宋体" w:eastAsia="宋体"/>
        </w:rPr>
      </w:pPr>
    </w:p>
    <w:p w14:paraId="78FD506F">
      <w:pPr>
        <w:pStyle w:val="5"/>
        <w:spacing w:line="360" w:lineRule="auto"/>
        <w:rPr>
          <w:rFonts w:hint="eastAsia" w:ascii="宋体" w:hAnsi="宋体" w:eastAsia="宋体"/>
        </w:rPr>
      </w:pPr>
      <w:r>
        <w:rPr>
          <w:rFonts w:hint="eastAsia" w:ascii="宋体" w:hAnsi="宋体" w:eastAsia="宋体"/>
        </w:rPr>
        <w:t>服务、消息分析平台</w:t>
      </w:r>
    </w:p>
    <w:tbl>
      <w:tblPr>
        <w:tblStyle w:val="41"/>
        <w:tblW w:w="8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6724"/>
      </w:tblGrid>
      <w:tr w14:paraId="5F66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vAlign w:val="center"/>
          </w:tcPr>
          <w:p w14:paraId="2903AAA9">
            <w:pPr>
              <w:adjustRightInd w:val="0"/>
              <w:snapToGrid w:val="0"/>
              <w:spacing w:line="360" w:lineRule="auto"/>
              <w:jc w:val="center"/>
              <w:rPr>
                <w:rFonts w:hint="eastAsia" w:ascii="宋体" w:hAnsi="宋体" w:eastAsia="宋体"/>
                <w:b/>
                <w:bCs/>
              </w:rPr>
            </w:pPr>
            <w:r>
              <w:rPr>
                <w:rFonts w:ascii="宋体" w:hAnsi="宋体" w:eastAsia="宋体"/>
                <w:b/>
                <w:bCs/>
              </w:rPr>
              <w:t>功能列表</w:t>
            </w:r>
          </w:p>
        </w:tc>
        <w:tc>
          <w:tcPr>
            <w:tcW w:w="6724" w:type="dxa"/>
            <w:vAlign w:val="center"/>
          </w:tcPr>
          <w:p w14:paraId="0CB6E473">
            <w:pPr>
              <w:tabs>
                <w:tab w:val="left" w:pos="951"/>
              </w:tabs>
              <w:adjustRightInd w:val="0"/>
              <w:snapToGrid w:val="0"/>
              <w:spacing w:line="360" w:lineRule="auto"/>
              <w:jc w:val="center"/>
              <w:rPr>
                <w:rFonts w:hint="eastAsia" w:ascii="宋体" w:hAnsi="宋体" w:eastAsia="宋体"/>
                <w:b/>
                <w:bCs/>
              </w:rPr>
            </w:pPr>
            <w:r>
              <w:rPr>
                <w:rFonts w:ascii="宋体" w:hAnsi="宋体" w:eastAsia="宋体"/>
                <w:b/>
                <w:bCs/>
              </w:rPr>
              <w:t>技术要求</w:t>
            </w:r>
          </w:p>
        </w:tc>
      </w:tr>
      <w:tr w14:paraId="5C67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vAlign w:val="center"/>
          </w:tcPr>
          <w:p w14:paraId="023E1EBB">
            <w:pPr>
              <w:adjustRightInd w:val="0"/>
              <w:snapToGrid w:val="0"/>
              <w:spacing w:line="360" w:lineRule="auto"/>
              <w:rPr>
                <w:rFonts w:hint="eastAsia" w:ascii="宋体" w:hAnsi="宋体" w:eastAsia="宋体"/>
              </w:rPr>
            </w:pPr>
            <w:r>
              <w:rPr>
                <w:rFonts w:ascii="宋体" w:hAnsi="宋体" w:eastAsia="宋体"/>
              </w:rPr>
              <w:t>服务分析</w:t>
            </w:r>
          </w:p>
        </w:tc>
        <w:tc>
          <w:tcPr>
            <w:tcW w:w="6724" w:type="dxa"/>
            <w:vAlign w:val="center"/>
          </w:tcPr>
          <w:p w14:paraId="242DAA93">
            <w:pPr>
              <w:adjustRightInd w:val="0"/>
              <w:snapToGrid w:val="0"/>
              <w:spacing w:line="360" w:lineRule="auto"/>
              <w:rPr>
                <w:rFonts w:hint="eastAsia" w:ascii="宋体" w:hAnsi="宋体" w:eastAsia="宋体"/>
              </w:rPr>
            </w:pPr>
            <w:r>
              <w:rPr>
                <w:rFonts w:ascii="宋体" w:hAnsi="宋体" w:eastAsia="宋体"/>
              </w:rPr>
              <w:t>提供集成平台对接系统、交互服务统计功能</w:t>
            </w:r>
          </w:p>
          <w:p w14:paraId="06F59D8E">
            <w:pPr>
              <w:widowControl w:val="0"/>
              <w:numPr>
                <w:ilvl w:val="0"/>
                <w:numId w:val="22"/>
              </w:numPr>
              <w:adjustRightInd w:val="0"/>
              <w:snapToGrid w:val="0"/>
              <w:spacing w:line="360" w:lineRule="auto"/>
              <w:jc w:val="both"/>
              <w:rPr>
                <w:rFonts w:hint="eastAsia" w:ascii="宋体" w:hAnsi="宋体" w:eastAsia="宋体"/>
              </w:rPr>
            </w:pPr>
            <w:r>
              <w:rPr>
                <w:rFonts w:ascii="宋体" w:hAnsi="宋体" w:eastAsia="宋体"/>
              </w:rPr>
              <w:t>系统数量展示</w:t>
            </w:r>
          </w:p>
          <w:p w14:paraId="17A9F408">
            <w:pPr>
              <w:widowControl w:val="0"/>
              <w:numPr>
                <w:ilvl w:val="0"/>
                <w:numId w:val="22"/>
              </w:numPr>
              <w:adjustRightInd w:val="0"/>
              <w:snapToGrid w:val="0"/>
              <w:spacing w:line="360" w:lineRule="auto"/>
              <w:jc w:val="both"/>
              <w:rPr>
                <w:rFonts w:hint="eastAsia" w:ascii="宋体" w:hAnsi="宋体" w:eastAsia="宋体"/>
              </w:rPr>
            </w:pPr>
            <w:r>
              <w:rPr>
                <w:rFonts w:ascii="宋体" w:hAnsi="宋体" w:eastAsia="宋体"/>
              </w:rPr>
              <w:t>服务数量展示</w:t>
            </w:r>
          </w:p>
          <w:p w14:paraId="6E038728">
            <w:pPr>
              <w:widowControl w:val="0"/>
              <w:numPr>
                <w:ilvl w:val="0"/>
                <w:numId w:val="22"/>
              </w:numPr>
              <w:adjustRightInd w:val="0"/>
              <w:snapToGrid w:val="0"/>
              <w:spacing w:line="360" w:lineRule="auto"/>
              <w:jc w:val="both"/>
              <w:rPr>
                <w:rFonts w:hint="eastAsia" w:ascii="宋体" w:hAnsi="宋体" w:eastAsia="宋体"/>
              </w:rPr>
            </w:pPr>
            <w:r>
              <w:rPr>
                <w:rFonts w:ascii="宋体" w:hAnsi="宋体" w:eastAsia="宋体"/>
              </w:rPr>
              <w:t>消费系统-服务分布展示</w:t>
            </w:r>
          </w:p>
          <w:p w14:paraId="186508D6">
            <w:pPr>
              <w:widowControl w:val="0"/>
              <w:numPr>
                <w:ilvl w:val="0"/>
                <w:numId w:val="22"/>
              </w:numPr>
              <w:adjustRightInd w:val="0"/>
              <w:snapToGrid w:val="0"/>
              <w:spacing w:line="360" w:lineRule="auto"/>
              <w:jc w:val="both"/>
              <w:rPr>
                <w:rFonts w:hint="eastAsia" w:ascii="宋体" w:hAnsi="宋体" w:eastAsia="宋体"/>
              </w:rPr>
            </w:pPr>
            <w:r>
              <w:rPr>
                <w:rFonts w:ascii="宋体" w:hAnsi="宋体" w:eastAsia="宋体"/>
              </w:rPr>
              <w:t>内联服务、外联服务展示</w:t>
            </w:r>
          </w:p>
          <w:p w14:paraId="7710C498">
            <w:pPr>
              <w:widowControl w:val="0"/>
              <w:numPr>
                <w:ilvl w:val="0"/>
                <w:numId w:val="22"/>
              </w:numPr>
              <w:adjustRightInd w:val="0"/>
              <w:snapToGrid w:val="0"/>
              <w:spacing w:line="360" w:lineRule="auto"/>
              <w:jc w:val="both"/>
              <w:rPr>
                <w:rFonts w:hint="eastAsia" w:ascii="宋体" w:hAnsi="宋体" w:eastAsia="宋体"/>
              </w:rPr>
            </w:pPr>
            <w:r>
              <w:rPr>
                <w:rFonts w:ascii="宋体" w:hAnsi="宋体" w:eastAsia="宋体"/>
              </w:rPr>
              <w:t>服务类型分布、注册消费关系分布</w:t>
            </w:r>
          </w:p>
          <w:p w14:paraId="5952E6AA">
            <w:pPr>
              <w:widowControl w:val="0"/>
              <w:numPr>
                <w:ilvl w:val="0"/>
                <w:numId w:val="22"/>
              </w:numPr>
              <w:adjustRightInd w:val="0"/>
              <w:snapToGrid w:val="0"/>
              <w:spacing w:line="360" w:lineRule="auto"/>
              <w:jc w:val="both"/>
              <w:rPr>
                <w:rFonts w:hint="eastAsia" w:ascii="宋体" w:hAnsi="宋体" w:eastAsia="宋体"/>
              </w:rPr>
            </w:pPr>
            <w:r>
              <w:rPr>
                <w:rFonts w:ascii="宋体" w:hAnsi="宋体" w:eastAsia="宋体"/>
              </w:rPr>
              <w:t>服务类型分布排名、服务类型分布明细展示</w:t>
            </w:r>
          </w:p>
        </w:tc>
      </w:tr>
      <w:tr w14:paraId="5584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vAlign w:val="center"/>
          </w:tcPr>
          <w:p w14:paraId="1B03DCB3">
            <w:pPr>
              <w:adjustRightInd w:val="0"/>
              <w:snapToGrid w:val="0"/>
              <w:spacing w:line="360" w:lineRule="auto"/>
              <w:rPr>
                <w:rFonts w:hint="eastAsia" w:ascii="宋体" w:hAnsi="宋体" w:eastAsia="宋体"/>
              </w:rPr>
            </w:pPr>
            <w:r>
              <w:rPr>
                <w:rFonts w:ascii="宋体" w:hAnsi="宋体" w:eastAsia="宋体"/>
              </w:rPr>
              <w:t>消息分析</w:t>
            </w:r>
          </w:p>
        </w:tc>
        <w:tc>
          <w:tcPr>
            <w:tcW w:w="6724" w:type="dxa"/>
            <w:vAlign w:val="center"/>
          </w:tcPr>
          <w:p w14:paraId="7E369052">
            <w:pPr>
              <w:adjustRightInd w:val="0"/>
              <w:snapToGrid w:val="0"/>
              <w:spacing w:line="360" w:lineRule="auto"/>
              <w:rPr>
                <w:rFonts w:hint="eastAsia" w:ascii="宋体" w:hAnsi="宋体" w:eastAsia="宋体"/>
              </w:rPr>
            </w:pPr>
            <w:r>
              <w:rPr>
                <w:rFonts w:ascii="宋体" w:hAnsi="宋体" w:eastAsia="宋体"/>
              </w:rPr>
              <w:t>提供基于集成平台服务消息分析功能</w:t>
            </w:r>
          </w:p>
          <w:p w14:paraId="0E4B9D11">
            <w:pPr>
              <w:widowControl w:val="0"/>
              <w:numPr>
                <w:ilvl w:val="0"/>
                <w:numId w:val="23"/>
              </w:numPr>
              <w:adjustRightInd w:val="0"/>
              <w:snapToGrid w:val="0"/>
              <w:spacing w:line="360" w:lineRule="auto"/>
              <w:jc w:val="both"/>
              <w:rPr>
                <w:rFonts w:hint="eastAsia" w:ascii="宋体" w:hAnsi="宋体" w:eastAsia="宋体"/>
              </w:rPr>
            </w:pPr>
            <w:r>
              <w:rPr>
                <w:rFonts w:ascii="宋体" w:hAnsi="宋体" w:eastAsia="宋体"/>
              </w:rPr>
              <w:t>服务数量、当日消息量分析</w:t>
            </w:r>
          </w:p>
          <w:p w14:paraId="05D551A6">
            <w:pPr>
              <w:widowControl w:val="0"/>
              <w:numPr>
                <w:ilvl w:val="0"/>
                <w:numId w:val="23"/>
              </w:numPr>
              <w:adjustRightInd w:val="0"/>
              <w:snapToGrid w:val="0"/>
              <w:spacing w:line="360" w:lineRule="auto"/>
              <w:jc w:val="both"/>
              <w:rPr>
                <w:rFonts w:hint="eastAsia" w:ascii="宋体" w:hAnsi="宋体" w:eastAsia="宋体"/>
              </w:rPr>
            </w:pPr>
            <w:r>
              <w:rPr>
                <w:rFonts w:ascii="宋体" w:hAnsi="宋体" w:eastAsia="宋体"/>
              </w:rPr>
              <w:t>5分钟内重点监控服务实时消息量分析</w:t>
            </w:r>
          </w:p>
          <w:p w14:paraId="63A9F0D2">
            <w:pPr>
              <w:widowControl w:val="0"/>
              <w:numPr>
                <w:ilvl w:val="0"/>
                <w:numId w:val="23"/>
              </w:numPr>
              <w:adjustRightInd w:val="0"/>
              <w:snapToGrid w:val="0"/>
              <w:spacing w:line="360" w:lineRule="auto"/>
              <w:jc w:val="both"/>
              <w:rPr>
                <w:rFonts w:hint="eastAsia" w:ascii="宋体" w:hAnsi="宋体" w:eastAsia="宋体"/>
              </w:rPr>
            </w:pPr>
            <w:r>
              <w:rPr>
                <w:rFonts w:ascii="宋体" w:hAnsi="宋体" w:eastAsia="宋体"/>
              </w:rPr>
              <w:t>本日、7天、30天集成平台消息量分析</w:t>
            </w:r>
          </w:p>
          <w:p w14:paraId="098885E1">
            <w:pPr>
              <w:widowControl w:val="0"/>
              <w:numPr>
                <w:ilvl w:val="0"/>
                <w:numId w:val="23"/>
              </w:numPr>
              <w:adjustRightInd w:val="0"/>
              <w:snapToGrid w:val="0"/>
              <w:spacing w:line="360" w:lineRule="auto"/>
              <w:jc w:val="both"/>
              <w:rPr>
                <w:rFonts w:hint="eastAsia" w:ascii="宋体" w:hAnsi="宋体" w:eastAsia="宋体"/>
              </w:rPr>
            </w:pPr>
            <w:r>
              <w:rPr>
                <w:rFonts w:ascii="宋体" w:hAnsi="宋体" w:eastAsia="宋体"/>
              </w:rPr>
              <w:t>异常服务占比、错误消息日期分布</w:t>
            </w:r>
          </w:p>
        </w:tc>
      </w:tr>
    </w:tbl>
    <w:p w14:paraId="5F74C451">
      <w:pPr>
        <w:spacing w:line="360" w:lineRule="auto"/>
        <w:rPr>
          <w:rFonts w:hint="eastAsia" w:ascii="宋体" w:hAnsi="宋体" w:eastAsia="宋体"/>
        </w:rPr>
      </w:pPr>
    </w:p>
    <w:p w14:paraId="1D9C3863">
      <w:pPr>
        <w:pStyle w:val="5"/>
        <w:spacing w:line="360" w:lineRule="auto"/>
        <w:rPr>
          <w:rFonts w:hint="eastAsia" w:ascii="宋体" w:hAnsi="宋体" w:eastAsia="宋体"/>
        </w:rPr>
      </w:pPr>
      <w:r>
        <w:rPr>
          <w:rFonts w:hint="eastAsia" w:ascii="宋体" w:hAnsi="宋体" w:eastAsia="宋体"/>
        </w:rPr>
        <w:t>互联互通定量服务</w:t>
      </w:r>
    </w:p>
    <w:tbl>
      <w:tblPr>
        <w:tblStyle w:val="41"/>
        <w:tblW w:w="8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6724"/>
      </w:tblGrid>
      <w:tr w14:paraId="7515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vAlign w:val="center"/>
          </w:tcPr>
          <w:p w14:paraId="0D2BE318">
            <w:pPr>
              <w:adjustRightInd w:val="0"/>
              <w:snapToGrid w:val="0"/>
              <w:spacing w:line="360" w:lineRule="auto"/>
              <w:jc w:val="center"/>
              <w:rPr>
                <w:rFonts w:hint="eastAsia" w:ascii="宋体" w:hAnsi="宋体" w:eastAsia="宋体"/>
                <w:b/>
                <w:bCs/>
              </w:rPr>
            </w:pPr>
            <w:r>
              <w:rPr>
                <w:rFonts w:ascii="宋体" w:hAnsi="宋体" w:eastAsia="宋体"/>
                <w:b/>
                <w:bCs/>
              </w:rPr>
              <w:t>功能列表</w:t>
            </w:r>
          </w:p>
        </w:tc>
        <w:tc>
          <w:tcPr>
            <w:tcW w:w="6724" w:type="dxa"/>
            <w:vAlign w:val="center"/>
          </w:tcPr>
          <w:p w14:paraId="67B3BAE0">
            <w:pPr>
              <w:adjustRightInd w:val="0"/>
              <w:snapToGrid w:val="0"/>
              <w:spacing w:line="360" w:lineRule="auto"/>
              <w:jc w:val="center"/>
              <w:rPr>
                <w:rFonts w:hint="eastAsia" w:ascii="宋体" w:hAnsi="宋体" w:eastAsia="宋体"/>
                <w:b/>
                <w:bCs/>
              </w:rPr>
            </w:pPr>
            <w:r>
              <w:rPr>
                <w:rFonts w:ascii="宋体" w:hAnsi="宋体" w:eastAsia="宋体"/>
                <w:b/>
                <w:bCs/>
              </w:rPr>
              <w:t>技术要求</w:t>
            </w:r>
          </w:p>
        </w:tc>
      </w:tr>
      <w:tr w14:paraId="649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vAlign w:val="center"/>
          </w:tcPr>
          <w:p w14:paraId="44DACF45">
            <w:pPr>
              <w:adjustRightInd w:val="0"/>
              <w:snapToGrid w:val="0"/>
              <w:spacing w:line="360" w:lineRule="auto"/>
              <w:rPr>
                <w:rFonts w:hint="eastAsia" w:ascii="宋体" w:hAnsi="宋体" w:eastAsia="宋体"/>
              </w:rPr>
            </w:pPr>
            <w:r>
              <w:rPr>
                <w:rFonts w:ascii="宋体" w:hAnsi="宋体" w:eastAsia="宋体"/>
              </w:rPr>
              <w:t>注册类交互服务</w:t>
            </w:r>
          </w:p>
        </w:tc>
        <w:tc>
          <w:tcPr>
            <w:tcW w:w="6724" w:type="dxa"/>
            <w:vAlign w:val="center"/>
          </w:tcPr>
          <w:p w14:paraId="194E5539">
            <w:pPr>
              <w:adjustRightInd w:val="0"/>
              <w:snapToGrid w:val="0"/>
              <w:spacing w:line="360" w:lineRule="auto"/>
              <w:rPr>
                <w:rFonts w:hint="eastAsia" w:ascii="宋体" w:hAnsi="宋体" w:eastAsia="宋体"/>
              </w:rPr>
            </w:pPr>
            <w:r>
              <w:rPr>
                <w:rFonts w:ascii="宋体" w:hAnsi="宋体" w:eastAsia="宋体"/>
              </w:rPr>
              <w:t>提供相对应的定量评级注册类交互服务数量</w:t>
            </w:r>
          </w:p>
          <w:p w14:paraId="6D28264C">
            <w:pPr>
              <w:adjustRightInd w:val="0"/>
              <w:snapToGrid w:val="0"/>
              <w:spacing w:line="360" w:lineRule="auto"/>
              <w:rPr>
                <w:rFonts w:hint="eastAsia" w:ascii="宋体" w:hAnsi="宋体" w:eastAsia="宋体"/>
              </w:rPr>
            </w:pPr>
            <w:r>
              <w:rPr>
                <w:rFonts w:ascii="宋体" w:hAnsi="宋体" w:eastAsia="宋体"/>
              </w:rPr>
              <w:t xml:space="preserve">   1）互联互通3级注册类服务数：1个</w:t>
            </w:r>
          </w:p>
          <w:p w14:paraId="38523376">
            <w:pPr>
              <w:adjustRightInd w:val="0"/>
              <w:snapToGrid w:val="0"/>
              <w:spacing w:line="360" w:lineRule="auto"/>
              <w:rPr>
                <w:rFonts w:hint="eastAsia" w:ascii="宋体" w:hAnsi="宋体" w:eastAsia="宋体"/>
              </w:rPr>
            </w:pPr>
            <w:r>
              <w:rPr>
                <w:rFonts w:ascii="宋体" w:hAnsi="宋体" w:eastAsia="宋体"/>
              </w:rPr>
              <w:t xml:space="preserve">   2）互联互通4乙注册类服务数：8个</w:t>
            </w:r>
          </w:p>
          <w:p w14:paraId="448D0777">
            <w:pPr>
              <w:adjustRightInd w:val="0"/>
              <w:snapToGrid w:val="0"/>
              <w:spacing w:line="360" w:lineRule="auto"/>
              <w:rPr>
                <w:rFonts w:hint="eastAsia" w:ascii="宋体" w:hAnsi="宋体" w:eastAsia="宋体"/>
              </w:rPr>
            </w:pPr>
            <w:r>
              <w:rPr>
                <w:rFonts w:ascii="宋体" w:hAnsi="宋体" w:eastAsia="宋体"/>
              </w:rPr>
              <w:t xml:space="preserve">   3）互联互通4甲注册类服务数：34个</w:t>
            </w:r>
          </w:p>
          <w:p w14:paraId="716432A6">
            <w:pPr>
              <w:adjustRightInd w:val="0"/>
              <w:snapToGrid w:val="0"/>
              <w:spacing w:line="360" w:lineRule="auto"/>
              <w:rPr>
                <w:rFonts w:hint="eastAsia" w:ascii="宋体" w:hAnsi="宋体" w:eastAsia="宋体"/>
              </w:rPr>
            </w:pPr>
            <w:r>
              <w:rPr>
                <w:rFonts w:ascii="宋体" w:hAnsi="宋体" w:eastAsia="宋体"/>
              </w:rPr>
              <w:t xml:space="preserve">   4）互联互通5乙注册类服务数：42个</w:t>
            </w:r>
          </w:p>
          <w:p w14:paraId="2BF80304">
            <w:pPr>
              <w:adjustRightInd w:val="0"/>
              <w:snapToGrid w:val="0"/>
              <w:spacing w:line="360" w:lineRule="auto"/>
              <w:rPr>
                <w:rFonts w:hint="eastAsia" w:ascii="宋体" w:hAnsi="宋体" w:eastAsia="宋体"/>
              </w:rPr>
            </w:pPr>
            <w:r>
              <w:rPr>
                <w:rFonts w:ascii="宋体" w:hAnsi="宋体" w:eastAsia="宋体"/>
              </w:rPr>
              <w:t xml:space="preserve">   5）互联互通5甲注册类服务数：52个</w:t>
            </w:r>
          </w:p>
        </w:tc>
      </w:tr>
      <w:tr w14:paraId="4D5BF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vAlign w:val="center"/>
          </w:tcPr>
          <w:p w14:paraId="48D649C0">
            <w:pPr>
              <w:adjustRightInd w:val="0"/>
              <w:snapToGrid w:val="0"/>
              <w:spacing w:line="360" w:lineRule="auto"/>
              <w:rPr>
                <w:rFonts w:hint="eastAsia" w:ascii="宋体" w:hAnsi="宋体" w:eastAsia="宋体"/>
              </w:rPr>
            </w:pPr>
            <w:r>
              <w:rPr>
                <w:rFonts w:ascii="宋体" w:hAnsi="宋体" w:eastAsia="宋体"/>
              </w:rPr>
              <w:t>非注册类交互服务</w:t>
            </w:r>
          </w:p>
        </w:tc>
        <w:tc>
          <w:tcPr>
            <w:tcW w:w="6724" w:type="dxa"/>
            <w:vAlign w:val="center"/>
          </w:tcPr>
          <w:p w14:paraId="5FD815C0">
            <w:pPr>
              <w:adjustRightInd w:val="0"/>
              <w:snapToGrid w:val="0"/>
              <w:spacing w:line="360" w:lineRule="auto"/>
              <w:rPr>
                <w:rFonts w:hint="eastAsia" w:ascii="宋体" w:hAnsi="宋体" w:eastAsia="宋体"/>
              </w:rPr>
            </w:pPr>
            <w:r>
              <w:rPr>
                <w:rFonts w:ascii="宋体" w:hAnsi="宋体" w:eastAsia="宋体"/>
              </w:rPr>
              <w:t>提供相对应的定量评级非注册类交互服务数量</w:t>
            </w:r>
          </w:p>
          <w:p w14:paraId="7FC76021">
            <w:pPr>
              <w:adjustRightInd w:val="0"/>
              <w:snapToGrid w:val="0"/>
              <w:spacing w:line="360" w:lineRule="auto"/>
              <w:rPr>
                <w:rFonts w:hint="eastAsia" w:ascii="宋体" w:hAnsi="宋体" w:eastAsia="宋体"/>
              </w:rPr>
            </w:pPr>
            <w:r>
              <w:rPr>
                <w:rFonts w:ascii="宋体" w:hAnsi="宋体" w:eastAsia="宋体"/>
              </w:rPr>
              <w:t xml:space="preserve">   1）互联互通3级非注册类服务数：2个</w:t>
            </w:r>
          </w:p>
          <w:p w14:paraId="1EBFDC15">
            <w:pPr>
              <w:adjustRightInd w:val="0"/>
              <w:snapToGrid w:val="0"/>
              <w:spacing w:line="360" w:lineRule="auto"/>
              <w:rPr>
                <w:rFonts w:hint="eastAsia" w:ascii="宋体" w:hAnsi="宋体" w:eastAsia="宋体"/>
              </w:rPr>
            </w:pPr>
            <w:r>
              <w:rPr>
                <w:rFonts w:ascii="宋体" w:hAnsi="宋体" w:eastAsia="宋体"/>
              </w:rPr>
              <w:t xml:space="preserve">   2）互联互通4乙非注册类服务数：5个</w:t>
            </w:r>
          </w:p>
          <w:p w14:paraId="416AE27A">
            <w:pPr>
              <w:adjustRightInd w:val="0"/>
              <w:snapToGrid w:val="0"/>
              <w:spacing w:line="360" w:lineRule="auto"/>
              <w:rPr>
                <w:rFonts w:hint="eastAsia" w:ascii="宋体" w:hAnsi="宋体" w:eastAsia="宋体"/>
              </w:rPr>
            </w:pPr>
            <w:r>
              <w:rPr>
                <w:rFonts w:ascii="宋体" w:hAnsi="宋体" w:eastAsia="宋体"/>
              </w:rPr>
              <w:t xml:space="preserve">   3）互联互通4甲非注册类服务数：18个</w:t>
            </w:r>
          </w:p>
          <w:p w14:paraId="3C7F3BC9">
            <w:pPr>
              <w:adjustRightInd w:val="0"/>
              <w:snapToGrid w:val="0"/>
              <w:spacing w:line="360" w:lineRule="auto"/>
              <w:rPr>
                <w:rFonts w:hint="eastAsia" w:ascii="宋体" w:hAnsi="宋体" w:eastAsia="宋体"/>
              </w:rPr>
            </w:pPr>
            <w:r>
              <w:rPr>
                <w:rFonts w:ascii="宋体" w:hAnsi="宋体" w:eastAsia="宋体"/>
              </w:rPr>
              <w:t xml:space="preserve">   4）互联互通5乙非注册类服务数：22个</w:t>
            </w:r>
          </w:p>
          <w:p w14:paraId="78256336">
            <w:pPr>
              <w:adjustRightInd w:val="0"/>
              <w:snapToGrid w:val="0"/>
              <w:spacing w:line="360" w:lineRule="auto"/>
              <w:rPr>
                <w:rFonts w:hint="eastAsia" w:ascii="宋体" w:hAnsi="宋体" w:eastAsia="宋体"/>
              </w:rPr>
            </w:pPr>
            <w:r>
              <w:rPr>
                <w:rFonts w:ascii="宋体" w:hAnsi="宋体" w:eastAsia="宋体"/>
              </w:rPr>
              <w:t xml:space="preserve">   5）互联互通5甲非注册类服务数：29个</w:t>
            </w:r>
          </w:p>
        </w:tc>
      </w:tr>
    </w:tbl>
    <w:p w14:paraId="5CF6DF63">
      <w:pPr>
        <w:spacing w:line="360" w:lineRule="auto"/>
        <w:rPr>
          <w:rFonts w:hint="eastAsia" w:ascii="宋体" w:hAnsi="宋体" w:eastAsia="宋体"/>
        </w:rPr>
      </w:pPr>
    </w:p>
    <w:p w14:paraId="05E4B654">
      <w:pPr>
        <w:pStyle w:val="5"/>
        <w:spacing w:line="360" w:lineRule="auto"/>
        <w:rPr>
          <w:rFonts w:hint="eastAsia" w:ascii="宋体" w:hAnsi="宋体" w:eastAsia="宋体"/>
        </w:rPr>
      </w:pPr>
      <w:r>
        <w:rPr>
          <w:rFonts w:hint="eastAsia" w:ascii="宋体" w:hAnsi="宋体" w:eastAsia="宋体"/>
        </w:rPr>
        <w:t>互联互通定性服务</w:t>
      </w:r>
    </w:p>
    <w:tbl>
      <w:tblPr>
        <w:tblStyle w:val="41"/>
        <w:tblW w:w="8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6724"/>
      </w:tblGrid>
      <w:tr w14:paraId="4222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vAlign w:val="center"/>
          </w:tcPr>
          <w:p w14:paraId="3233746E">
            <w:pPr>
              <w:adjustRightInd w:val="0"/>
              <w:snapToGrid w:val="0"/>
              <w:spacing w:line="360" w:lineRule="auto"/>
              <w:jc w:val="center"/>
              <w:rPr>
                <w:rFonts w:hint="eastAsia" w:ascii="宋体" w:hAnsi="宋体" w:eastAsia="宋体"/>
                <w:b/>
                <w:bCs/>
              </w:rPr>
            </w:pPr>
            <w:r>
              <w:rPr>
                <w:rFonts w:ascii="宋体" w:hAnsi="宋体" w:eastAsia="宋体"/>
                <w:b/>
                <w:bCs/>
              </w:rPr>
              <w:t>功能列表</w:t>
            </w:r>
          </w:p>
        </w:tc>
        <w:tc>
          <w:tcPr>
            <w:tcW w:w="6724" w:type="dxa"/>
            <w:vAlign w:val="center"/>
          </w:tcPr>
          <w:p w14:paraId="7B067779">
            <w:pPr>
              <w:tabs>
                <w:tab w:val="left" w:pos="951"/>
              </w:tabs>
              <w:adjustRightInd w:val="0"/>
              <w:snapToGrid w:val="0"/>
              <w:spacing w:line="360" w:lineRule="auto"/>
              <w:jc w:val="center"/>
              <w:rPr>
                <w:rFonts w:hint="eastAsia" w:ascii="宋体" w:hAnsi="宋体" w:eastAsia="宋体"/>
                <w:b/>
                <w:bCs/>
              </w:rPr>
            </w:pPr>
            <w:r>
              <w:rPr>
                <w:rFonts w:ascii="宋体" w:hAnsi="宋体" w:eastAsia="宋体"/>
                <w:b/>
                <w:bCs/>
              </w:rPr>
              <w:t>技术要求</w:t>
            </w:r>
          </w:p>
        </w:tc>
      </w:tr>
      <w:tr w14:paraId="248B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vAlign w:val="center"/>
          </w:tcPr>
          <w:p w14:paraId="3C42B54C">
            <w:pPr>
              <w:adjustRightInd w:val="0"/>
              <w:snapToGrid w:val="0"/>
              <w:spacing w:line="360" w:lineRule="auto"/>
              <w:rPr>
                <w:rFonts w:hint="eastAsia" w:ascii="宋体" w:hAnsi="宋体" w:eastAsia="宋体"/>
              </w:rPr>
            </w:pPr>
            <w:r>
              <w:rPr>
                <w:rFonts w:ascii="宋体" w:hAnsi="宋体" w:eastAsia="宋体"/>
              </w:rPr>
              <w:t>定性交互服务改造</w:t>
            </w:r>
          </w:p>
        </w:tc>
        <w:tc>
          <w:tcPr>
            <w:tcW w:w="6724" w:type="dxa"/>
            <w:vAlign w:val="center"/>
          </w:tcPr>
          <w:p w14:paraId="6631EE30">
            <w:pPr>
              <w:adjustRightInd w:val="0"/>
              <w:snapToGrid w:val="0"/>
              <w:spacing w:line="360" w:lineRule="auto"/>
              <w:rPr>
                <w:rFonts w:hint="eastAsia" w:ascii="宋体" w:hAnsi="宋体" w:eastAsia="宋体"/>
              </w:rPr>
            </w:pPr>
            <w:r>
              <w:rPr>
                <w:rFonts w:ascii="宋体" w:hAnsi="宋体" w:eastAsia="宋体"/>
              </w:rPr>
              <w:t>按照评级要求对服务进行升级改造或新增院内交互服务，直至满足互联互通定性要求为止</w:t>
            </w:r>
          </w:p>
        </w:tc>
      </w:tr>
    </w:tbl>
    <w:p w14:paraId="190D79E5">
      <w:pPr>
        <w:spacing w:line="360" w:lineRule="auto"/>
        <w:rPr>
          <w:rFonts w:hint="eastAsia" w:ascii="宋体" w:hAnsi="宋体" w:eastAsia="宋体"/>
        </w:rPr>
      </w:pPr>
    </w:p>
    <w:p w14:paraId="350A0FD9">
      <w:pPr>
        <w:pStyle w:val="5"/>
        <w:spacing w:line="360" w:lineRule="auto"/>
        <w:rPr>
          <w:rFonts w:hint="eastAsia" w:ascii="宋体" w:hAnsi="宋体" w:eastAsia="宋体"/>
        </w:rPr>
      </w:pPr>
      <w:r>
        <w:rPr>
          <w:rFonts w:hint="eastAsia" w:ascii="宋体" w:hAnsi="宋体" w:eastAsia="宋体"/>
        </w:rPr>
        <w:t>互联互通消息检索</w:t>
      </w:r>
    </w:p>
    <w:tbl>
      <w:tblPr>
        <w:tblStyle w:val="41"/>
        <w:tblW w:w="8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6724"/>
      </w:tblGrid>
      <w:tr w14:paraId="469A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vAlign w:val="center"/>
          </w:tcPr>
          <w:p w14:paraId="5E0EC083">
            <w:pPr>
              <w:adjustRightInd w:val="0"/>
              <w:snapToGrid w:val="0"/>
              <w:spacing w:line="360" w:lineRule="auto"/>
              <w:jc w:val="center"/>
              <w:rPr>
                <w:rFonts w:hint="eastAsia" w:ascii="宋体" w:hAnsi="宋体" w:eastAsia="宋体"/>
                <w:b/>
                <w:bCs/>
              </w:rPr>
            </w:pPr>
            <w:r>
              <w:rPr>
                <w:rFonts w:ascii="宋体" w:hAnsi="宋体" w:eastAsia="宋体"/>
                <w:b/>
                <w:bCs/>
              </w:rPr>
              <w:t>功能列表</w:t>
            </w:r>
          </w:p>
        </w:tc>
        <w:tc>
          <w:tcPr>
            <w:tcW w:w="6724" w:type="dxa"/>
            <w:vAlign w:val="center"/>
          </w:tcPr>
          <w:p w14:paraId="76FC42C5">
            <w:pPr>
              <w:tabs>
                <w:tab w:val="left" w:pos="951"/>
              </w:tabs>
              <w:adjustRightInd w:val="0"/>
              <w:snapToGrid w:val="0"/>
              <w:spacing w:line="360" w:lineRule="auto"/>
              <w:jc w:val="center"/>
              <w:rPr>
                <w:rFonts w:hint="eastAsia" w:ascii="宋体" w:hAnsi="宋体" w:eastAsia="宋体"/>
                <w:b/>
                <w:bCs/>
              </w:rPr>
            </w:pPr>
            <w:r>
              <w:rPr>
                <w:rFonts w:ascii="宋体" w:hAnsi="宋体" w:eastAsia="宋体"/>
                <w:b/>
                <w:bCs/>
              </w:rPr>
              <w:t>技术要求</w:t>
            </w:r>
          </w:p>
        </w:tc>
      </w:tr>
      <w:tr w14:paraId="3E7C8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vAlign w:val="center"/>
          </w:tcPr>
          <w:p w14:paraId="2DC5F587">
            <w:pPr>
              <w:adjustRightInd w:val="0"/>
              <w:snapToGrid w:val="0"/>
              <w:spacing w:line="360" w:lineRule="auto"/>
              <w:rPr>
                <w:rFonts w:hint="eastAsia" w:ascii="宋体" w:hAnsi="宋体" w:eastAsia="宋体"/>
              </w:rPr>
            </w:pPr>
            <w:r>
              <w:rPr>
                <w:rFonts w:ascii="宋体" w:hAnsi="宋体" w:eastAsia="宋体"/>
              </w:rPr>
              <w:t>消息检索</w:t>
            </w:r>
          </w:p>
        </w:tc>
        <w:tc>
          <w:tcPr>
            <w:tcW w:w="6724" w:type="dxa"/>
            <w:vAlign w:val="center"/>
          </w:tcPr>
          <w:p w14:paraId="1E69089F">
            <w:pPr>
              <w:adjustRightInd w:val="0"/>
              <w:snapToGrid w:val="0"/>
              <w:spacing w:line="360" w:lineRule="auto"/>
              <w:rPr>
                <w:rFonts w:hint="eastAsia" w:ascii="宋体" w:hAnsi="宋体" w:eastAsia="宋体"/>
              </w:rPr>
            </w:pPr>
            <w:r>
              <w:rPr>
                <w:rFonts w:ascii="宋体" w:hAnsi="宋体" w:eastAsia="宋体"/>
              </w:rPr>
              <w:t>提供一套互联互通交互服务日志的可视化检索界面，支持日期时间、服务名称、患者id、就诊号等条件进行消息检索</w:t>
            </w:r>
          </w:p>
        </w:tc>
      </w:tr>
    </w:tbl>
    <w:p w14:paraId="4A6D5EAC">
      <w:pPr>
        <w:pStyle w:val="5"/>
        <w:spacing w:line="360" w:lineRule="auto"/>
        <w:rPr>
          <w:rFonts w:hint="eastAsia" w:ascii="宋体" w:hAnsi="宋体" w:eastAsia="宋体"/>
        </w:rPr>
      </w:pPr>
      <w:r>
        <w:rPr>
          <w:rFonts w:hint="eastAsia" w:ascii="宋体" w:hAnsi="宋体" w:eastAsia="宋体"/>
        </w:rPr>
        <w:t>数据接入平台</w:t>
      </w:r>
    </w:p>
    <w:tbl>
      <w:tblPr>
        <w:tblStyle w:val="4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6880"/>
      </w:tblGrid>
      <w:tr w14:paraId="639E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shd w:val="clear" w:color="auto" w:fill="auto"/>
            <w:noWrap/>
            <w:vAlign w:val="center"/>
          </w:tcPr>
          <w:p w14:paraId="60D5C51F">
            <w:pPr>
              <w:adjustRightInd w:val="0"/>
              <w:snapToGrid w:val="0"/>
              <w:spacing w:line="360" w:lineRule="auto"/>
              <w:jc w:val="center"/>
              <w:rPr>
                <w:rFonts w:hint="eastAsia" w:ascii="宋体" w:hAnsi="宋体" w:eastAsia="宋体"/>
                <w:b/>
              </w:rPr>
            </w:pPr>
            <w:r>
              <w:rPr>
                <w:rFonts w:hint="eastAsia" w:ascii="宋体" w:hAnsi="宋体" w:eastAsia="宋体"/>
                <w:b/>
              </w:rPr>
              <w:t>功能列表</w:t>
            </w:r>
          </w:p>
        </w:tc>
        <w:tc>
          <w:tcPr>
            <w:tcW w:w="6880" w:type="dxa"/>
            <w:shd w:val="clear" w:color="auto" w:fill="auto"/>
            <w:noWrap/>
            <w:vAlign w:val="center"/>
          </w:tcPr>
          <w:p w14:paraId="03F831E6">
            <w:pPr>
              <w:adjustRightInd w:val="0"/>
              <w:snapToGrid w:val="0"/>
              <w:spacing w:line="360" w:lineRule="auto"/>
              <w:jc w:val="center"/>
              <w:rPr>
                <w:rFonts w:hint="eastAsia" w:ascii="宋体" w:hAnsi="宋体" w:eastAsia="宋体"/>
                <w:b/>
              </w:rPr>
            </w:pPr>
            <w:r>
              <w:rPr>
                <w:rFonts w:hint="eastAsia" w:ascii="宋体" w:hAnsi="宋体" w:eastAsia="宋体"/>
                <w:b/>
              </w:rPr>
              <w:t>功能要求</w:t>
            </w:r>
          </w:p>
        </w:tc>
      </w:tr>
      <w:tr w14:paraId="59EF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shd w:val="clear" w:color="auto" w:fill="auto"/>
            <w:noWrap/>
            <w:vAlign w:val="center"/>
          </w:tcPr>
          <w:p w14:paraId="62EEEFFA">
            <w:pPr>
              <w:adjustRightInd w:val="0"/>
              <w:snapToGrid w:val="0"/>
              <w:spacing w:line="360" w:lineRule="auto"/>
              <w:rPr>
                <w:rFonts w:hint="eastAsia" w:ascii="宋体" w:hAnsi="宋体" w:eastAsia="宋体"/>
              </w:rPr>
            </w:pPr>
            <w:r>
              <w:rPr>
                <w:rFonts w:hint="eastAsia" w:ascii="宋体" w:hAnsi="宋体" w:eastAsia="宋体"/>
              </w:rPr>
              <w:t>数据获取</w:t>
            </w:r>
          </w:p>
        </w:tc>
        <w:tc>
          <w:tcPr>
            <w:tcW w:w="6880" w:type="dxa"/>
            <w:shd w:val="clear" w:color="auto" w:fill="auto"/>
            <w:noWrap/>
            <w:vAlign w:val="center"/>
          </w:tcPr>
          <w:p w14:paraId="0379278F">
            <w:pPr>
              <w:adjustRightInd w:val="0"/>
              <w:snapToGrid w:val="0"/>
              <w:spacing w:line="360" w:lineRule="auto"/>
              <w:rPr>
                <w:rFonts w:hint="eastAsia" w:ascii="宋体" w:hAnsi="宋体" w:eastAsia="宋体"/>
              </w:rPr>
            </w:pPr>
            <w:r>
              <w:rPr>
                <w:rFonts w:hint="eastAsia" w:ascii="宋体" w:hAnsi="宋体" w:eastAsia="宋体"/>
              </w:rPr>
              <w:t>采用国际知名品牌数据同步工具，采用数据库动态日志捕获同步技术，对生产系统的资源消耗控制在5%或以内，确保业务数据源和ODS数据的一致性控制在</w:t>
            </w:r>
            <w:r>
              <w:rPr>
                <w:rFonts w:ascii="宋体" w:hAnsi="宋体" w:eastAsia="宋体"/>
              </w:rPr>
              <w:t>分钟</w:t>
            </w:r>
            <w:r>
              <w:rPr>
                <w:rFonts w:hint="eastAsia" w:ascii="宋体" w:hAnsi="宋体" w:eastAsia="宋体"/>
              </w:rPr>
              <w:t>级。</w:t>
            </w:r>
          </w:p>
        </w:tc>
      </w:tr>
      <w:tr w14:paraId="2DDF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shd w:val="clear" w:color="auto" w:fill="auto"/>
            <w:noWrap/>
            <w:vAlign w:val="center"/>
          </w:tcPr>
          <w:p w14:paraId="4DA9D3E1">
            <w:pPr>
              <w:adjustRightInd w:val="0"/>
              <w:snapToGrid w:val="0"/>
              <w:spacing w:line="360" w:lineRule="auto"/>
              <w:rPr>
                <w:rFonts w:hint="eastAsia" w:ascii="宋体" w:hAnsi="宋体" w:eastAsia="宋体"/>
              </w:rPr>
            </w:pPr>
            <w:r>
              <w:rPr>
                <w:rFonts w:hint="eastAsia" w:ascii="宋体" w:hAnsi="宋体" w:eastAsia="宋体"/>
              </w:rPr>
              <w:t>数据清洗</w:t>
            </w:r>
          </w:p>
        </w:tc>
        <w:tc>
          <w:tcPr>
            <w:tcW w:w="6880" w:type="dxa"/>
            <w:shd w:val="clear" w:color="auto" w:fill="auto"/>
            <w:noWrap/>
            <w:vAlign w:val="center"/>
          </w:tcPr>
          <w:p w14:paraId="07324073">
            <w:pPr>
              <w:adjustRightInd w:val="0"/>
              <w:snapToGrid w:val="0"/>
              <w:spacing w:line="360" w:lineRule="auto"/>
              <w:rPr>
                <w:rFonts w:hint="eastAsia" w:ascii="宋体" w:hAnsi="宋体" w:eastAsia="宋体"/>
              </w:rPr>
            </w:pPr>
            <w:r>
              <w:rPr>
                <w:rFonts w:hint="eastAsia" w:ascii="宋体" w:hAnsi="宋体" w:eastAsia="宋体"/>
              </w:rPr>
              <w:t>支持过滤不符合要求的数据。</w:t>
            </w:r>
          </w:p>
        </w:tc>
      </w:tr>
      <w:tr w14:paraId="2990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shd w:val="clear" w:color="auto" w:fill="auto"/>
            <w:noWrap/>
            <w:vAlign w:val="center"/>
          </w:tcPr>
          <w:p w14:paraId="6555AB98">
            <w:pPr>
              <w:adjustRightInd w:val="0"/>
              <w:snapToGrid w:val="0"/>
              <w:spacing w:line="360" w:lineRule="auto"/>
              <w:rPr>
                <w:rFonts w:hint="eastAsia" w:ascii="宋体" w:hAnsi="宋体" w:eastAsia="宋体"/>
              </w:rPr>
            </w:pPr>
            <w:r>
              <w:rPr>
                <w:rFonts w:hint="eastAsia" w:ascii="宋体" w:hAnsi="宋体" w:eastAsia="宋体"/>
              </w:rPr>
              <w:t>转换</w:t>
            </w:r>
          </w:p>
        </w:tc>
        <w:tc>
          <w:tcPr>
            <w:tcW w:w="6880" w:type="dxa"/>
            <w:shd w:val="clear" w:color="auto" w:fill="auto"/>
            <w:noWrap/>
            <w:vAlign w:val="center"/>
          </w:tcPr>
          <w:p w14:paraId="22A4DBC9">
            <w:pPr>
              <w:adjustRightInd w:val="0"/>
              <w:snapToGrid w:val="0"/>
              <w:spacing w:line="360" w:lineRule="auto"/>
              <w:rPr>
                <w:rFonts w:hint="eastAsia" w:ascii="宋体" w:hAnsi="宋体" w:eastAsia="宋体"/>
              </w:rPr>
            </w:pPr>
            <w:r>
              <w:rPr>
                <w:rFonts w:hint="eastAsia" w:ascii="宋体" w:hAnsi="宋体" w:eastAsia="宋体"/>
              </w:rPr>
              <w:t>支持对不一致的数据进行转换规则的计算。</w:t>
            </w:r>
          </w:p>
        </w:tc>
      </w:tr>
      <w:tr w14:paraId="37F2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shd w:val="clear" w:color="auto" w:fill="auto"/>
            <w:noWrap/>
            <w:vAlign w:val="center"/>
          </w:tcPr>
          <w:p w14:paraId="22F07733">
            <w:pPr>
              <w:adjustRightInd w:val="0"/>
              <w:snapToGrid w:val="0"/>
              <w:spacing w:line="360" w:lineRule="auto"/>
              <w:rPr>
                <w:rFonts w:hint="eastAsia" w:ascii="宋体" w:hAnsi="宋体" w:eastAsia="宋体"/>
              </w:rPr>
            </w:pPr>
            <w:r>
              <w:rPr>
                <w:rFonts w:hint="eastAsia" w:ascii="宋体" w:hAnsi="宋体" w:eastAsia="宋体"/>
              </w:rPr>
              <w:t>装载</w:t>
            </w:r>
          </w:p>
        </w:tc>
        <w:tc>
          <w:tcPr>
            <w:tcW w:w="6880" w:type="dxa"/>
            <w:shd w:val="clear" w:color="auto" w:fill="auto"/>
            <w:noWrap/>
            <w:vAlign w:val="center"/>
          </w:tcPr>
          <w:p w14:paraId="7E199EEA">
            <w:pPr>
              <w:adjustRightInd w:val="0"/>
              <w:snapToGrid w:val="0"/>
              <w:spacing w:line="360" w:lineRule="auto"/>
              <w:rPr>
                <w:rFonts w:hint="eastAsia" w:ascii="宋体" w:hAnsi="宋体" w:eastAsia="宋体"/>
              </w:rPr>
            </w:pPr>
            <w:r>
              <w:rPr>
                <w:rFonts w:hint="eastAsia" w:ascii="宋体" w:hAnsi="宋体" w:eastAsia="宋体"/>
              </w:rPr>
              <w:t>能够加载经转换和汇总的数据到目标数据仓库中，可实现SQL或批量加载</w:t>
            </w:r>
          </w:p>
        </w:tc>
      </w:tr>
      <w:tr w14:paraId="6226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shd w:val="clear" w:color="auto" w:fill="auto"/>
            <w:noWrap/>
            <w:vAlign w:val="center"/>
          </w:tcPr>
          <w:p w14:paraId="69EB7A59">
            <w:pPr>
              <w:adjustRightInd w:val="0"/>
              <w:snapToGrid w:val="0"/>
              <w:spacing w:line="360" w:lineRule="auto"/>
              <w:rPr>
                <w:rFonts w:hint="eastAsia" w:ascii="宋体" w:hAnsi="宋体" w:eastAsia="宋体"/>
              </w:rPr>
            </w:pPr>
            <w:r>
              <w:rPr>
                <w:rFonts w:hint="eastAsia" w:ascii="宋体" w:hAnsi="宋体" w:eastAsia="宋体"/>
              </w:rPr>
              <w:t>日志</w:t>
            </w:r>
          </w:p>
        </w:tc>
        <w:tc>
          <w:tcPr>
            <w:tcW w:w="6880" w:type="dxa"/>
            <w:shd w:val="clear" w:color="auto" w:fill="auto"/>
            <w:noWrap/>
            <w:vAlign w:val="center"/>
          </w:tcPr>
          <w:p w14:paraId="09C192BC">
            <w:pPr>
              <w:adjustRightInd w:val="0"/>
              <w:snapToGrid w:val="0"/>
              <w:spacing w:line="360" w:lineRule="auto"/>
              <w:rPr>
                <w:rFonts w:hint="eastAsia" w:ascii="宋体" w:hAnsi="宋体" w:eastAsia="宋体"/>
              </w:rPr>
            </w:pPr>
            <w:r>
              <w:rPr>
                <w:rFonts w:hint="eastAsia" w:ascii="宋体" w:hAnsi="宋体" w:eastAsia="宋体"/>
              </w:rPr>
              <w:t>提供记录日志，随时可以知道数据同步及抽取运行情况，以便于在错误发生的情况下，快速定位错误原因和位置。</w:t>
            </w:r>
          </w:p>
        </w:tc>
      </w:tr>
    </w:tbl>
    <w:p w14:paraId="097BA743">
      <w:pPr>
        <w:spacing w:line="360" w:lineRule="auto"/>
        <w:rPr>
          <w:rFonts w:hint="eastAsia" w:ascii="宋体" w:hAnsi="宋体" w:eastAsia="宋体"/>
        </w:rPr>
      </w:pPr>
    </w:p>
    <w:p w14:paraId="67CC6345">
      <w:pPr>
        <w:spacing w:line="360" w:lineRule="auto"/>
        <w:rPr>
          <w:rFonts w:hint="eastAsia" w:ascii="宋体" w:hAnsi="宋体" w:eastAsia="宋体"/>
        </w:rPr>
      </w:pPr>
    </w:p>
    <w:p w14:paraId="2709352B">
      <w:pPr>
        <w:pStyle w:val="5"/>
        <w:spacing w:line="360" w:lineRule="auto"/>
        <w:rPr>
          <w:rFonts w:hint="eastAsia" w:ascii="宋体" w:hAnsi="宋体" w:eastAsia="宋体"/>
        </w:rPr>
      </w:pPr>
      <w:r>
        <w:rPr>
          <w:rFonts w:hint="eastAsia" w:ascii="宋体" w:hAnsi="宋体" w:eastAsia="宋体"/>
        </w:rPr>
        <w:t>前置业务存储数据库</w:t>
      </w:r>
    </w:p>
    <w:tbl>
      <w:tblPr>
        <w:tblStyle w:val="4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6880"/>
      </w:tblGrid>
      <w:tr w14:paraId="4C83B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shd w:val="clear" w:color="auto" w:fill="auto"/>
            <w:noWrap/>
            <w:vAlign w:val="center"/>
          </w:tcPr>
          <w:p w14:paraId="27498A10">
            <w:pPr>
              <w:adjustRightInd w:val="0"/>
              <w:snapToGrid w:val="0"/>
              <w:spacing w:line="360" w:lineRule="auto"/>
              <w:jc w:val="center"/>
              <w:rPr>
                <w:rFonts w:hint="eastAsia" w:ascii="宋体" w:hAnsi="宋体" w:eastAsia="宋体"/>
                <w:b/>
              </w:rPr>
            </w:pPr>
            <w:r>
              <w:rPr>
                <w:rFonts w:hint="eastAsia" w:ascii="宋体" w:hAnsi="宋体" w:eastAsia="宋体"/>
                <w:b/>
              </w:rPr>
              <w:t>功能列表</w:t>
            </w:r>
          </w:p>
        </w:tc>
        <w:tc>
          <w:tcPr>
            <w:tcW w:w="6880" w:type="dxa"/>
            <w:shd w:val="clear" w:color="auto" w:fill="auto"/>
            <w:noWrap/>
            <w:vAlign w:val="center"/>
          </w:tcPr>
          <w:p w14:paraId="4B4260AD">
            <w:pPr>
              <w:adjustRightInd w:val="0"/>
              <w:snapToGrid w:val="0"/>
              <w:spacing w:line="360" w:lineRule="auto"/>
              <w:jc w:val="center"/>
              <w:rPr>
                <w:rFonts w:hint="eastAsia" w:ascii="宋体" w:hAnsi="宋体" w:eastAsia="宋体"/>
                <w:b/>
              </w:rPr>
            </w:pPr>
            <w:r>
              <w:rPr>
                <w:rFonts w:hint="eastAsia" w:ascii="宋体" w:hAnsi="宋体" w:eastAsia="宋体"/>
                <w:b/>
              </w:rPr>
              <w:t>功能要求</w:t>
            </w:r>
          </w:p>
        </w:tc>
      </w:tr>
      <w:tr w14:paraId="21054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shd w:val="clear" w:color="auto" w:fill="auto"/>
            <w:noWrap/>
            <w:vAlign w:val="center"/>
          </w:tcPr>
          <w:p w14:paraId="7411236A">
            <w:pPr>
              <w:adjustRightInd w:val="0"/>
              <w:snapToGrid w:val="0"/>
              <w:spacing w:line="360" w:lineRule="auto"/>
              <w:rPr>
                <w:rFonts w:hint="eastAsia" w:ascii="宋体" w:hAnsi="宋体" w:eastAsia="宋体"/>
              </w:rPr>
            </w:pPr>
            <w:r>
              <w:rPr>
                <w:rFonts w:hint="eastAsia" w:ascii="宋体" w:hAnsi="宋体" w:eastAsia="宋体"/>
              </w:rPr>
              <w:t>历史数据</w:t>
            </w:r>
          </w:p>
        </w:tc>
        <w:tc>
          <w:tcPr>
            <w:tcW w:w="6880" w:type="dxa"/>
            <w:shd w:val="clear" w:color="auto" w:fill="auto"/>
            <w:noWrap/>
            <w:vAlign w:val="center"/>
          </w:tcPr>
          <w:p w14:paraId="5088893A">
            <w:pPr>
              <w:adjustRightInd w:val="0"/>
              <w:snapToGrid w:val="0"/>
              <w:spacing w:line="360" w:lineRule="auto"/>
              <w:rPr>
                <w:rFonts w:hint="eastAsia" w:ascii="宋体" w:hAnsi="宋体" w:eastAsia="宋体"/>
              </w:rPr>
            </w:pPr>
            <w:r>
              <w:rPr>
                <w:rFonts w:hint="eastAsia" w:ascii="宋体" w:hAnsi="宋体" w:eastAsia="宋体"/>
              </w:rPr>
              <w:t>保存院内信息系统H</w:t>
            </w:r>
            <w:r>
              <w:rPr>
                <w:rFonts w:ascii="宋体" w:hAnsi="宋体" w:eastAsia="宋体"/>
              </w:rPr>
              <w:t>IS</w:t>
            </w:r>
            <w:r>
              <w:rPr>
                <w:rFonts w:hint="eastAsia" w:ascii="宋体" w:hAnsi="宋体" w:eastAsia="宋体"/>
              </w:rPr>
              <w:t>、E</w:t>
            </w:r>
            <w:r>
              <w:rPr>
                <w:rFonts w:ascii="宋体" w:hAnsi="宋体" w:eastAsia="宋体"/>
              </w:rPr>
              <w:t>MR</w:t>
            </w:r>
            <w:r>
              <w:rPr>
                <w:rFonts w:hint="eastAsia" w:ascii="宋体" w:hAnsi="宋体" w:eastAsia="宋体"/>
              </w:rPr>
              <w:t>、L</w:t>
            </w:r>
            <w:r>
              <w:rPr>
                <w:rFonts w:ascii="宋体" w:hAnsi="宋体" w:eastAsia="宋体"/>
              </w:rPr>
              <w:t>IS</w:t>
            </w:r>
            <w:r>
              <w:rPr>
                <w:rFonts w:hint="eastAsia" w:ascii="宋体" w:hAnsi="宋体" w:eastAsia="宋体"/>
              </w:rPr>
              <w:t>、P</w:t>
            </w:r>
            <w:r>
              <w:rPr>
                <w:rFonts w:ascii="宋体" w:hAnsi="宋体" w:eastAsia="宋体"/>
              </w:rPr>
              <w:t>ACS</w:t>
            </w:r>
            <w:r>
              <w:rPr>
                <w:rFonts w:hint="eastAsia" w:ascii="宋体" w:hAnsi="宋体" w:eastAsia="宋体"/>
              </w:rPr>
              <w:t>等系统有价值的历史数据，可以提供对外查询的能力，具备分担业务库查询的能力</w:t>
            </w:r>
          </w:p>
        </w:tc>
      </w:tr>
      <w:tr w14:paraId="4885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shd w:val="clear" w:color="auto" w:fill="auto"/>
            <w:noWrap/>
            <w:vAlign w:val="center"/>
          </w:tcPr>
          <w:p w14:paraId="62DA7AB2">
            <w:pPr>
              <w:adjustRightInd w:val="0"/>
              <w:snapToGrid w:val="0"/>
              <w:spacing w:line="360" w:lineRule="auto"/>
              <w:rPr>
                <w:rFonts w:hint="eastAsia" w:ascii="宋体" w:hAnsi="宋体" w:eastAsia="宋体"/>
              </w:rPr>
            </w:pPr>
            <w:r>
              <w:rPr>
                <w:rFonts w:hint="eastAsia" w:ascii="宋体" w:hAnsi="宋体" w:eastAsia="宋体"/>
              </w:rPr>
              <w:t>增量数据</w:t>
            </w:r>
          </w:p>
        </w:tc>
        <w:tc>
          <w:tcPr>
            <w:tcW w:w="6880" w:type="dxa"/>
            <w:shd w:val="clear" w:color="auto" w:fill="auto"/>
            <w:noWrap/>
            <w:vAlign w:val="center"/>
          </w:tcPr>
          <w:p w14:paraId="72A1E96F">
            <w:pPr>
              <w:adjustRightInd w:val="0"/>
              <w:snapToGrid w:val="0"/>
              <w:spacing w:line="360" w:lineRule="auto"/>
              <w:rPr>
                <w:rFonts w:hint="eastAsia" w:ascii="宋体" w:hAnsi="宋体" w:eastAsia="宋体"/>
              </w:rPr>
            </w:pPr>
            <w:r>
              <w:rPr>
                <w:rFonts w:hint="eastAsia" w:ascii="宋体" w:hAnsi="宋体" w:eastAsia="宋体"/>
              </w:rPr>
              <w:t>保存院内信息系统H</w:t>
            </w:r>
            <w:r>
              <w:rPr>
                <w:rFonts w:ascii="宋体" w:hAnsi="宋体" w:eastAsia="宋体"/>
              </w:rPr>
              <w:t>IS</w:t>
            </w:r>
            <w:r>
              <w:rPr>
                <w:rFonts w:hint="eastAsia" w:ascii="宋体" w:hAnsi="宋体" w:eastAsia="宋体"/>
              </w:rPr>
              <w:t>、E</w:t>
            </w:r>
            <w:r>
              <w:rPr>
                <w:rFonts w:ascii="宋体" w:hAnsi="宋体" w:eastAsia="宋体"/>
              </w:rPr>
              <w:t>MR</w:t>
            </w:r>
            <w:r>
              <w:rPr>
                <w:rFonts w:hint="eastAsia" w:ascii="宋体" w:hAnsi="宋体" w:eastAsia="宋体"/>
              </w:rPr>
              <w:t>、L</w:t>
            </w:r>
            <w:r>
              <w:rPr>
                <w:rFonts w:ascii="宋体" w:hAnsi="宋体" w:eastAsia="宋体"/>
              </w:rPr>
              <w:t>IS</w:t>
            </w:r>
            <w:r>
              <w:rPr>
                <w:rFonts w:hint="eastAsia" w:ascii="宋体" w:hAnsi="宋体" w:eastAsia="宋体"/>
              </w:rPr>
              <w:t>、P</w:t>
            </w:r>
            <w:r>
              <w:rPr>
                <w:rFonts w:ascii="宋体" w:hAnsi="宋体" w:eastAsia="宋体"/>
              </w:rPr>
              <w:t>ACS</w:t>
            </w:r>
            <w:r>
              <w:rPr>
                <w:rFonts w:hint="eastAsia" w:ascii="宋体" w:hAnsi="宋体" w:eastAsia="宋体"/>
              </w:rPr>
              <w:t>等系统有价值的增量数据，能够达到</w:t>
            </w:r>
            <w:r>
              <w:rPr>
                <w:rFonts w:ascii="宋体" w:hAnsi="宋体" w:eastAsia="宋体"/>
              </w:rPr>
              <w:t>分钟</w:t>
            </w:r>
            <w:r>
              <w:rPr>
                <w:rFonts w:hint="eastAsia" w:ascii="宋体" w:hAnsi="宋体" w:eastAsia="宋体"/>
              </w:rPr>
              <w:t>级的同步水平</w:t>
            </w:r>
          </w:p>
        </w:tc>
      </w:tr>
    </w:tbl>
    <w:p w14:paraId="3B274273">
      <w:pPr>
        <w:spacing w:line="360" w:lineRule="auto"/>
        <w:rPr>
          <w:rFonts w:hint="eastAsia" w:ascii="宋体" w:hAnsi="宋体" w:eastAsia="宋体"/>
        </w:rPr>
      </w:pPr>
    </w:p>
    <w:p w14:paraId="6C2D0BF1">
      <w:pPr>
        <w:pStyle w:val="5"/>
        <w:spacing w:line="360" w:lineRule="auto"/>
        <w:rPr>
          <w:rFonts w:hint="eastAsia" w:ascii="宋体" w:hAnsi="宋体" w:eastAsia="宋体"/>
        </w:rPr>
      </w:pPr>
      <w:r>
        <w:rPr>
          <w:rFonts w:hint="eastAsia" w:ascii="宋体" w:hAnsi="宋体" w:eastAsia="宋体"/>
        </w:rPr>
        <w:t>临床数据资源平台</w:t>
      </w:r>
    </w:p>
    <w:tbl>
      <w:tblPr>
        <w:tblStyle w:val="41"/>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552"/>
        <w:gridCol w:w="4473"/>
      </w:tblGrid>
      <w:tr w14:paraId="4CE3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shd w:val="clear" w:color="auto" w:fill="auto"/>
            <w:vAlign w:val="center"/>
          </w:tcPr>
          <w:p w14:paraId="17301869">
            <w:pPr>
              <w:tabs>
                <w:tab w:val="left" w:pos="1260"/>
              </w:tabs>
              <w:adjustRightInd w:val="0"/>
              <w:snapToGrid w:val="0"/>
              <w:spacing w:line="360" w:lineRule="auto"/>
              <w:jc w:val="center"/>
              <w:rPr>
                <w:rFonts w:hint="eastAsia" w:ascii="宋体" w:hAnsi="宋体" w:eastAsia="宋体"/>
                <w:b/>
              </w:rPr>
            </w:pPr>
            <w:r>
              <w:rPr>
                <w:rFonts w:hint="eastAsia" w:ascii="宋体" w:hAnsi="宋体" w:eastAsia="宋体"/>
                <w:b/>
              </w:rPr>
              <w:t>功能列表</w:t>
            </w:r>
          </w:p>
        </w:tc>
        <w:tc>
          <w:tcPr>
            <w:tcW w:w="7025" w:type="dxa"/>
            <w:gridSpan w:val="2"/>
            <w:shd w:val="clear" w:color="auto" w:fill="auto"/>
            <w:vAlign w:val="center"/>
          </w:tcPr>
          <w:p w14:paraId="2B25315D">
            <w:pPr>
              <w:tabs>
                <w:tab w:val="left" w:pos="1260"/>
              </w:tabs>
              <w:adjustRightInd w:val="0"/>
              <w:snapToGrid w:val="0"/>
              <w:spacing w:line="360" w:lineRule="auto"/>
              <w:jc w:val="center"/>
              <w:rPr>
                <w:rFonts w:hint="eastAsia" w:ascii="宋体" w:hAnsi="宋体" w:eastAsia="宋体"/>
                <w:b/>
              </w:rPr>
            </w:pPr>
            <w:r>
              <w:rPr>
                <w:rFonts w:hint="eastAsia" w:ascii="宋体" w:hAnsi="宋体" w:eastAsia="宋体"/>
                <w:b/>
              </w:rPr>
              <w:t>技术要求</w:t>
            </w:r>
          </w:p>
        </w:tc>
      </w:tr>
      <w:tr w14:paraId="55A7F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restart"/>
            <w:shd w:val="clear" w:color="auto" w:fill="auto"/>
            <w:vAlign w:val="center"/>
          </w:tcPr>
          <w:p w14:paraId="4EA3D180">
            <w:pPr>
              <w:adjustRightInd w:val="0"/>
              <w:snapToGrid w:val="0"/>
              <w:spacing w:line="360" w:lineRule="auto"/>
              <w:jc w:val="center"/>
              <w:rPr>
                <w:rFonts w:hint="eastAsia" w:ascii="宋体" w:hAnsi="宋体" w:eastAsia="宋体"/>
              </w:rPr>
            </w:pPr>
            <w:r>
              <w:rPr>
                <w:rFonts w:hint="eastAsia" w:ascii="宋体" w:hAnsi="宋体" w:eastAsia="宋体"/>
              </w:rPr>
              <w:t>数据存储</w:t>
            </w:r>
          </w:p>
        </w:tc>
        <w:tc>
          <w:tcPr>
            <w:tcW w:w="7025" w:type="dxa"/>
            <w:gridSpan w:val="2"/>
            <w:shd w:val="clear" w:color="auto" w:fill="auto"/>
            <w:vAlign w:val="center"/>
          </w:tcPr>
          <w:p w14:paraId="7DA8F410">
            <w:pPr>
              <w:adjustRightInd w:val="0"/>
              <w:snapToGrid w:val="0"/>
              <w:spacing w:line="360" w:lineRule="auto"/>
              <w:rPr>
                <w:rFonts w:hint="eastAsia" w:ascii="宋体" w:hAnsi="宋体" w:eastAsia="宋体"/>
              </w:rPr>
            </w:pPr>
            <w:r>
              <w:rPr>
                <w:rFonts w:hint="eastAsia" w:ascii="宋体" w:hAnsi="宋体" w:eastAsia="宋体"/>
              </w:rPr>
              <w:t>提供临床业务模型输出患者数据。就诊数据、医嘱数据及各类报告文书等数据进行整合存储，建立关联关系。</w:t>
            </w:r>
          </w:p>
        </w:tc>
      </w:tr>
      <w:tr w14:paraId="2DF2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shd w:val="clear" w:color="auto" w:fill="auto"/>
            <w:vAlign w:val="center"/>
          </w:tcPr>
          <w:p w14:paraId="28DA611E">
            <w:pPr>
              <w:adjustRightInd w:val="0"/>
              <w:snapToGrid w:val="0"/>
              <w:spacing w:line="360" w:lineRule="auto"/>
              <w:jc w:val="center"/>
              <w:rPr>
                <w:rFonts w:hint="eastAsia" w:ascii="宋体" w:hAnsi="宋体" w:eastAsia="宋体"/>
              </w:rPr>
            </w:pPr>
          </w:p>
        </w:tc>
        <w:tc>
          <w:tcPr>
            <w:tcW w:w="7025" w:type="dxa"/>
            <w:gridSpan w:val="2"/>
            <w:shd w:val="clear" w:color="auto" w:fill="auto"/>
            <w:vAlign w:val="center"/>
          </w:tcPr>
          <w:p w14:paraId="5CCC8AB9">
            <w:pPr>
              <w:adjustRightInd w:val="0"/>
              <w:snapToGrid w:val="0"/>
              <w:spacing w:line="360" w:lineRule="auto"/>
              <w:rPr>
                <w:rFonts w:hint="eastAsia" w:ascii="宋体" w:hAnsi="宋体" w:eastAsia="宋体"/>
              </w:rPr>
            </w:pPr>
            <w:r>
              <w:rPr>
                <w:rFonts w:hint="eastAsia" w:ascii="宋体" w:hAnsi="宋体" w:eastAsia="宋体"/>
              </w:rPr>
              <w:t>支持对历史患者信息、医嘱、检查、检验、病理、手术、病案等数据进行抽取、清洗、转换，按标准化、结构化、分类存储。</w:t>
            </w:r>
          </w:p>
        </w:tc>
      </w:tr>
      <w:tr w14:paraId="335DE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shd w:val="clear" w:color="auto" w:fill="auto"/>
            <w:vAlign w:val="center"/>
          </w:tcPr>
          <w:p w14:paraId="5396D957">
            <w:pPr>
              <w:adjustRightInd w:val="0"/>
              <w:snapToGrid w:val="0"/>
              <w:spacing w:line="360" w:lineRule="auto"/>
              <w:rPr>
                <w:rFonts w:hint="eastAsia" w:ascii="宋体" w:hAnsi="宋体" w:eastAsia="宋体"/>
              </w:rPr>
            </w:pPr>
          </w:p>
        </w:tc>
        <w:tc>
          <w:tcPr>
            <w:tcW w:w="7025" w:type="dxa"/>
            <w:gridSpan w:val="2"/>
            <w:shd w:val="clear" w:color="auto" w:fill="auto"/>
            <w:vAlign w:val="center"/>
          </w:tcPr>
          <w:p w14:paraId="5D1CC27C">
            <w:pPr>
              <w:adjustRightInd w:val="0"/>
              <w:snapToGrid w:val="0"/>
              <w:spacing w:line="360" w:lineRule="auto"/>
              <w:rPr>
                <w:rFonts w:hint="eastAsia" w:ascii="宋体" w:hAnsi="宋体" w:eastAsia="宋体"/>
              </w:rPr>
            </w:pPr>
            <w:r>
              <w:rPr>
                <w:rFonts w:hint="eastAsia" w:ascii="宋体" w:hAnsi="宋体" w:eastAsia="宋体"/>
              </w:rPr>
              <w:t>临床数据集成以患者为中心，以就诊为索引的所有临床数据。数据接入可以支持多种数据接入形式与数据规范。</w:t>
            </w:r>
          </w:p>
        </w:tc>
      </w:tr>
      <w:tr w14:paraId="3194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shd w:val="clear" w:color="auto" w:fill="auto"/>
            <w:vAlign w:val="center"/>
          </w:tcPr>
          <w:p w14:paraId="3576F5BB">
            <w:pPr>
              <w:adjustRightInd w:val="0"/>
              <w:snapToGrid w:val="0"/>
              <w:spacing w:line="360" w:lineRule="auto"/>
              <w:jc w:val="center"/>
              <w:rPr>
                <w:rFonts w:hint="eastAsia" w:ascii="宋体" w:hAnsi="宋体" w:eastAsia="宋体"/>
              </w:rPr>
            </w:pPr>
          </w:p>
        </w:tc>
        <w:tc>
          <w:tcPr>
            <w:tcW w:w="2552" w:type="dxa"/>
            <w:vMerge w:val="restart"/>
            <w:shd w:val="clear" w:color="auto" w:fill="auto"/>
            <w:vAlign w:val="center"/>
          </w:tcPr>
          <w:p w14:paraId="2FBDE100">
            <w:pPr>
              <w:adjustRightInd w:val="0"/>
              <w:snapToGrid w:val="0"/>
              <w:spacing w:line="360" w:lineRule="auto"/>
              <w:rPr>
                <w:rFonts w:hint="eastAsia" w:ascii="宋体" w:hAnsi="宋体" w:eastAsia="宋体"/>
              </w:rPr>
            </w:pPr>
            <w:r>
              <w:rPr>
                <w:rFonts w:hint="eastAsia" w:ascii="宋体" w:hAnsi="宋体" w:eastAsia="宋体"/>
              </w:rPr>
              <w:t>为患者全息视图提供数据：</w:t>
            </w:r>
          </w:p>
          <w:p w14:paraId="226D7D37">
            <w:pPr>
              <w:adjustRightInd w:val="0"/>
              <w:snapToGrid w:val="0"/>
              <w:spacing w:line="360" w:lineRule="auto"/>
              <w:rPr>
                <w:rFonts w:hint="eastAsia" w:ascii="宋体" w:hAnsi="宋体" w:eastAsia="宋体"/>
              </w:rPr>
            </w:pPr>
            <w:r>
              <w:rPr>
                <w:rFonts w:hint="eastAsia" w:ascii="宋体" w:hAnsi="宋体" w:eastAsia="宋体"/>
              </w:rPr>
              <w:t>作为患者全息视图的数据源，为其提供以患者为中心的患者临床全流程就诊数据。</w:t>
            </w:r>
          </w:p>
        </w:tc>
        <w:tc>
          <w:tcPr>
            <w:tcW w:w="4473" w:type="dxa"/>
            <w:shd w:val="clear" w:color="auto" w:fill="auto"/>
            <w:vAlign w:val="center"/>
          </w:tcPr>
          <w:p w14:paraId="5D697401">
            <w:pPr>
              <w:adjustRightInd w:val="0"/>
              <w:snapToGrid w:val="0"/>
              <w:spacing w:line="360" w:lineRule="auto"/>
              <w:rPr>
                <w:rFonts w:hint="eastAsia" w:ascii="宋体" w:hAnsi="宋体" w:eastAsia="宋体"/>
              </w:rPr>
            </w:pPr>
            <w:r>
              <w:rPr>
                <w:rFonts w:ascii="宋体" w:hAnsi="宋体" w:eastAsia="宋体"/>
              </w:rPr>
              <w:t>1</w:t>
            </w:r>
            <w:r>
              <w:rPr>
                <w:rFonts w:hint="eastAsia" w:ascii="宋体" w:hAnsi="宋体" w:eastAsia="宋体"/>
              </w:rPr>
              <w:t>、支持多种数据采集的接入方式与规范：对接集成平台提供的各类接口。</w:t>
            </w:r>
          </w:p>
        </w:tc>
      </w:tr>
      <w:tr w14:paraId="570FB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shd w:val="clear" w:color="auto" w:fill="auto"/>
            <w:vAlign w:val="center"/>
          </w:tcPr>
          <w:p w14:paraId="1F6B0075">
            <w:pPr>
              <w:adjustRightInd w:val="0"/>
              <w:snapToGrid w:val="0"/>
              <w:spacing w:line="360" w:lineRule="auto"/>
              <w:jc w:val="center"/>
              <w:rPr>
                <w:rFonts w:hint="eastAsia" w:ascii="宋体" w:hAnsi="宋体" w:eastAsia="宋体"/>
              </w:rPr>
            </w:pPr>
          </w:p>
        </w:tc>
        <w:tc>
          <w:tcPr>
            <w:tcW w:w="2552" w:type="dxa"/>
            <w:vMerge w:val="continue"/>
            <w:shd w:val="clear" w:color="auto" w:fill="auto"/>
            <w:vAlign w:val="center"/>
          </w:tcPr>
          <w:p w14:paraId="66FD3D07">
            <w:pPr>
              <w:adjustRightInd w:val="0"/>
              <w:snapToGrid w:val="0"/>
              <w:spacing w:line="360" w:lineRule="auto"/>
              <w:rPr>
                <w:rFonts w:hint="eastAsia" w:ascii="宋体" w:hAnsi="宋体" w:eastAsia="宋体"/>
              </w:rPr>
            </w:pPr>
          </w:p>
        </w:tc>
        <w:tc>
          <w:tcPr>
            <w:tcW w:w="4473" w:type="dxa"/>
            <w:shd w:val="clear" w:color="auto" w:fill="auto"/>
            <w:vAlign w:val="center"/>
          </w:tcPr>
          <w:p w14:paraId="1C1B1C0C">
            <w:pPr>
              <w:adjustRightInd w:val="0"/>
              <w:snapToGrid w:val="0"/>
              <w:spacing w:line="360" w:lineRule="auto"/>
              <w:rPr>
                <w:rFonts w:hint="eastAsia" w:ascii="宋体" w:hAnsi="宋体" w:eastAsia="宋体"/>
              </w:rPr>
            </w:pPr>
            <w:r>
              <w:rPr>
                <w:rFonts w:ascii="宋体" w:hAnsi="宋体" w:eastAsia="宋体"/>
              </w:rPr>
              <w:t>2</w:t>
            </w:r>
            <w:r>
              <w:rPr>
                <w:rFonts w:hint="eastAsia" w:ascii="宋体" w:hAnsi="宋体" w:eastAsia="宋体"/>
              </w:rPr>
              <w:t>、支持不同数据规范的接入：对接支持html、普通的txt等格式。</w:t>
            </w:r>
          </w:p>
        </w:tc>
      </w:tr>
      <w:tr w14:paraId="63D3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shd w:val="clear" w:color="auto" w:fill="auto"/>
            <w:vAlign w:val="center"/>
          </w:tcPr>
          <w:p w14:paraId="1208E258">
            <w:pPr>
              <w:adjustRightInd w:val="0"/>
              <w:snapToGrid w:val="0"/>
              <w:spacing w:line="360" w:lineRule="auto"/>
              <w:jc w:val="center"/>
              <w:rPr>
                <w:rFonts w:hint="eastAsia" w:ascii="宋体" w:hAnsi="宋体" w:eastAsia="宋体"/>
              </w:rPr>
            </w:pPr>
          </w:p>
        </w:tc>
        <w:tc>
          <w:tcPr>
            <w:tcW w:w="2552" w:type="dxa"/>
            <w:vMerge w:val="continue"/>
            <w:shd w:val="clear" w:color="auto" w:fill="auto"/>
            <w:vAlign w:val="center"/>
          </w:tcPr>
          <w:p w14:paraId="79E00AC7">
            <w:pPr>
              <w:adjustRightInd w:val="0"/>
              <w:snapToGrid w:val="0"/>
              <w:spacing w:line="360" w:lineRule="auto"/>
              <w:rPr>
                <w:rFonts w:hint="eastAsia" w:ascii="宋体" w:hAnsi="宋体" w:eastAsia="宋体"/>
              </w:rPr>
            </w:pPr>
          </w:p>
        </w:tc>
        <w:tc>
          <w:tcPr>
            <w:tcW w:w="4473" w:type="dxa"/>
            <w:shd w:val="clear" w:color="auto" w:fill="auto"/>
            <w:vAlign w:val="center"/>
          </w:tcPr>
          <w:p w14:paraId="230A7911">
            <w:pPr>
              <w:adjustRightInd w:val="0"/>
              <w:snapToGrid w:val="0"/>
              <w:spacing w:line="360" w:lineRule="auto"/>
              <w:rPr>
                <w:rFonts w:hint="eastAsia" w:ascii="宋体" w:hAnsi="宋体" w:eastAsia="宋体"/>
              </w:rPr>
            </w:pPr>
            <w:r>
              <w:rPr>
                <w:rFonts w:ascii="宋体" w:hAnsi="宋体" w:eastAsia="宋体"/>
              </w:rPr>
              <w:t>3</w:t>
            </w:r>
            <w:r>
              <w:rPr>
                <w:rFonts w:hint="eastAsia" w:ascii="宋体" w:hAnsi="宋体" w:eastAsia="宋体"/>
              </w:rPr>
              <w:t>、数据接入程序支持分布式部署</w:t>
            </w:r>
          </w:p>
        </w:tc>
      </w:tr>
    </w:tbl>
    <w:p w14:paraId="3D9402EB">
      <w:pPr>
        <w:pStyle w:val="5"/>
        <w:spacing w:line="360" w:lineRule="auto"/>
        <w:rPr>
          <w:rFonts w:hint="eastAsia" w:ascii="宋体" w:hAnsi="宋体" w:eastAsia="宋体"/>
        </w:rPr>
      </w:pPr>
      <w:r>
        <w:rPr>
          <w:rFonts w:hint="eastAsia" w:ascii="宋体" w:hAnsi="宋体" w:eastAsia="宋体"/>
        </w:rPr>
        <w:t>运营数据库</w:t>
      </w:r>
    </w:p>
    <w:tbl>
      <w:tblPr>
        <w:tblStyle w:val="41"/>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3"/>
        <w:gridCol w:w="6673"/>
      </w:tblGrid>
      <w:tr w14:paraId="2947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3" w:type="dxa"/>
            <w:shd w:val="clear" w:color="auto" w:fill="auto"/>
            <w:vAlign w:val="center"/>
          </w:tcPr>
          <w:p w14:paraId="7240D672">
            <w:pPr>
              <w:adjustRightInd w:val="0"/>
              <w:snapToGrid w:val="0"/>
              <w:spacing w:line="360" w:lineRule="auto"/>
              <w:jc w:val="center"/>
              <w:rPr>
                <w:rFonts w:hint="eastAsia" w:ascii="宋体" w:hAnsi="宋体" w:eastAsia="宋体"/>
              </w:rPr>
            </w:pPr>
            <w:r>
              <w:rPr>
                <w:rFonts w:hint="eastAsia" w:ascii="宋体" w:hAnsi="宋体" w:eastAsia="宋体"/>
                <w:b/>
              </w:rPr>
              <w:t>功能列表</w:t>
            </w:r>
          </w:p>
        </w:tc>
        <w:tc>
          <w:tcPr>
            <w:tcW w:w="6673" w:type="dxa"/>
            <w:shd w:val="clear" w:color="auto" w:fill="auto"/>
            <w:vAlign w:val="center"/>
          </w:tcPr>
          <w:p w14:paraId="3C6FD4E4">
            <w:pPr>
              <w:adjustRightInd w:val="0"/>
              <w:snapToGrid w:val="0"/>
              <w:spacing w:line="360" w:lineRule="auto"/>
              <w:jc w:val="center"/>
              <w:rPr>
                <w:rFonts w:hint="eastAsia" w:ascii="宋体" w:hAnsi="宋体" w:eastAsia="宋体"/>
              </w:rPr>
            </w:pPr>
            <w:r>
              <w:rPr>
                <w:rFonts w:hint="eastAsia" w:ascii="宋体" w:hAnsi="宋体" w:eastAsia="宋体"/>
                <w:b/>
              </w:rPr>
              <w:t>功能要求</w:t>
            </w:r>
          </w:p>
        </w:tc>
      </w:tr>
      <w:tr w14:paraId="7932F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3" w:type="dxa"/>
            <w:vMerge w:val="restart"/>
            <w:shd w:val="clear" w:color="auto" w:fill="auto"/>
            <w:vAlign w:val="center"/>
          </w:tcPr>
          <w:p w14:paraId="246C6212">
            <w:pPr>
              <w:adjustRightInd w:val="0"/>
              <w:snapToGrid w:val="0"/>
              <w:spacing w:line="360" w:lineRule="auto"/>
              <w:jc w:val="center"/>
              <w:rPr>
                <w:rFonts w:hint="eastAsia" w:ascii="宋体" w:hAnsi="宋体" w:eastAsia="宋体"/>
                <w:b/>
              </w:rPr>
            </w:pPr>
            <w:r>
              <w:rPr>
                <w:rFonts w:hint="eastAsia" w:ascii="宋体" w:hAnsi="宋体" w:eastAsia="宋体"/>
              </w:rPr>
              <w:t>运营指标数据仓库</w:t>
            </w:r>
          </w:p>
        </w:tc>
        <w:tc>
          <w:tcPr>
            <w:tcW w:w="6673" w:type="dxa"/>
            <w:shd w:val="clear" w:color="auto" w:fill="auto"/>
            <w:vAlign w:val="center"/>
          </w:tcPr>
          <w:p w14:paraId="6CFB2121">
            <w:pPr>
              <w:adjustRightInd w:val="0"/>
              <w:snapToGrid w:val="0"/>
              <w:spacing w:line="360" w:lineRule="auto"/>
              <w:rPr>
                <w:rFonts w:hint="eastAsia" w:ascii="宋体" w:hAnsi="宋体" w:eastAsia="宋体"/>
                <w:b/>
              </w:rPr>
            </w:pPr>
            <w:r>
              <w:rPr>
                <w:rFonts w:hint="eastAsia" w:ascii="宋体" w:hAnsi="宋体" w:eastAsia="宋体"/>
              </w:rPr>
              <w:t>提供统一的运营指标数据仓库，以提供指标持久化存储，基于指标的报表展现、汇总图表、分析能力均基于运营指标数据仓库；</w:t>
            </w:r>
          </w:p>
        </w:tc>
      </w:tr>
      <w:tr w14:paraId="6A77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3" w:type="dxa"/>
            <w:vMerge w:val="continue"/>
            <w:shd w:val="clear" w:color="auto" w:fill="auto"/>
            <w:vAlign w:val="center"/>
          </w:tcPr>
          <w:p w14:paraId="327957B0">
            <w:pPr>
              <w:adjustRightInd w:val="0"/>
              <w:snapToGrid w:val="0"/>
              <w:spacing w:line="360" w:lineRule="auto"/>
              <w:jc w:val="center"/>
              <w:rPr>
                <w:rFonts w:hint="eastAsia" w:ascii="宋体" w:hAnsi="宋体" w:eastAsia="宋体"/>
                <w:b/>
              </w:rPr>
            </w:pPr>
          </w:p>
        </w:tc>
        <w:tc>
          <w:tcPr>
            <w:tcW w:w="6673" w:type="dxa"/>
            <w:shd w:val="clear" w:color="auto" w:fill="auto"/>
            <w:vAlign w:val="center"/>
          </w:tcPr>
          <w:p w14:paraId="7425D560">
            <w:pPr>
              <w:adjustRightInd w:val="0"/>
              <w:snapToGrid w:val="0"/>
              <w:spacing w:line="360" w:lineRule="auto"/>
              <w:rPr>
                <w:rFonts w:hint="eastAsia" w:ascii="宋体" w:hAnsi="宋体" w:eastAsia="宋体"/>
                <w:b/>
              </w:rPr>
            </w:pPr>
            <w:r>
              <w:rPr>
                <w:rFonts w:hint="eastAsia" w:ascii="宋体" w:hAnsi="宋体" w:eastAsia="宋体"/>
              </w:rPr>
              <w:t>提供支撑指标统计数据的明细数据仓库；</w:t>
            </w:r>
          </w:p>
        </w:tc>
      </w:tr>
      <w:tr w14:paraId="61C6A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3" w:type="dxa"/>
            <w:shd w:val="clear" w:color="auto" w:fill="auto"/>
            <w:vAlign w:val="center"/>
          </w:tcPr>
          <w:p w14:paraId="0B4BD766">
            <w:pPr>
              <w:adjustRightInd w:val="0"/>
              <w:snapToGrid w:val="0"/>
              <w:spacing w:line="360" w:lineRule="auto"/>
              <w:jc w:val="center"/>
              <w:rPr>
                <w:rFonts w:hint="eastAsia" w:ascii="宋体" w:hAnsi="宋体" w:eastAsia="宋体"/>
              </w:rPr>
            </w:pPr>
            <w:r>
              <w:rPr>
                <w:rFonts w:hint="eastAsia" w:ascii="宋体" w:hAnsi="宋体" w:eastAsia="宋体"/>
              </w:rPr>
              <w:t>指标管理</w:t>
            </w:r>
          </w:p>
        </w:tc>
        <w:tc>
          <w:tcPr>
            <w:tcW w:w="6673" w:type="dxa"/>
            <w:shd w:val="clear" w:color="auto" w:fill="auto"/>
            <w:vAlign w:val="center"/>
          </w:tcPr>
          <w:p w14:paraId="77931CD9">
            <w:pPr>
              <w:adjustRightInd w:val="0"/>
              <w:snapToGrid w:val="0"/>
              <w:spacing w:line="360" w:lineRule="auto"/>
              <w:rPr>
                <w:rFonts w:hint="eastAsia" w:ascii="宋体" w:hAnsi="宋体" w:eastAsia="宋体"/>
              </w:rPr>
            </w:pPr>
            <w:r>
              <w:rPr>
                <w:rFonts w:hint="eastAsia" w:ascii="宋体" w:hAnsi="宋体" w:eastAsia="宋体"/>
              </w:rPr>
              <w:t>可针对医院关注对象建立指标，指标建立支持指标公式利用加、减、乘、除等算法计算合成指标，添加指标说明。支持指标建立、修改、删除基本功能；并可按照业务对指标建立多个目录，具备目录增删改基本功能。</w:t>
            </w:r>
          </w:p>
        </w:tc>
      </w:tr>
      <w:tr w14:paraId="27C4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3" w:type="dxa"/>
            <w:shd w:val="clear" w:color="auto" w:fill="auto"/>
            <w:vAlign w:val="center"/>
          </w:tcPr>
          <w:p w14:paraId="1CB0CCF8">
            <w:pPr>
              <w:adjustRightInd w:val="0"/>
              <w:snapToGrid w:val="0"/>
              <w:spacing w:line="360" w:lineRule="auto"/>
              <w:jc w:val="center"/>
              <w:rPr>
                <w:rFonts w:hint="eastAsia" w:ascii="宋体" w:hAnsi="宋体" w:eastAsia="宋体"/>
              </w:rPr>
            </w:pPr>
            <w:r>
              <w:rPr>
                <w:rFonts w:hint="eastAsia" w:ascii="宋体" w:hAnsi="宋体" w:eastAsia="宋体"/>
              </w:rPr>
              <w:t>维度管理</w:t>
            </w:r>
          </w:p>
        </w:tc>
        <w:tc>
          <w:tcPr>
            <w:tcW w:w="6673" w:type="dxa"/>
            <w:shd w:val="clear" w:color="auto" w:fill="auto"/>
            <w:vAlign w:val="center"/>
          </w:tcPr>
          <w:p w14:paraId="45B40F86">
            <w:pPr>
              <w:adjustRightInd w:val="0"/>
              <w:snapToGrid w:val="0"/>
              <w:spacing w:line="360" w:lineRule="auto"/>
              <w:rPr>
                <w:rFonts w:hint="eastAsia" w:ascii="宋体" w:hAnsi="宋体" w:eastAsia="宋体"/>
              </w:rPr>
            </w:pPr>
            <w:r>
              <w:rPr>
                <w:rFonts w:hint="eastAsia" w:ascii="宋体" w:hAnsi="宋体" w:eastAsia="宋体"/>
              </w:rPr>
              <w:t>可根据医院关注角度建立维度，对维度设置数据类型，选择字典名称。针对单一维度可新增或者引用其他维度方式以建立下钻维度。</w:t>
            </w:r>
          </w:p>
        </w:tc>
      </w:tr>
      <w:tr w14:paraId="3303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623" w:type="dxa"/>
            <w:vMerge w:val="restart"/>
            <w:shd w:val="clear" w:color="auto" w:fill="auto"/>
            <w:vAlign w:val="center"/>
          </w:tcPr>
          <w:p w14:paraId="33E97C79">
            <w:pPr>
              <w:adjustRightInd w:val="0"/>
              <w:snapToGrid w:val="0"/>
              <w:spacing w:line="360" w:lineRule="auto"/>
              <w:jc w:val="center"/>
              <w:rPr>
                <w:rFonts w:hint="eastAsia" w:ascii="宋体" w:hAnsi="宋体" w:eastAsia="宋体"/>
              </w:rPr>
            </w:pPr>
            <w:r>
              <w:rPr>
                <w:rFonts w:hint="eastAsia" w:ascii="宋体" w:hAnsi="宋体" w:eastAsia="宋体"/>
              </w:rPr>
              <w:t>指标数据采集</w:t>
            </w:r>
          </w:p>
        </w:tc>
        <w:tc>
          <w:tcPr>
            <w:tcW w:w="6673" w:type="dxa"/>
            <w:shd w:val="clear" w:color="auto" w:fill="auto"/>
            <w:vAlign w:val="center"/>
          </w:tcPr>
          <w:p w14:paraId="1F58F6DD">
            <w:pPr>
              <w:adjustRightInd w:val="0"/>
              <w:snapToGrid w:val="0"/>
              <w:spacing w:line="360" w:lineRule="auto"/>
              <w:rPr>
                <w:rFonts w:hint="eastAsia" w:ascii="宋体" w:hAnsi="宋体" w:eastAsia="宋体"/>
              </w:rPr>
            </w:pPr>
            <w:r>
              <w:rPr>
                <w:rFonts w:hint="eastAsia" w:ascii="宋体" w:hAnsi="宋体" w:eastAsia="宋体"/>
              </w:rPr>
              <w:t>提供指标数据的定时采集参数配置功能，支持批量配置，功能包括：数据源配置、采集模型配置、采集调度管理、错误日志查看等。</w:t>
            </w:r>
          </w:p>
        </w:tc>
      </w:tr>
      <w:tr w14:paraId="2FA8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623" w:type="dxa"/>
            <w:vMerge w:val="continue"/>
            <w:shd w:val="clear" w:color="auto" w:fill="auto"/>
            <w:vAlign w:val="center"/>
          </w:tcPr>
          <w:p w14:paraId="2087CCC2">
            <w:pPr>
              <w:adjustRightInd w:val="0"/>
              <w:snapToGrid w:val="0"/>
              <w:spacing w:line="360" w:lineRule="auto"/>
              <w:jc w:val="center"/>
              <w:rPr>
                <w:rFonts w:hint="eastAsia" w:ascii="宋体" w:hAnsi="宋体" w:eastAsia="宋体"/>
              </w:rPr>
            </w:pPr>
          </w:p>
        </w:tc>
        <w:tc>
          <w:tcPr>
            <w:tcW w:w="6673" w:type="dxa"/>
            <w:shd w:val="clear" w:color="auto" w:fill="auto"/>
            <w:vAlign w:val="center"/>
          </w:tcPr>
          <w:p w14:paraId="14C6F4C3">
            <w:pPr>
              <w:adjustRightInd w:val="0"/>
              <w:snapToGrid w:val="0"/>
              <w:spacing w:line="360" w:lineRule="auto"/>
              <w:rPr>
                <w:rFonts w:hint="eastAsia" w:ascii="宋体" w:hAnsi="宋体" w:eastAsia="宋体"/>
              </w:rPr>
            </w:pPr>
            <w:r>
              <w:rPr>
                <w:rFonts w:hint="eastAsia" w:ascii="宋体" w:hAnsi="宋体" w:eastAsia="宋体"/>
              </w:rPr>
              <w:t>日志保存，针对某区间指标，当发现问题时可快速定位到日志，并重新执行即可完成指标重采集</w:t>
            </w:r>
          </w:p>
        </w:tc>
      </w:tr>
      <w:tr w14:paraId="33CF1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3" w:type="dxa"/>
            <w:shd w:val="clear" w:color="auto" w:fill="auto"/>
            <w:vAlign w:val="center"/>
          </w:tcPr>
          <w:p w14:paraId="72E2EC01">
            <w:pPr>
              <w:adjustRightInd w:val="0"/>
              <w:snapToGrid w:val="0"/>
              <w:spacing w:line="360" w:lineRule="auto"/>
              <w:jc w:val="center"/>
              <w:rPr>
                <w:rFonts w:hint="eastAsia" w:ascii="宋体" w:hAnsi="宋体" w:eastAsia="宋体"/>
              </w:rPr>
            </w:pPr>
            <w:r>
              <w:rPr>
                <w:rFonts w:hint="eastAsia" w:ascii="宋体" w:hAnsi="宋体" w:eastAsia="宋体"/>
              </w:rPr>
              <w:t>数据二次核准与同步</w:t>
            </w:r>
          </w:p>
        </w:tc>
        <w:tc>
          <w:tcPr>
            <w:tcW w:w="6673" w:type="dxa"/>
            <w:shd w:val="clear" w:color="auto" w:fill="auto"/>
            <w:vAlign w:val="center"/>
          </w:tcPr>
          <w:p w14:paraId="0684E844">
            <w:pPr>
              <w:adjustRightInd w:val="0"/>
              <w:snapToGrid w:val="0"/>
              <w:spacing w:line="360" w:lineRule="auto"/>
              <w:rPr>
                <w:rFonts w:hint="eastAsia" w:ascii="宋体" w:hAnsi="宋体" w:eastAsia="宋体"/>
              </w:rPr>
            </w:pPr>
            <w:r>
              <w:rPr>
                <w:rFonts w:hint="eastAsia" w:ascii="宋体" w:hAnsi="宋体" w:eastAsia="宋体"/>
              </w:rPr>
              <w:t>支持数据仓库数据和源库（医院信息系统</w:t>
            </w:r>
            <w:r>
              <w:rPr>
                <w:rFonts w:ascii="宋体" w:hAnsi="宋体" w:eastAsia="宋体"/>
              </w:rPr>
              <w:t>）数据结果随时校验核对，匹配不上的一键更新，数据</w:t>
            </w:r>
            <w:r>
              <w:rPr>
                <w:rFonts w:hint="eastAsia" w:ascii="宋体" w:hAnsi="宋体" w:eastAsia="宋体"/>
              </w:rPr>
              <w:t>即可</w:t>
            </w:r>
            <w:r>
              <w:rPr>
                <w:rFonts w:ascii="宋体" w:hAnsi="宋体" w:eastAsia="宋体"/>
              </w:rPr>
              <w:t>保持同步</w:t>
            </w:r>
          </w:p>
        </w:tc>
      </w:tr>
      <w:tr w14:paraId="17A5D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3" w:type="dxa"/>
            <w:shd w:val="clear" w:color="auto" w:fill="auto"/>
            <w:vAlign w:val="center"/>
          </w:tcPr>
          <w:p w14:paraId="2B88CD49">
            <w:pPr>
              <w:adjustRightInd w:val="0"/>
              <w:snapToGrid w:val="0"/>
              <w:spacing w:line="360" w:lineRule="auto"/>
              <w:jc w:val="center"/>
              <w:rPr>
                <w:rFonts w:hint="eastAsia" w:ascii="宋体" w:hAnsi="宋体" w:eastAsia="宋体"/>
              </w:rPr>
            </w:pPr>
            <w:r>
              <w:rPr>
                <w:rFonts w:hint="eastAsia" w:ascii="宋体" w:hAnsi="宋体" w:eastAsia="宋体"/>
              </w:rPr>
              <w:t>指标权限管理</w:t>
            </w:r>
          </w:p>
        </w:tc>
        <w:tc>
          <w:tcPr>
            <w:tcW w:w="6673" w:type="dxa"/>
            <w:shd w:val="clear" w:color="auto" w:fill="auto"/>
            <w:vAlign w:val="center"/>
          </w:tcPr>
          <w:p w14:paraId="3A3829BC">
            <w:pPr>
              <w:adjustRightInd w:val="0"/>
              <w:snapToGrid w:val="0"/>
              <w:spacing w:line="360" w:lineRule="auto"/>
              <w:rPr>
                <w:rFonts w:hint="eastAsia" w:ascii="宋体" w:hAnsi="宋体" w:eastAsia="宋体"/>
              </w:rPr>
            </w:pPr>
            <w:r>
              <w:rPr>
                <w:rFonts w:hint="eastAsia" w:ascii="宋体" w:hAnsi="宋体" w:eastAsia="宋体"/>
              </w:rPr>
              <w:t>支持针对运营指标可进行全院</w:t>
            </w:r>
            <w:r>
              <w:rPr>
                <w:rFonts w:ascii="宋体" w:hAnsi="宋体" w:eastAsia="宋体"/>
              </w:rPr>
              <w:t>/科室/医生进行层级权限划分，不同人员的权限数据不同；</w:t>
            </w:r>
          </w:p>
        </w:tc>
      </w:tr>
      <w:tr w14:paraId="29FD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3" w:type="dxa"/>
            <w:shd w:val="clear" w:color="auto" w:fill="auto"/>
            <w:vAlign w:val="center"/>
          </w:tcPr>
          <w:p w14:paraId="514EE580">
            <w:pPr>
              <w:adjustRightInd w:val="0"/>
              <w:snapToGrid w:val="0"/>
              <w:spacing w:line="360" w:lineRule="auto"/>
              <w:jc w:val="center"/>
              <w:rPr>
                <w:rFonts w:hint="eastAsia" w:ascii="宋体" w:hAnsi="宋体" w:eastAsia="宋体"/>
              </w:rPr>
            </w:pPr>
            <w:r>
              <w:rPr>
                <w:rFonts w:hint="eastAsia" w:ascii="宋体" w:hAnsi="宋体" w:eastAsia="宋体"/>
              </w:rPr>
              <w:t>指标数据导出</w:t>
            </w:r>
          </w:p>
        </w:tc>
        <w:tc>
          <w:tcPr>
            <w:tcW w:w="6673" w:type="dxa"/>
            <w:shd w:val="clear" w:color="auto" w:fill="auto"/>
            <w:vAlign w:val="center"/>
          </w:tcPr>
          <w:p w14:paraId="5AC7470D">
            <w:pPr>
              <w:adjustRightInd w:val="0"/>
              <w:snapToGrid w:val="0"/>
              <w:spacing w:line="360" w:lineRule="auto"/>
              <w:rPr>
                <w:rFonts w:hint="eastAsia" w:ascii="宋体" w:hAnsi="宋体" w:eastAsia="宋体"/>
              </w:rPr>
            </w:pPr>
            <w:r>
              <w:rPr>
                <w:rFonts w:hint="eastAsia" w:ascii="宋体" w:hAnsi="宋体" w:eastAsia="宋体"/>
              </w:rPr>
              <w:t>提供每个院内指标逻辑后台保存，需要时可以一键导出，为院内后续数据追溯校验提供数据保障，减少后续不必要的工作量</w:t>
            </w:r>
          </w:p>
        </w:tc>
      </w:tr>
      <w:tr w14:paraId="2066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3" w:type="dxa"/>
            <w:vMerge w:val="restart"/>
            <w:shd w:val="clear" w:color="auto" w:fill="auto"/>
            <w:vAlign w:val="center"/>
          </w:tcPr>
          <w:p w14:paraId="00D47F2E">
            <w:pPr>
              <w:adjustRightInd w:val="0"/>
              <w:snapToGrid w:val="0"/>
              <w:spacing w:line="360" w:lineRule="auto"/>
              <w:jc w:val="center"/>
              <w:rPr>
                <w:rFonts w:hint="eastAsia" w:ascii="宋体" w:hAnsi="宋体" w:eastAsia="宋体"/>
              </w:rPr>
            </w:pPr>
            <w:r>
              <w:rPr>
                <w:rFonts w:hint="eastAsia" w:ascii="宋体" w:hAnsi="宋体" w:eastAsia="宋体"/>
              </w:rPr>
              <w:t>指标数据服务</w:t>
            </w:r>
          </w:p>
        </w:tc>
        <w:tc>
          <w:tcPr>
            <w:tcW w:w="6673" w:type="dxa"/>
            <w:shd w:val="clear" w:color="auto" w:fill="auto"/>
            <w:vAlign w:val="center"/>
          </w:tcPr>
          <w:p w14:paraId="731FA767">
            <w:pPr>
              <w:adjustRightInd w:val="0"/>
              <w:snapToGrid w:val="0"/>
              <w:spacing w:line="360" w:lineRule="auto"/>
              <w:rPr>
                <w:rFonts w:hint="eastAsia" w:ascii="宋体" w:hAnsi="宋体" w:eastAsia="宋体"/>
              </w:rPr>
            </w:pPr>
            <w:r>
              <w:rPr>
                <w:rFonts w:hint="eastAsia" w:ascii="宋体" w:hAnsi="宋体" w:eastAsia="宋体"/>
              </w:rPr>
              <w:t>提供指标数据的存储、获取服务；用于支撑基于指标仓库的综合分析系统；</w:t>
            </w:r>
          </w:p>
        </w:tc>
      </w:tr>
      <w:tr w14:paraId="600A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3" w:type="dxa"/>
            <w:vMerge w:val="continue"/>
            <w:shd w:val="clear" w:color="auto" w:fill="auto"/>
            <w:vAlign w:val="center"/>
          </w:tcPr>
          <w:p w14:paraId="0723CDF8">
            <w:pPr>
              <w:adjustRightInd w:val="0"/>
              <w:snapToGrid w:val="0"/>
              <w:spacing w:line="360" w:lineRule="auto"/>
              <w:jc w:val="center"/>
              <w:rPr>
                <w:rFonts w:hint="eastAsia" w:ascii="宋体" w:hAnsi="宋体" w:eastAsia="宋体"/>
              </w:rPr>
            </w:pPr>
          </w:p>
        </w:tc>
        <w:tc>
          <w:tcPr>
            <w:tcW w:w="6673" w:type="dxa"/>
            <w:shd w:val="clear" w:color="auto" w:fill="auto"/>
            <w:vAlign w:val="center"/>
          </w:tcPr>
          <w:p w14:paraId="03A15A18">
            <w:pPr>
              <w:adjustRightInd w:val="0"/>
              <w:snapToGrid w:val="0"/>
              <w:spacing w:line="360" w:lineRule="auto"/>
              <w:rPr>
                <w:rFonts w:hint="eastAsia" w:ascii="宋体" w:hAnsi="宋体" w:eastAsia="宋体"/>
              </w:rPr>
            </w:pPr>
            <w:r>
              <w:rPr>
                <w:rFonts w:hint="eastAsia" w:ascii="宋体" w:hAnsi="宋体" w:eastAsia="宋体"/>
              </w:rPr>
              <w:t>提供按条件、按权限的指标数据获取服务，用于提供给外部系统使用指标统计数据；</w:t>
            </w:r>
          </w:p>
        </w:tc>
      </w:tr>
      <w:tr w14:paraId="03A84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3" w:type="dxa"/>
            <w:shd w:val="clear" w:color="auto" w:fill="auto"/>
            <w:vAlign w:val="center"/>
          </w:tcPr>
          <w:p w14:paraId="7C46C05D">
            <w:pPr>
              <w:adjustRightInd w:val="0"/>
              <w:snapToGrid w:val="0"/>
              <w:spacing w:line="360" w:lineRule="auto"/>
              <w:jc w:val="center"/>
              <w:rPr>
                <w:rFonts w:hint="eastAsia" w:ascii="宋体" w:hAnsi="宋体" w:eastAsia="宋体"/>
              </w:rPr>
            </w:pPr>
            <w:r>
              <w:rPr>
                <w:rFonts w:hint="eastAsia" w:ascii="宋体" w:hAnsi="宋体" w:eastAsia="宋体"/>
              </w:rPr>
              <w:t>指标预警</w:t>
            </w:r>
          </w:p>
        </w:tc>
        <w:tc>
          <w:tcPr>
            <w:tcW w:w="6673" w:type="dxa"/>
            <w:shd w:val="clear" w:color="auto" w:fill="auto"/>
            <w:vAlign w:val="center"/>
          </w:tcPr>
          <w:p w14:paraId="414EB5FB">
            <w:pPr>
              <w:adjustRightInd w:val="0"/>
              <w:snapToGrid w:val="0"/>
              <w:spacing w:line="360" w:lineRule="auto"/>
              <w:rPr>
                <w:rFonts w:hint="eastAsia" w:ascii="宋体" w:hAnsi="宋体" w:eastAsia="宋体"/>
              </w:rPr>
            </w:pPr>
            <w:r>
              <w:rPr>
                <w:rFonts w:hint="eastAsia" w:ascii="宋体" w:hAnsi="宋体" w:eastAsia="宋体"/>
              </w:rPr>
              <w:t>可为指标设置目标值（最小或最大），超过目标值后会有相应的指标提示（如颜色或大小区分）</w:t>
            </w:r>
          </w:p>
        </w:tc>
      </w:tr>
      <w:tr w14:paraId="6610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3" w:type="dxa"/>
            <w:shd w:val="clear" w:color="auto" w:fill="auto"/>
            <w:vAlign w:val="center"/>
          </w:tcPr>
          <w:p w14:paraId="69517AA4">
            <w:pPr>
              <w:adjustRightInd w:val="0"/>
              <w:snapToGrid w:val="0"/>
              <w:spacing w:line="360" w:lineRule="auto"/>
              <w:jc w:val="center"/>
              <w:rPr>
                <w:rFonts w:hint="eastAsia" w:ascii="宋体" w:hAnsi="宋体" w:eastAsia="宋体"/>
              </w:rPr>
            </w:pPr>
            <w:r>
              <w:rPr>
                <w:rFonts w:hint="eastAsia" w:ascii="宋体" w:hAnsi="宋体" w:eastAsia="宋体"/>
              </w:rPr>
              <w:t>手工补录</w:t>
            </w:r>
          </w:p>
        </w:tc>
        <w:tc>
          <w:tcPr>
            <w:tcW w:w="6673" w:type="dxa"/>
            <w:shd w:val="clear" w:color="auto" w:fill="auto"/>
            <w:vAlign w:val="center"/>
          </w:tcPr>
          <w:p w14:paraId="75DACDA7">
            <w:pPr>
              <w:adjustRightInd w:val="0"/>
              <w:snapToGrid w:val="0"/>
              <w:spacing w:line="360" w:lineRule="auto"/>
              <w:rPr>
                <w:rFonts w:hint="eastAsia" w:ascii="宋体" w:hAnsi="宋体" w:eastAsia="宋体"/>
              </w:rPr>
            </w:pPr>
            <w:r>
              <w:rPr>
                <w:rFonts w:hint="eastAsia" w:ascii="宋体" w:hAnsi="宋体" w:eastAsia="宋体"/>
              </w:rPr>
              <w:t>对于无数据来源数据指标，提供用户手工补录界面，方便进行手工指标的补录，补录后的数据，可提供后续的所有数据应用</w:t>
            </w:r>
          </w:p>
        </w:tc>
      </w:tr>
      <w:tr w14:paraId="712E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3" w:type="dxa"/>
            <w:shd w:val="clear" w:color="auto" w:fill="auto"/>
            <w:vAlign w:val="center"/>
          </w:tcPr>
          <w:p w14:paraId="1DFE6E1D">
            <w:pPr>
              <w:adjustRightInd w:val="0"/>
              <w:snapToGrid w:val="0"/>
              <w:spacing w:line="360" w:lineRule="auto"/>
              <w:jc w:val="center"/>
              <w:rPr>
                <w:rFonts w:hint="eastAsia" w:ascii="宋体" w:hAnsi="宋体" w:eastAsia="宋体"/>
              </w:rPr>
            </w:pPr>
            <w:r>
              <w:rPr>
                <w:rFonts w:hint="eastAsia" w:ascii="宋体" w:hAnsi="宋体" w:eastAsia="宋体"/>
              </w:rPr>
              <w:t>其他数据来源指标采集</w:t>
            </w:r>
          </w:p>
        </w:tc>
        <w:tc>
          <w:tcPr>
            <w:tcW w:w="6673" w:type="dxa"/>
            <w:shd w:val="clear" w:color="auto" w:fill="auto"/>
            <w:vAlign w:val="center"/>
          </w:tcPr>
          <w:p w14:paraId="44D31737">
            <w:pPr>
              <w:adjustRightInd w:val="0"/>
              <w:snapToGrid w:val="0"/>
              <w:spacing w:line="360" w:lineRule="auto"/>
              <w:rPr>
                <w:rFonts w:hint="eastAsia" w:ascii="宋体" w:hAnsi="宋体" w:eastAsia="宋体"/>
              </w:rPr>
            </w:pPr>
            <w:r>
              <w:rPr>
                <w:rFonts w:hint="eastAsia" w:ascii="宋体" w:hAnsi="宋体" w:eastAsia="宋体"/>
              </w:rPr>
              <w:t>对于并未采集到O</w:t>
            </w:r>
            <w:r>
              <w:rPr>
                <w:rFonts w:ascii="宋体" w:hAnsi="宋体" w:eastAsia="宋体"/>
              </w:rPr>
              <w:t>DS</w:t>
            </w:r>
            <w:r>
              <w:rPr>
                <w:rFonts w:hint="eastAsia" w:ascii="宋体" w:hAnsi="宋体" w:eastAsia="宋体"/>
              </w:rPr>
              <w:t>的指标数据，当确实无需经过O</w:t>
            </w:r>
            <w:r>
              <w:rPr>
                <w:rFonts w:ascii="宋体" w:hAnsi="宋体" w:eastAsia="宋体"/>
              </w:rPr>
              <w:t>DS</w:t>
            </w:r>
            <w:r>
              <w:rPr>
                <w:rFonts w:hint="eastAsia" w:ascii="宋体" w:hAnsi="宋体" w:eastAsia="宋体"/>
              </w:rPr>
              <w:t>进行处理时，可独立设置数据来源（</w:t>
            </w:r>
            <w:r>
              <w:rPr>
                <w:rFonts w:ascii="宋体" w:hAnsi="宋体" w:eastAsia="宋体"/>
              </w:rPr>
              <w:t>Oracle、Sqlserver），</w:t>
            </w:r>
            <w:r>
              <w:rPr>
                <w:rFonts w:hint="eastAsia" w:ascii="宋体" w:hAnsi="宋体" w:eastAsia="宋体"/>
              </w:rPr>
              <w:t>其他数据来源指标的指标进行数据采集</w:t>
            </w:r>
            <w:r>
              <w:rPr>
                <w:rFonts w:ascii="宋体" w:hAnsi="宋体" w:eastAsia="宋体"/>
              </w:rPr>
              <w:t>；</w:t>
            </w:r>
          </w:p>
        </w:tc>
      </w:tr>
    </w:tbl>
    <w:p w14:paraId="1F11674A">
      <w:pPr>
        <w:spacing w:line="360" w:lineRule="auto"/>
        <w:rPr>
          <w:rFonts w:hint="eastAsia" w:ascii="宋体" w:hAnsi="宋体" w:eastAsia="宋体"/>
        </w:rPr>
      </w:pPr>
    </w:p>
    <w:p w14:paraId="79B4470A">
      <w:pPr>
        <w:pStyle w:val="5"/>
        <w:spacing w:line="360" w:lineRule="auto"/>
        <w:rPr>
          <w:rFonts w:hint="eastAsia" w:ascii="宋体" w:hAnsi="宋体" w:eastAsia="宋体"/>
        </w:rPr>
      </w:pPr>
      <w:r>
        <w:rPr>
          <w:rFonts w:hint="eastAsia" w:ascii="宋体" w:hAnsi="宋体" w:eastAsia="宋体"/>
        </w:rPr>
        <w:t>患者360全息视图</w:t>
      </w:r>
    </w:p>
    <w:tbl>
      <w:tblPr>
        <w:tblStyle w:val="41"/>
        <w:tblW w:w="8296" w:type="dxa"/>
        <w:tblInd w:w="0" w:type="dxa"/>
        <w:tblLayout w:type="fixed"/>
        <w:tblCellMar>
          <w:top w:w="0" w:type="dxa"/>
          <w:left w:w="108" w:type="dxa"/>
          <w:bottom w:w="0" w:type="dxa"/>
          <w:right w:w="108" w:type="dxa"/>
        </w:tblCellMar>
      </w:tblPr>
      <w:tblGrid>
        <w:gridCol w:w="1225"/>
        <w:gridCol w:w="7071"/>
      </w:tblGrid>
      <w:tr w14:paraId="5595D5FE">
        <w:tblPrEx>
          <w:tblCellMar>
            <w:top w:w="0" w:type="dxa"/>
            <w:left w:w="108" w:type="dxa"/>
            <w:bottom w:w="0" w:type="dxa"/>
            <w:right w:w="108" w:type="dxa"/>
          </w:tblCellMar>
        </w:tblPrEx>
        <w:trPr>
          <w:trHeight w:val="90" w:hRule="atLeast"/>
        </w:trPr>
        <w:tc>
          <w:tcPr>
            <w:tcW w:w="1225" w:type="dxa"/>
            <w:tcBorders>
              <w:top w:val="single" w:color="auto" w:sz="4" w:space="0"/>
              <w:left w:val="single" w:color="auto" w:sz="4" w:space="0"/>
              <w:bottom w:val="single" w:color="auto" w:sz="4" w:space="0"/>
              <w:right w:val="single" w:color="auto" w:sz="4" w:space="0"/>
            </w:tcBorders>
            <w:vAlign w:val="center"/>
          </w:tcPr>
          <w:p w14:paraId="14163D93">
            <w:pPr>
              <w:adjustRightInd w:val="0"/>
              <w:snapToGrid w:val="0"/>
              <w:spacing w:line="360" w:lineRule="auto"/>
              <w:jc w:val="center"/>
              <w:rPr>
                <w:rFonts w:hint="eastAsia" w:ascii="宋体" w:hAnsi="宋体" w:eastAsia="宋体"/>
                <w:b/>
              </w:rPr>
            </w:pPr>
            <w:r>
              <w:rPr>
                <w:rFonts w:hint="eastAsia" w:ascii="宋体" w:hAnsi="宋体" w:eastAsia="宋体"/>
                <w:b/>
              </w:rPr>
              <w:t>功能列表</w:t>
            </w:r>
          </w:p>
        </w:tc>
        <w:tc>
          <w:tcPr>
            <w:tcW w:w="7071" w:type="dxa"/>
            <w:tcBorders>
              <w:top w:val="single" w:color="auto" w:sz="4" w:space="0"/>
              <w:left w:val="nil"/>
              <w:bottom w:val="single" w:color="auto" w:sz="4" w:space="0"/>
              <w:right w:val="single" w:color="auto" w:sz="4" w:space="0"/>
            </w:tcBorders>
            <w:noWrap/>
            <w:vAlign w:val="center"/>
          </w:tcPr>
          <w:p w14:paraId="3444FC75">
            <w:pPr>
              <w:adjustRightInd w:val="0"/>
              <w:snapToGrid w:val="0"/>
              <w:spacing w:line="360" w:lineRule="auto"/>
              <w:jc w:val="center"/>
              <w:rPr>
                <w:rFonts w:hint="eastAsia" w:ascii="宋体" w:hAnsi="宋体" w:eastAsia="宋体"/>
                <w:b/>
              </w:rPr>
            </w:pPr>
            <w:r>
              <w:rPr>
                <w:rFonts w:hint="eastAsia" w:ascii="宋体" w:hAnsi="宋体" w:eastAsia="宋体"/>
                <w:b/>
              </w:rPr>
              <w:t>功能要求</w:t>
            </w:r>
          </w:p>
        </w:tc>
      </w:tr>
      <w:tr w14:paraId="06F5D16C">
        <w:tblPrEx>
          <w:tblCellMar>
            <w:top w:w="0" w:type="dxa"/>
            <w:left w:w="108" w:type="dxa"/>
            <w:bottom w:w="0" w:type="dxa"/>
            <w:right w:w="108" w:type="dxa"/>
          </w:tblCellMar>
        </w:tblPrEx>
        <w:tc>
          <w:tcPr>
            <w:tcW w:w="1225" w:type="dxa"/>
            <w:tcBorders>
              <w:top w:val="nil"/>
              <w:left w:val="single" w:color="auto" w:sz="4" w:space="0"/>
              <w:bottom w:val="single" w:color="auto" w:sz="4" w:space="0"/>
              <w:right w:val="single" w:color="auto" w:sz="4" w:space="0"/>
            </w:tcBorders>
            <w:vAlign w:val="center"/>
          </w:tcPr>
          <w:p w14:paraId="703F41AB">
            <w:pPr>
              <w:adjustRightInd w:val="0"/>
              <w:snapToGrid w:val="0"/>
              <w:spacing w:line="360" w:lineRule="auto"/>
              <w:rPr>
                <w:rFonts w:hint="eastAsia" w:ascii="宋体" w:hAnsi="宋体" w:eastAsia="宋体"/>
              </w:rPr>
            </w:pPr>
            <w:r>
              <w:rPr>
                <w:rFonts w:hint="eastAsia" w:ascii="宋体" w:hAnsi="宋体" w:eastAsia="宋体"/>
              </w:rPr>
              <w:t>视图切换</w:t>
            </w:r>
          </w:p>
        </w:tc>
        <w:tc>
          <w:tcPr>
            <w:tcW w:w="7071" w:type="dxa"/>
            <w:tcBorders>
              <w:top w:val="nil"/>
              <w:left w:val="nil"/>
              <w:bottom w:val="single" w:color="auto" w:sz="4" w:space="0"/>
              <w:right w:val="single" w:color="auto" w:sz="4" w:space="0"/>
            </w:tcBorders>
            <w:noWrap/>
            <w:vAlign w:val="center"/>
          </w:tcPr>
          <w:p w14:paraId="45C73981">
            <w:pPr>
              <w:adjustRightInd w:val="0"/>
              <w:snapToGrid w:val="0"/>
              <w:spacing w:line="360" w:lineRule="auto"/>
              <w:rPr>
                <w:rFonts w:hint="eastAsia" w:ascii="宋体" w:hAnsi="宋体" w:eastAsia="宋体"/>
              </w:rPr>
            </w:pPr>
            <w:r>
              <w:rPr>
                <w:rFonts w:hint="eastAsia" w:ascii="宋体" w:hAnsi="宋体" w:eastAsia="宋体"/>
              </w:rPr>
              <w:t>能够通过点击综合视图、就诊履历、专科视图切换可进入相应的功能模块，以不同的角度查看病人的就诊信息。</w:t>
            </w:r>
          </w:p>
        </w:tc>
      </w:tr>
      <w:tr w14:paraId="1CE35A9E">
        <w:tblPrEx>
          <w:tblCellMar>
            <w:top w:w="0" w:type="dxa"/>
            <w:left w:w="108" w:type="dxa"/>
            <w:bottom w:w="0" w:type="dxa"/>
            <w:right w:w="108" w:type="dxa"/>
          </w:tblCellMar>
        </w:tblPrEx>
        <w:trPr>
          <w:trHeight w:val="458" w:hRule="atLeast"/>
        </w:trPr>
        <w:tc>
          <w:tcPr>
            <w:tcW w:w="1225" w:type="dxa"/>
            <w:tcBorders>
              <w:top w:val="nil"/>
              <w:left w:val="single" w:color="auto" w:sz="4" w:space="0"/>
              <w:bottom w:val="single" w:color="auto" w:sz="4" w:space="0"/>
              <w:right w:val="single" w:color="auto" w:sz="4" w:space="0"/>
            </w:tcBorders>
            <w:vAlign w:val="center"/>
          </w:tcPr>
          <w:p w14:paraId="1F6FE19F">
            <w:pPr>
              <w:adjustRightInd w:val="0"/>
              <w:snapToGrid w:val="0"/>
              <w:spacing w:line="360" w:lineRule="auto"/>
              <w:rPr>
                <w:rFonts w:hint="eastAsia" w:ascii="宋体" w:hAnsi="宋体" w:eastAsia="宋体"/>
              </w:rPr>
            </w:pPr>
            <w:r>
              <w:rPr>
                <w:rFonts w:hint="eastAsia" w:ascii="宋体" w:hAnsi="宋体" w:eastAsia="宋体"/>
              </w:rPr>
              <w:t>综合视图</w:t>
            </w:r>
          </w:p>
        </w:tc>
        <w:tc>
          <w:tcPr>
            <w:tcW w:w="7071" w:type="dxa"/>
            <w:tcBorders>
              <w:top w:val="nil"/>
              <w:left w:val="nil"/>
              <w:bottom w:val="single" w:color="auto" w:sz="4" w:space="0"/>
              <w:right w:val="single" w:color="auto" w:sz="4" w:space="0"/>
            </w:tcBorders>
            <w:noWrap/>
            <w:vAlign w:val="center"/>
          </w:tcPr>
          <w:p w14:paraId="222F4BE2">
            <w:pPr>
              <w:adjustRightInd w:val="0"/>
              <w:snapToGrid w:val="0"/>
              <w:spacing w:line="360" w:lineRule="auto"/>
              <w:rPr>
                <w:rFonts w:hint="eastAsia" w:ascii="宋体" w:hAnsi="宋体" w:eastAsia="宋体"/>
              </w:rPr>
            </w:pPr>
            <w:r>
              <w:rPr>
                <w:rFonts w:hint="eastAsia" w:ascii="宋体" w:hAnsi="宋体" w:eastAsia="宋体"/>
              </w:rPr>
              <w:t>支持以就诊、诊断、检验、检查、手麻、医嘱、处方、病历文书、护理记录、体温单、执行记录、费用等临床分类角度，展示患者各项临床数据。</w:t>
            </w:r>
          </w:p>
          <w:p w14:paraId="0B7EDCA5">
            <w:pPr>
              <w:adjustRightInd w:val="0"/>
              <w:snapToGrid w:val="0"/>
              <w:spacing w:line="360" w:lineRule="auto"/>
              <w:rPr>
                <w:rFonts w:hint="eastAsia" w:ascii="宋体" w:hAnsi="宋体" w:eastAsia="宋体"/>
              </w:rPr>
            </w:pPr>
            <w:r>
              <w:rPr>
                <w:rFonts w:hint="eastAsia" w:ascii="宋体" w:hAnsi="宋体" w:eastAsia="宋体"/>
              </w:rPr>
              <w:t>并在首页提供当前患者总结性信息</w:t>
            </w:r>
          </w:p>
        </w:tc>
      </w:tr>
      <w:tr w14:paraId="03D7D1F6">
        <w:tblPrEx>
          <w:tblCellMar>
            <w:top w:w="0" w:type="dxa"/>
            <w:left w:w="108" w:type="dxa"/>
            <w:bottom w:w="0" w:type="dxa"/>
            <w:right w:w="108" w:type="dxa"/>
          </w:tblCellMar>
        </w:tblPrEx>
        <w:tc>
          <w:tcPr>
            <w:tcW w:w="1225" w:type="dxa"/>
            <w:tcBorders>
              <w:top w:val="nil"/>
              <w:left w:val="single" w:color="auto" w:sz="4" w:space="0"/>
              <w:bottom w:val="single" w:color="auto" w:sz="4" w:space="0"/>
              <w:right w:val="single" w:color="auto" w:sz="4" w:space="0"/>
            </w:tcBorders>
            <w:vAlign w:val="center"/>
          </w:tcPr>
          <w:p w14:paraId="59182D79">
            <w:pPr>
              <w:adjustRightInd w:val="0"/>
              <w:snapToGrid w:val="0"/>
              <w:spacing w:line="360" w:lineRule="auto"/>
              <w:rPr>
                <w:rFonts w:hint="eastAsia" w:ascii="宋体" w:hAnsi="宋体" w:eastAsia="宋体"/>
              </w:rPr>
            </w:pPr>
            <w:r>
              <w:rPr>
                <w:rFonts w:hint="eastAsia" w:ascii="宋体" w:hAnsi="宋体" w:eastAsia="宋体"/>
              </w:rPr>
              <w:t>专科视图</w:t>
            </w:r>
          </w:p>
        </w:tc>
        <w:tc>
          <w:tcPr>
            <w:tcW w:w="7071" w:type="dxa"/>
            <w:tcBorders>
              <w:top w:val="nil"/>
              <w:left w:val="nil"/>
              <w:bottom w:val="single" w:color="auto" w:sz="4" w:space="0"/>
              <w:right w:val="single" w:color="auto" w:sz="4" w:space="0"/>
            </w:tcBorders>
            <w:noWrap/>
            <w:vAlign w:val="center"/>
          </w:tcPr>
          <w:p w14:paraId="0F955F24">
            <w:pPr>
              <w:adjustRightInd w:val="0"/>
              <w:snapToGrid w:val="0"/>
              <w:spacing w:line="360" w:lineRule="auto"/>
              <w:rPr>
                <w:rFonts w:hint="eastAsia" w:ascii="宋体" w:hAnsi="宋体" w:eastAsia="宋体"/>
              </w:rPr>
            </w:pPr>
            <w:r>
              <w:rPr>
                <w:rFonts w:hint="eastAsia" w:ascii="宋体" w:hAnsi="宋体" w:eastAsia="宋体"/>
              </w:rPr>
              <w:t>提供展示页面，根据用户(医生、护士、检验科医师等)对在院患者的信息关注点不同，在一个页面以个性化的方式展现患者的信息。从而更有效的帮助医护人员掌握患者信息。</w:t>
            </w:r>
          </w:p>
          <w:p w14:paraId="706F95EE">
            <w:pPr>
              <w:adjustRightInd w:val="0"/>
              <w:snapToGrid w:val="0"/>
              <w:spacing w:line="360" w:lineRule="auto"/>
              <w:rPr>
                <w:rFonts w:hint="eastAsia" w:ascii="宋体" w:hAnsi="宋体" w:eastAsia="宋体"/>
              </w:rPr>
            </w:pPr>
            <w:r>
              <w:rPr>
                <w:rFonts w:hint="eastAsia" w:ascii="宋体" w:hAnsi="宋体" w:eastAsia="宋体"/>
              </w:rPr>
              <w:t>能根据不同类型的患者要展现的内容进行设置。</w:t>
            </w:r>
          </w:p>
        </w:tc>
      </w:tr>
      <w:tr w14:paraId="00C5F5B1">
        <w:tblPrEx>
          <w:tblCellMar>
            <w:top w:w="0" w:type="dxa"/>
            <w:left w:w="108" w:type="dxa"/>
            <w:bottom w:w="0" w:type="dxa"/>
            <w:right w:w="108" w:type="dxa"/>
          </w:tblCellMar>
        </w:tblPrEx>
        <w:tc>
          <w:tcPr>
            <w:tcW w:w="1225" w:type="dxa"/>
            <w:tcBorders>
              <w:top w:val="nil"/>
              <w:left w:val="single" w:color="auto" w:sz="4" w:space="0"/>
              <w:bottom w:val="single" w:color="auto" w:sz="4" w:space="0"/>
              <w:right w:val="single" w:color="auto" w:sz="4" w:space="0"/>
            </w:tcBorders>
            <w:vAlign w:val="center"/>
          </w:tcPr>
          <w:p w14:paraId="099E7FA5">
            <w:pPr>
              <w:adjustRightInd w:val="0"/>
              <w:snapToGrid w:val="0"/>
              <w:spacing w:line="360" w:lineRule="auto"/>
              <w:rPr>
                <w:rFonts w:hint="eastAsia" w:ascii="宋体" w:hAnsi="宋体" w:eastAsia="宋体"/>
              </w:rPr>
            </w:pPr>
            <w:r>
              <w:rPr>
                <w:rFonts w:hint="eastAsia" w:ascii="宋体" w:hAnsi="宋体" w:eastAsia="宋体"/>
              </w:rPr>
              <w:t>检查报告</w:t>
            </w:r>
          </w:p>
        </w:tc>
        <w:tc>
          <w:tcPr>
            <w:tcW w:w="7071" w:type="dxa"/>
            <w:tcBorders>
              <w:top w:val="nil"/>
              <w:left w:val="nil"/>
              <w:bottom w:val="single" w:color="auto" w:sz="4" w:space="0"/>
              <w:right w:val="single" w:color="auto" w:sz="4" w:space="0"/>
            </w:tcBorders>
            <w:noWrap/>
            <w:vAlign w:val="center"/>
          </w:tcPr>
          <w:p w14:paraId="2093960A">
            <w:pPr>
              <w:adjustRightInd w:val="0"/>
              <w:snapToGrid w:val="0"/>
              <w:spacing w:line="360" w:lineRule="auto"/>
              <w:rPr>
                <w:rFonts w:hint="eastAsia" w:ascii="宋体" w:hAnsi="宋体" w:eastAsia="宋体"/>
              </w:rPr>
            </w:pPr>
            <w:r>
              <w:rPr>
                <w:rFonts w:hint="eastAsia" w:ascii="宋体" w:hAnsi="宋体" w:eastAsia="宋体"/>
              </w:rPr>
              <w:t>需提供具体报告影像的跳转链接；异常报告需要突出显示；</w:t>
            </w:r>
          </w:p>
          <w:p w14:paraId="58EFC0D8">
            <w:pPr>
              <w:adjustRightInd w:val="0"/>
              <w:snapToGrid w:val="0"/>
              <w:spacing w:line="360" w:lineRule="auto"/>
              <w:rPr>
                <w:rFonts w:hint="eastAsia" w:ascii="宋体" w:hAnsi="宋体" w:eastAsia="宋体"/>
              </w:rPr>
            </w:pPr>
            <w:r>
              <w:rPr>
                <w:rFonts w:hint="eastAsia" w:ascii="宋体" w:hAnsi="宋体" w:eastAsia="宋体"/>
              </w:rPr>
              <w:t>当前报告对应闭环进程可以直接查看；提供历次同种报告的对比分析</w:t>
            </w:r>
          </w:p>
        </w:tc>
      </w:tr>
      <w:tr w14:paraId="4DC8FDC3">
        <w:tblPrEx>
          <w:tblCellMar>
            <w:top w:w="0" w:type="dxa"/>
            <w:left w:w="108" w:type="dxa"/>
            <w:bottom w:w="0" w:type="dxa"/>
            <w:right w:w="108" w:type="dxa"/>
          </w:tblCellMar>
        </w:tblPrEx>
        <w:tc>
          <w:tcPr>
            <w:tcW w:w="1225" w:type="dxa"/>
            <w:tcBorders>
              <w:top w:val="nil"/>
              <w:left w:val="single" w:color="auto" w:sz="4" w:space="0"/>
              <w:bottom w:val="single" w:color="auto" w:sz="4" w:space="0"/>
              <w:right w:val="single" w:color="auto" w:sz="4" w:space="0"/>
            </w:tcBorders>
            <w:vAlign w:val="center"/>
          </w:tcPr>
          <w:p w14:paraId="456F24E6">
            <w:pPr>
              <w:adjustRightInd w:val="0"/>
              <w:snapToGrid w:val="0"/>
              <w:spacing w:line="360" w:lineRule="auto"/>
              <w:rPr>
                <w:rFonts w:hint="eastAsia" w:ascii="宋体" w:hAnsi="宋体" w:eastAsia="宋体"/>
              </w:rPr>
            </w:pPr>
            <w:r>
              <w:rPr>
                <w:rFonts w:hint="eastAsia" w:ascii="宋体" w:hAnsi="宋体" w:eastAsia="宋体"/>
              </w:rPr>
              <w:t>检验报告</w:t>
            </w:r>
          </w:p>
        </w:tc>
        <w:tc>
          <w:tcPr>
            <w:tcW w:w="7071" w:type="dxa"/>
            <w:tcBorders>
              <w:top w:val="nil"/>
              <w:left w:val="nil"/>
              <w:bottom w:val="single" w:color="auto" w:sz="4" w:space="0"/>
              <w:right w:val="single" w:color="auto" w:sz="4" w:space="0"/>
            </w:tcBorders>
            <w:noWrap/>
            <w:vAlign w:val="center"/>
          </w:tcPr>
          <w:p w14:paraId="53E75BBA">
            <w:pPr>
              <w:adjustRightInd w:val="0"/>
              <w:snapToGrid w:val="0"/>
              <w:spacing w:line="360" w:lineRule="auto"/>
              <w:rPr>
                <w:rFonts w:hint="eastAsia" w:ascii="宋体" w:hAnsi="宋体" w:eastAsia="宋体"/>
              </w:rPr>
            </w:pPr>
            <w:r>
              <w:rPr>
                <w:rFonts w:hint="eastAsia" w:ascii="宋体" w:hAnsi="宋体" w:eastAsia="宋体"/>
              </w:rPr>
              <w:t>异常报告需要突出显示；当前报告对应闭环进程可以直接查看；</w:t>
            </w:r>
          </w:p>
          <w:p w14:paraId="6DB6E182">
            <w:pPr>
              <w:adjustRightInd w:val="0"/>
              <w:snapToGrid w:val="0"/>
              <w:spacing w:line="360" w:lineRule="auto"/>
              <w:rPr>
                <w:rFonts w:hint="eastAsia" w:ascii="宋体" w:hAnsi="宋体" w:eastAsia="宋体"/>
              </w:rPr>
            </w:pPr>
            <w:r>
              <w:rPr>
                <w:rFonts w:hint="eastAsia" w:ascii="宋体" w:hAnsi="宋体" w:eastAsia="宋体"/>
              </w:rPr>
              <w:t>提供历次数值类型检验结果明细的对比分析；</w:t>
            </w:r>
          </w:p>
          <w:p w14:paraId="1BF62A7F">
            <w:pPr>
              <w:adjustRightInd w:val="0"/>
              <w:snapToGrid w:val="0"/>
              <w:spacing w:line="360" w:lineRule="auto"/>
              <w:rPr>
                <w:rFonts w:hint="eastAsia" w:ascii="宋体" w:hAnsi="宋体" w:eastAsia="宋体"/>
              </w:rPr>
            </w:pPr>
            <w:r>
              <w:rPr>
                <w:rFonts w:hint="eastAsia" w:ascii="宋体" w:hAnsi="宋体" w:eastAsia="宋体"/>
              </w:rPr>
              <w:t>包含微生物、血培养等特殊检验的展现</w:t>
            </w:r>
          </w:p>
        </w:tc>
      </w:tr>
      <w:tr w14:paraId="46D735C3">
        <w:tblPrEx>
          <w:tblCellMar>
            <w:top w:w="0" w:type="dxa"/>
            <w:left w:w="108" w:type="dxa"/>
            <w:bottom w:w="0" w:type="dxa"/>
            <w:right w:w="108" w:type="dxa"/>
          </w:tblCellMar>
        </w:tblPrEx>
        <w:tc>
          <w:tcPr>
            <w:tcW w:w="1225" w:type="dxa"/>
            <w:tcBorders>
              <w:top w:val="nil"/>
              <w:left w:val="single" w:color="auto" w:sz="4" w:space="0"/>
              <w:bottom w:val="single" w:color="auto" w:sz="4" w:space="0"/>
              <w:right w:val="single" w:color="auto" w:sz="4" w:space="0"/>
            </w:tcBorders>
            <w:vAlign w:val="center"/>
          </w:tcPr>
          <w:p w14:paraId="32BC0173">
            <w:pPr>
              <w:adjustRightInd w:val="0"/>
              <w:snapToGrid w:val="0"/>
              <w:spacing w:line="360" w:lineRule="auto"/>
              <w:rPr>
                <w:rFonts w:hint="eastAsia" w:ascii="宋体" w:hAnsi="宋体" w:eastAsia="宋体"/>
              </w:rPr>
            </w:pPr>
            <w:r>
              <w:rPr>
                <w:rFonts w:hint="eastAsia" w:ascii="宋体" w:hAnsi="宋体" w:eastAsia="宋体"/>
              </w:rPr>
              <w:t>综合首页</w:t>
            </w:r>
          </w:p>
        </w:tc>
        <w:tc>
          <w:tcPr>
            <w:tcW w:w="7071" w:type="dxa"/>
            <w:tcBorders>
              <w:top w:val="nil"/>
              <w:left w:val="nil"/>
              <w:bottom w:val="single" w:color="auto" w:sz="4" w:space="0"/>
              <w:right w:val="single" w:color="auto" w:sz="4" w:space="0"/>
            </w:tcBorders>
            <w:noWrap/>
            <w:vAlign w:val="center"/>
          </w:tcPr>
          <w:p w14:paraId="719069EC">
            <w:pPr>
              <w:pStyle w:val="37"/>
              <w:spacing w:before="0" w:beforeAutospacing="0" w:after="0" w:afterAutospacing="0" w:line="360" w:lineRule="auto"/>
              <w:rPr>
                <w:rFonts w:hint="eastAsia" w:ascii="宋体" w:hAnsi="宋体" w:eastAsia="宋体"/>
              </w:rPr>
            </w:pPr>
            <w:r>
              <w:rPr>
                <w:rFonts w:hint="eastAsia" w:ascii="宋体" w:hAnsi="宋体" w:eastAsia="宋体"/>
              </w:rPr>
              <w:t>需要体现患者的所有就诊过程中，根据预设的项目重要性权重*项目发生时间计算排序，包括手术记录（手术并发症、植入物、手术名称）、特殊药物（精毒麻+抗生素）、危急值、异常检验指标和过敏源的内容的展现。高频检查、检验的展示；历次主要手术情况的展示；异常检验检查的展示；</w:t>
            </w:r>
          </w:p>
          <w:p w14:paraId="4C3C7812">
            <w:pPr>
              <w:adjustRightInd w:val="0"/>
              <w:snapToGrid w:val="0"/>
              <w:spacing w:line="360" w:lineRule="auto"/>
              <w:rPr>
                <w:rFonts w:hint="eastAsia" w:ascii="宋体" w:hAnsi="宋体" w:eastAsia="宋体"/>
              </w:rPr>
            </w:pPr>
          </w:p>
        </w:tc>
      </w:tr>
      <w:tr w14:paraId="5BFF367F">
        <w:tblPrEx>
          <w:tblCellMar>
            <w:top w:w="0" w:type="dxa"/>
            <w:left w:w="108" w:type="dxa"/>
            <w:bottom w:w="0" w:type="dxa"/>
            <w:right w:w="108" w:type="dxa"/>
          </w:tblCellMar>
        </w:tblPrEx>
        <w:tc>
          <w:tcPr>
            <w:tcW w:w="1225" w:type="dxa"/>
            <w:tcBorders>
              <w:top w:val="nil"/>
              <w:left w:val="single" w:color="auto" w:sz="4" w:space="0"/>
              <w:bottom w:val="single" w:color="auto" w:sz="4" w:space="0"/>
              <w:right w:val="single" w:color="auto" w:sz="4" w:space="0"/>
            </w:tcBorders>
            <w:vAlign w:val="center"/>
          </w:tcPr>
          <w:p w14:paraId="493650E8">
            <w:pPr>
              <w:adjustRightInd w:val="0"/>
              <w:snapToGrid w:val="0"/>
              <w:spacing w:line="360" w:lineRule="auto"/>
              <w:rPr>
                <w:rFonts w:hint="eastAsia" w:ascii="宋体" w:hAnsi="宋体" w:eastAsia="宋体"/>
              </w:rPr>
            </w:pPr>
            <w:r>
              <w:rPr>
                <w:rFonts w:hint="eastAsia" w:ascii="宋体" w:hAnsi="宋体" w:eastAsia="宋体"/>
              </w:rPr>
              <w:t>病历文书</w:t>
            </w:r>
          </w:p>
        </w:tc>
        <w:tc>
          <w:tcPr>
            <w:tcW w:w="7071" w:type="dxa"/>
            <w:tcBorders>
              <w:top w:val="nil"/>
              <w:left w:val="nil"/>
              <w:bottom w:val="single" w:color="auto" w:sz="4" w:space="0"/>
              <w:right w:val="single" w:color="auto" w:sz="4" w:space="0"/>
            </w:tcBorders>
            <w:noWrap/>
            <w:vAlign w:val="center"/>
          </w:tcPr>
          <w:p w14:paraId="43CAB0AB">
            <w:pPr>
              <w:adjustRightInd w:val="0"/>
              <w:snapToGrid w:val="0"/>
              <w:spacing w:line="360" w:lineRule="auto"/>
              <w:rPr>
                <w:rFonts w:hint="eastAsia" w:ascii="宋体" w:hAnsi="宋体" w:eastAsia="宋体"/>
              </w:rPr>
            </w:pPr>
            <w:r>
              <w:rPr>
                <w:rFonts w:hint="eastAsia" w:ascii="宋体" w:hAnsi="宋体" w:eastAsia="宋体"/>
              </w:rPr>
              <w:t>能够提供非结构化病历文书的展现，报告图片、html等形式</w:t>
            </w:r>
          </w:p>
          <w:p w14:paraId="51E86889">
            <w:pPr>
              <w:adjustRightInd w:val="0"/>
              <w:snapToGrid w:val="0"/>
              <w:spacing w:line="360" w:lineRule="auto"/>
              <w:rPr>
                <w:rFonts w:hint="eastAsia" w:ascii="宋体" w:hAnsi="宋体" w:eastAsia="宋体"/>
              </w:rPr>
            </w:pPr>
            <w:r>
              <w:rPr>
                <w:rFonts w:hint="eastAsia" w:ascii="宋体" w:hAnsi="宋体" w:eastAsia="宋体"/>
              </w:rPr>
              <w:t>数据范围包含所有电子化存储的病历；支持病历打印功能；</w:t>
            </w:r>
          </w:p>
        </w:tc>
      </w:tr>
      <w:tr w14:paraId="73E0FE55">
        <w:tblPrEx>
          <w:tblCellMar>
            <w:top w:w="0" w:type="dxa"/>
            <w:left w:w="108" w:type="dxa"/>
            <w:bottom w:w="0" w:type="dxa"/>
            <w:right w:w="108" w:type="dxa"/>
          </w:tblCellMar>
        </w:tblPrEx>
        <w:tc>
          <w:tcPr>
            <w:tcW w:w="1225" w:type="dxa"/>
            <w:tcBorders>
              <w:top w:val="nil"/>
              <w:left w:val="single" w:color="auto" w:sz="4" w:space="0"/>
              <w:bottom w:val="single" w:color="auto" w:sz="4" w:space="0"/>
              <w:right w:val="single" w:color="auto" w:sz="4" w:space="0"/>
            </w:tcBorders>
            <w:vAlign w:val="center"/>
          </w:tcPr>
          <w:p w14:paraId="68DA8119">
            <w:pPr>
              <w:adjustRightInd w:val="0"/>
              <w:snapToGrid w:val="0"/>
              <w:spacing w:line="360" w:lineRule="auto"/>
              <w:rPr>
                <w:rFonts w:hint="eastAsia" w:ascii="宋体" w:hAnsi="宋体" w:eastAsia="宋体"/>
              </w:rPr>
            </w:pPr>
            <w:r>
              <w:rPr>
                <w:rFonts w:hint="eastAsia" w:ascii="宋体" w:hAnsi="宋体" w:eastAsia="宋体"/>
              </w:rPr>
              <w:t>医嘱信息</w:t>
            </w:r>
          </w:p>
        </w:tc>
        <w:tc>
          <w:tcPr>
            <w:tcW w:w="7071" w:type="dxa"/>
            <w:tcBorders>
              <w:top w:val="nil"/>
              <w:left w:val="nil"/>
              <w:bottom w:val="single" w:color="auto" w:sz="4" w:space="0"/>
              <w:right w:val="single" w:color="auto" w:sz="4" w:space="0"/>
            </w:tcBorders>
            <w:noWrap/>
            <w:vAlign w:val="center"/>
          </w:tcPr>
          <w:p w14:paraId="2197898E">
            <w:pPr>
              <w:adjustRightInd w:val="0"/>
              <w:snapToGrid w:val="0"/>
              <w:spacing w:line="360" w:lineRule="auto"/>
              <w:rPr>
                <w:rFonts w:hint="eastAsia" w:ascii="宋体" w:hAnsi="宋体" w:eastAsia="宋体"/>
              </w:rPr>
            </w:pPr>
            <w:r>
              <w:rPr>
                <w:rFonts w:hint="eastAsia" w:ascii="宋体" w:hAnsi="宋体" w:eastAsia="宋体"/>
              </w:rPr>
              <w:t>需体现长期/临时、成组关系、医嘱状态、医嘱类型、母婴情况等</w:t>
            </w:r>
          </w:p>
          <w:p w14:paraId="4D84CE86">
            <w:pPr>
              <w:adjustRightInd w:val="0"/>
              <w:snapToGrid w:val="0"/>
              <w:spacing w:line="360" w:lineRule="auto"/>
              <w:rPr>
                <w:rFonts w:hint="eastAsia" w:ascii="宋体" w:hAnsi="宋体" w:eastAsia="宋体"/>
              </w:rPr>
            </w:pPr>
            <w:r>
              <w:rPr>
                <w:rFonts w:hint="eastAsia" w:ascii="宋体" w:hAnsi="宋体" w:eastAsia="宋体"/>
              </w:rPr>
              <w:t>对参与闭环管理的医嘱进行闭环查看跳转；可以查看医嘱执行情况；</w:t>
            </w:r>
          </w:p>
          <w:p w14:paraId="7AF3BE85">
            <w:pPr>
              <w:adjustRightInd w:val="0"/>
              <w:snapToGrid w:val="0"/>
              <w:spacing w:line="360" w:lineRule="auto"/>
              <w:rPr>
                <w:rFonts w:hint="eastAsia" w:ascii="宋体" w:hAnsi="宋体" w:eastAsia="宋体"/>
              </w:rPr>
            </w:pPr>
            <w:r>
              <w:rPr>
                <w:rFonts w:hint="eastAsia" w:ascii="宋体" w:hAnsi="宋体" w:eastAsia="宋体"/>
              </w:rPr>
              <w:t>对精毒麻用药进行重点标注；</w:t>
            </w:r>
          </w:p>
        </w:tc>
      </w:tr>
      <w:tr w14:paraId="2AD5A86A">
        <w:tblPrEx>
          <w:tblCellMar>
            <w:top w:w="0" w:type="dxa"/>
            <w:left w:w="108" w:type="dxa"/>
            <w:bottom w:w="0" w:type="dxa"/>
            <w:right w:w="108" w:type="dxa"/>
          </w:tblCellMar>
        </w:tblPrEx>
        <w:tc>
          <w:tcPr>
            <w:tcW w:w="1225" w:type="dxa"/>
            <w:tcBorders>
              <w:top w:val="nil"/>
              <w:left w:val="single" w:color="auto" w:sz="4" w:space="0"/>
              <w:bottom w:val="single" w:color="auto" w:sz="4" w:space="0"/>
              <w:right w:val="single" w:color="auto" w:sz="4" w:space="0"/>
            </w:tcBorders>
            <w:vAlign w:val="center"/>
          </w:tcPr>
          <w:p w14:paraId="1989F333">
            <w:pPr>
              <w:adjustRightInd w:val="0"/>
              <w:snapToGrid w:val="0"/>
              <w:spacing w:line="360" w:lineRule="auto"/>
              <w:rPr>
                <w:rFonts w:hint="eastAsia" w:ascii="宋体" w:hAnsi="宋体" w:eastAsia="宋体"/>
              </w:rPr>
            </w:pPr>
            <w:r>
              <w:rPr>
                <w:rFonts w:hint="eastAsia" w:ascii="宋体" w:hAnsi="宋体" w:eastAsia="宋体"/>
              </w:rPr>
              <w:t>权限管理</w:t>
            </w:r>
          </w:p>
        </w:tc>
        <w:tc>
          <w:tcPr>
            <w:tcW w:w="7071" w:type="dxa"/>
            <w:tcBorders>
              <w:top w:val="nil"/>
              <w:left w:val="nil"/>
              <w:bottom w:val="single" w:color="auto" w:sz="4" w:space="0"/>
              <w:right w:val="single" w:color="auto" w:sz="4" w:space="0"/>
            </w:tcBorders>
            <w:noWrap/>
            <w:vAlign w:val="center"/>
          </w:tcPr>
          <w:p w14:paraId="5C43A9CB">
            <w:pPr>
              <w:adjustRightInd w:val="0"/>
              <w:snapToGrid w:val="0"/>
              <w:spacing w:line="360" w:lineRule="auto"/>
              <w:rPr>
                <w:rFonts w:hint="eastAsia" w:ascii="宋体" w:hAnsi="宋体" w:eastAsia="宋体"/>
              </w:rPr>
            </w:pPr>
            <w:r>
              <w:rPr>
                <w:rFonts w:hint="eastAsia" w:ascii="宋体" w:hAnsi="宋体" w:eastAsia="宋体"/>
              </w:rPr>
              <w:t>可设置不同角色，针对不同用户的需求，将角色设置不同的查看权限。</w:t>
            </w:r>
          </w:p>
        </w:tc>
      </w:tr>
    </w:tbl>
    <w:p w14:paraId="61AAB1EA">
      <w:pPr>
        <w:spacing w:line="360" w:lineRule="auto"/>
        <w:rPr>
          <w:rFonts w:hint="eastAsia" w:ascii="宋体" w:hAnsi="宋体" w:eastAsia="宋体"/>
        </w:rPr>
      </w:pPr>
    </w:p>
    <w:p w14:paraId="6C783BD1">
      <w:pPr>
        <w:pStyle w:val="5"/>
        <w:spacing w:line="360" w:lineRule="auto"/>
        <w:rPr>
          <w:rFonts w:hint="eastAsia" w:ascii="宋体" w:hAnsi="宋体" w:eastAsia="宋体"/>
        </w:rPr>
      </w:pPr>
      <w:r>
        <w:rPr>
          <w:rFonts w:hint="eastAsia" w:ascii="宋体" w:hAnsi="宋体" w:eastAsia="宋体"/>
        </w:rPr>
        <w:t>闭环流程追溯管理系统</w:t>
      </w:r>
    </w:p>
    <w:tbl>
      <w:tblPr>
        <w:tblStyle w:val="41"/>
        <w:tblW w:w="8296" w:type="dxa"/>
        <w:tblInd w:w="0" w:type="dxa"/>
        <w:tblLayout w:type="fixed"/>
        <w:tblCellMar>
          <w:top w:w="0" w:type="dxa"/>
          <w:left w:w="108" w:type="dxa"/>
          <w:bottom w:w="0" w:type="dxa"/>
          <w:right w:w="108" w:type="dxa"/>
        </w:tblCellMar>
      </w:tblPr>
      <w:tblGrid>
        <w:gridCol w:w="1225"/>
        <w:gridCol w:w="7071"/>
      </w:tblGrid>
      <w:tr w14:paraId="42D25575">
        <w:tblPrEx>
          <w:tblCellMar>
            <w:top w:w="0" w:type="dxa"/>
            <w:left w:w="108" w:type="dxa"/>
            <w:bottom w:w="0" w:type="dxa"/>
            <w:right w:w="108" w:type="dxa"/>
          </w:tblCellMar>
        </w:tblPrEx>
        <w:trPr>
          <w:trHeight w:val="90" w:hRule="atLeast"/>
        </w:trPr>
        <w:tc>
          <w:tcPr>
            <w:tcW w:w="1225" w:type="dxa"/>
            <w:tcBorders>
              <w:top w:val="single" w:color="auto" w:sz="4" w:space="0"/>
              <w:left w:val="single" w:color="auto" w:sz="4" w:space="0"/>
              <w:bottom w:val="single" w:color="auto" w:sz="4" w:space="0"/>
              <w:right w:val="single" w:color="auto" w:sz="4" w:space="0"/>
            </w:tcBorders>
            <w:vAlign w:val="center"/>
          </w:tcPr>
          <w:p w14:paraId="5B9BAAA6">
            <w:pPr>
              <w:adjustRightInd w:val="0"/>
              <w:snapToGrid w:val="0"/>
              <w:spacing w:line="360" w:lineRule="auto"/>
              <w:jc w:val="center"/>
              <w:rPr>
                <w:rFonts w:hint="eastAsia" w:ascii="宋体" w:hAnsi="宋体" w:eastAsia="宋体"/>
                <w:b/>
              </w:rPr>
            </w:pPr>
            <w:r>
              <w:rPr>
                <w:rFonts w:hint="eastAsia" w:ascii="宋体" w:hAnsi="宋体" w:eastAsia="宋体"/>
                <w:b/>
              </w:rPr>
              <w:t>功能列表</w:t>
            </w:r>
          </w:p>
        </w:tc>
        <w:tc>
          <w:tcPr>
            <w:tcW w:w="7071" w:type="dxa"/>
            <w:tcBorders>
              <w:top w:val="single" w:color="auto" w:sz="4" w:space="0"/>
              <w:left w:val="nil"/>
              <w:bottom w:val="single" w:color="auto" w:sz="4" w:space="0"/>
              <w:right w:val="single" w:color="auto" w:sz="4" w:space="0"/>
            </w:tcBorders>
            <w:noWrap/>
            <w:vAlign w:val="center"/>
          </w:tcPr>
          <w:p w14:paraId="7DEE8788">
            <w:pPr>
              <w:adjustRightInd w:val="0"/>
              <w:snapToGrid w:val="0"/>
              <w:spacing w:line="360" w:lineRule="auto"/>
              <w:jc w:val="center"/>
              <w:rPr>
                <w:rFonts w:hint="eastAsia" w:ascii="宋体" w:hAnsi="宋体" w:eastAsia="宋体"/>
                <w:b/>
              </w:rPr>
            </w:pPr>
            <w:r>
              <w:rPr>
                <w:rFonts w:hint="eastAsia" w:ascii="宋体" w:hAnsi="宋体" w:eastAsia="宋体"/>
                <w:b/>
              </w:rPr>
              <w:t>功能要求</w:t>
            </w:r>
          </w:p>
        </w:tc>
      </w:tr>
      <w:tr w14:paraId="3F273FC6">
        <w:tblPrEx>
          <w:tblCellMar>
            <w:top w:w="0" w:type="dxa"/>
            <w:left w:w="108" w:type="dxa"/>
            <w:bottom w:w="0" w:type="dxa"/>
            <w:right w:w="108" w:type="dxa"/>
          </w:tblCellMar>
        </w:tblPrEx>
        <w:tc>
          <w:tcPr>
            <w:tcW w:w="1225" w:type="dxa"/>
            <w:tcBorders>
              <w:top w:val="single" w:color="auto" w:sz="4" w:space="0"/>
              <w:left w:val="single" w:color="auto" w:sz="4" w:space="0"/>
              <w:bottom w:val="single" w:color="auto" w:sz="4" w:space="0"/>
              <w:right w:val="single" w:color="auto" w:sz="4" w:space="0"/>
            </w:tcBorders>
            <w:vAlign w:val="center"/>
          </w:tcPr>
          <w:p w14:paraId="1A253675">
            <w:pPr>
              <w:adjustRightInd w:val="0"/>
              <w:snapToGrid w:val="0"/>
              <w:spacing w:line="360" w:lineRule="auto"/>
              <w:rPr>
                <w:rFonts w:hint="eastAsia" w:ascii="宋体" w:hAnsi="宋体" w:eastAsia="宋体"/>
              </w:rPr>
            </w:pPr>
            <w:r>
              <w:rPr>
                <w:rFonts w:hint="eastAsia" w:ascii="宋体" w:hAnsi="宋体" w:eastAsia="宋体"/>
              </w:rPr>
              <w:t>节点管理</w:t>
            </w:r>
          </w:p>
        </w:tc>
        <w:tc>
          <w:tcPr>
            <w:tcW w:w="7071" w:type="dxa"/>
            <w:tcBorders>
              <w:top w:val="single" w:color="auto" w:sz="4" w:space="0"/>
              <w:left w:val="single" w:color="auto" w:sz="4" w:space="0"/>
              <w:bottom w:val="single" w:color="auto" w:sz="4" w:space="0"/>
              <w:right w:val="single" w:color="auto" w:sz="4" w:space="0"/>
            </w:tcBorders>
            <w:noWrap/>
            <w:vAlign w:val="center"/>
          </w:tcPr>
          <w:p w14:paraId="20A6EEE3">
            <w:pPr>
              <w:adjustRightInd w:val="0"/>
              <w:snapToGrid w:val="0"/>
              <w:spacing w:line="360" w:lineRule="auto"/>
              <w:rPr>
                <w:rFonts w:hint="eastAsia" w:ascii="宋体" w:hAnsi="宋体" w:eastAsia="宋体"/>
              </w:rPr>
            </w:pPr>
            <w:r>
              <w:rPr>
                <w:rFonts w:hint="eastAsia" w:ascii="宋体" w:hAnsi="宋体" w:eastAsia="宋体"/>
              </w:rPr>
              <w:t>提供动态维护节点功能，可根据具体的节点事件新增修改；</w:t>
            </w:r>
          </w:p>
        </w:tc>
      </w:tr>
      <w:tr w14:paraId="686AF990">
        <w:tblPrEx>
          <w:tblCellMar>
            <w:top w:w="0" w:type="dxa"/>
            <w:left w:w="108" w:type="dxa"/>
            <w:bottom w:w="0" w:type="dxa"/>
            <w:right w:w="108" w:type="dxa"/>
          </w:tblCellMar>
        </w:tblPrEx>
        <w:tc>
          <w:tcPr>
            <w:tcW w:w="1225" w:type="dxa"/>
            <w:tcBorders>
              <w:top w:val="single" w:color="auto" w:sz="4" w:space="0"/>
              <w:left w:val="single" w:color="auto" w:sz="4" w:space="0"/>
              <w:bottom w:val="single" w:color="auto" w:sz="4" w:space="0"/>
              <w:right w:val="single" w:color="auto" w:sz="4" w:space="0"/>
            </w:tcBorders>
            <w:vAlign w:val="center"/>
          </w:tcPr>
          <w:p w14:paraId="5FC66971">
            <w:pPr>
              <w:adjustRightInd w:val="0"/>
              <w:snapToGrid w:val="0"/>
              <w:spacing w:line="360" w:lineRule="auto"/>
              <w:rPr>
                <w:rFonts w:hint="eastAsia" w:ascii="宋体" w:hAnsi="宋体" w:eastAsia="宋体"/>
              </w:rPr>
            </w:pPr>
            <w:r>
              <w:rPr>
                <w:rFonts w:hint="eastAsia" w:ascii="宋体" w:hAnsi="宋体" w:eastAsia="宋体"/>
              </w:rPr>
              <w:t>流程管理</w:t>
            </w:r>
          </w:p>
        </w:tc>
        <w:tc>
          <w:tcPr>
            <w:tcW w:w="7071" w:type="dxa"/>
            <w:tcBorders>
              <w:top w:val="single" w:color="auto" w:sz="4" w:space="0"/>
              <w:left w:val="single" w:color="auto" w:sz="4" w:space="0"/>
              <w:bottom w:val="single" w:color="auto" w:sz="4" w:space="0"/>
              <w:right w:val="single" w:color="auto" w:sz="4" w:space="0"/>
            </w:tcBorders>
            <w:noWrap/>
            <w:vAlign w:val="center"/>
          </w:tcPr>
          <w:p w14:paraId="59C7FE13">
            <w:pPr>
              <w:adjustRightInd w:val="0"/>
              <w:snapToGrid w:val="0"/>
              <w:spacing w:line="360" w:lineRule="auto"/>
              <w:rPr>
                <w:rFonts w:hint="eastAsia" w:ascii="宋体" w:hAnsi="宋体" w:eastAsia="宋体"/>
              </w:rPr>
            </w:pPr>
            <w:r>
              <w:rPr>
                <w:rFonts w:hint="eastAsia" w:ascii="宋体" w:hAnsi="宋体" w:eastAsia="宋体"/>
              </w:rPr>
              <w:t>可以对节点执行顺序的进行设置；可以设定节点触发条件；</w:t>
            </w:r>
          </w:p>
        </w:tc>
      </w:tr>
      <w:tr w14:paraId="0379F98C">
        <w:tblPrEx>
          <w:tblCellMar>
            <w:top w:w="0" w:type="dxa"/>
            <w:left w:w="108" w:type="dxa"/>
            <w:bottom w:w="0" w:type="dxa"/>
            <w:right w:w="108" w:type="dxa"/>
          </w:tblCellMar>
        </w:tblPrEx>
        <w:tc>
          <w:tcPr>
            <w:tcW w:w="1225" w:type="dxa"/>
            <w:tcBorders>
              <w:top w:val="single" w:color="auto" w:sz="4" w:space="0"/>
              <w:left w:val="single" w:color="auto" w:sz="4" w:space="0"/>
              <w:bottom w:val="single" w:color="auto" w:sz="4" w:space="0"/>
              <w:right w:val="single" w:color="auto" w:sz="4" w:space="0"/>
            </w:tcBorders>
            <w:vAlign w:val="center"/>
          </w:tcPr>
          <w:p w14:paraId="6AF50145">
            <w:pPr>
              <w:adjustRightInd w:val="0"/>
              <w:snapToGrid w:val="0"/>
              <w:spacing w:line="360" w:lineRule="auto"/>
              <w:rPr>
                <w:rFonts w:hint="eastAsia" w:ascii="宋体" w:hAnsi="宋体" w:eastAsia="宋体"/>
              </w:rPr>
            </w:pPr>
            <w:r>
              <w:rPr>
                <w:rFonts w:hint="eastAsia" w:ascii="宋体" w:hAnsi="宋体" w:eastAsia="宋体"/>
              </w:rPr>
              <w:t>闭环展现</w:t>
            </w:r>
          </w:p>
        </w:tc>
        <w:tc>
          <w:tcPr>
            <w:tcW w:w="7071" w:type="dxa"/>
            <w:tcBorders>
              <w:top w:val="single" w:color="auto" w:sz="4" w:space="0"/>
              <w:left w:val="single" w:color="auto" w:sz="4" w:space="0"/>
              <w:bottom w:val="single" w:color="auto" w:sz="4" w:space="0"/>
              <w:right w:val="single" w:color="auto" w:sz="4" w:space="0"/>
            </w:tcBorders>
            <w:noWrap/>
            <w:vAlign w:val="center"/>
          </w:tcPr>
          <w:p w14:paraId="543EACDA">
            <w:pPr>
              <w:adjustRightInd w:val="0"/>
              <w:snapToGrid w:val="0"/>
              <w:spacing w:line="360" w:lineRule="auto"/>
              <w:rPr>
                <w:rFonts w:hint="eastAsia" w:ascii="宋体" w:hAnsi="宋体" w:eastAsia="宋体"/>
              </w:rPr>
            </w:pPr>
            <w:r>
              <w:rPr>
                <w:rFonts w:hint="eastAsia" w:ascii="宋体" w:hAnsi="宋体" w:eastAsia="宋体"/>
              </w:rPr>
              <w:t>要求提供按照患者一次就诊查询所有相关闭环；要求提供单次闭环情况展示页面；</w:t>
            </w:r>
          </w:p>
        </w:tc>
      </w:tr>
    </w:tbl>
    <w:p w14:paraId="796714DF">
      <w:pPr>
        <w:pStyle w:val="5"/>
        <w:spacing w:line="360" w:lineRule="auto"/>
        <w:rPr>
          <w:rFonts w:hint="eastAsia" w:ascii="宋体" w:hAnsi="宋体" w:eastAsia="宋体"/>
        </w:rPr>
      </w:pPr>
      <w:r>
        <w:rPr>
          <w:rFonts w:hint="eastAsia" w:ascii="宋体" w:hAnsi="宋体" w:eastAsia="宋体"/>
        </w:rPr>
        <w:t>元数据管理系统</w:t>
      </w:r>
    </w:p>
    <w:tbl>
      <w:tblPr>
        <w:tblStyle w:val="41"/>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7359"/>
      </w:tblGrid>
      <w:tr w14:paraId="74288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81" w:type="dxa"/>
            <w:shd w:val="clear" w:color="auto" w:fill="auto"/>
            <w:noWrap/>
            <w:vAlign w:val="center"/>
          </w:tcPr>
          <w:p w14:paraId="0298A4E1">
            <w:pPr>
              <w:spacing w:line="360" w:lineRule="auto"/>
              <w:jc w:val="center"/>
              <w:rPr>
                <w:rFonts w:hint="eastAsia" w:ascii="宋体" w:hAnsi="宋体" w:eastAsia="宋体"/>
              </w:rPr>
            </w:pPr>
            <w:r>
              <w:rPr>
                <w:rFonts w:hint="eastAsia" w:ascii="宋体" w:hAnsi="宋体" w:eastAsia="宋体"/>
              </w:rPr>
              <w:t>功能列表</w:t>
            </w:r>
          </w:p>
        </w:tc>
        <w:tc>
          <w:tcPr>
            <w:tcW w:w="7359" w:type="dxa"/>
            <w:shd w:val="clear" w:color="auto" w:fill="auto"/>
            <w:noWrap/>
            <w:vAlign w:val="center"/>
          </w:tcPr>
          <w:p w14:paraId="34F9F493">
            <w:pPr>
              <w:spacing w:line="360" w:lineRule="auto"/>
              <w:jc w:val="center"/>
              <w:rPr>
                <w:rFonts w:hint="eastAsia" w:ascii="宋体" w:hAnsi="宋体" w:eastAsia="宋体"/>
              </w:rPr>
            </w:pPr>
            <w:r>
              <w:rPr>
                <w:rFonts w:hint="eastAsia" w:ascii="宋体" w:hAnsi="宋体" w:eastAsia="宋体"/>
              </w:rPr>
              <w:t>功能要求</w:t>
            </w:r>
          </w:p>
        </w:tc>
      </w:tr>
      <w:tr w14:paraId="31BC1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81" w:type="dxa"/>
            <w:vMerge w:val="restart"/>
            <w:shd w:val="clear" w:color="auto" w:fill="auto"/>
            <w:noWrap/>
            <w:vAlign w:val="center"/>
          </w:tcPr>
          <w:p w14:paraId="5183E496">
            <w:pPr>
              <w:spacing w:line="360" w:lineRule="auto"/>
              <w:jc w:val="both"/>
              <w:rPr>
                <w:rFonts w:hint="eastAsia" w:ascii="宋体" w:hAnsi="宋体" w:eastAsia="宋体"/>
              </w:rPr>
            </w:pPr>
            <w:r>
              <w:rPr>
                <w:rFonts w:hint="eastAsia" w:ascii="宋体" w:hAnsi="宋体" w:eastAsia="宋体"/>
              </w:rPr>
              <w:t>元数据管理</w:t>
            </w:r>
          </w:p>
        </w:tc>
        <w:tc>
          <w:tcPr>
            <w:tcW w:w="7359" w:type="dxa"/>
            <w:shd w:val="clear" w:color="auto" w:fill="auto"/>
            <w:noWrap/>
            <w:vAlign w:val="center"/>
          </w:tcPr>
          <w:p w14:paraId="4BE52B54">
            <w:pPr>
              <w:spacing w:line="360" w:lineRule="auto"/>
              <w:jc w:val="both"/>
              <w:rPr>
                <w:rFonts w:hint="eastAsia" w:ascii="宋体" w:hAnsi="宋体" w:eastAsia="宋体" w:cs="Times New Roman"/>
              </w:rPr>
            </w:pPr>
            <w:r>
              <w:rPr>
                <w:rFonts w:hint="eastAsia" w:ascii="宋体" w:hAnsi="宋体" w:eastAsia="宋体" w:cs="Times New Roman"/>
              </w:rPr>
              <w:t>具备国家标准数据元和值域具备结构化管理维护的功能</w:t>
            </w:r>
          </w:p>
        </w:tc>
      </w:tr>
      <w:tr w14:paraId="7FE6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281" w:type="dxa"/>
            <w:vMerge w:val="continue"/>
            <w:shd w:val="clear" w:color="auto" w:fill="auto"/>
            <w:vAlign w:val="center"/>
          </w:tcPr>
          <w:p w14:paraId="16F3843E">
            <w:pPr>
              <w:spacing w:line="360" w:lineRule="auto"/>
              <w:jc w:val="both"/>
              <w:rPr>
                <w:rFonts w:hint="eastAsia" w:ascii="宋体" w:hAnsi="宋体" w:eastAsia="宋体"/>
              </w:rPr>
            </w:pPr>
          </w:p>
        </w:tc>
        <w:tc>
          <w:tcPr>
            <w:tcW w:w="7359" w:type="dxa"/>
            <w:shd w:val="clear" w:color="auto" w:fill="auto"/>
            <w:noWrap/>
            <w:vAlign w:val="center"/>
          </w:tcPr>
          <w:p w14:paraId="1724F560">
            <w:pPr>
              <w:spacing w:line="360" w:lineRule="auto"/>
              <w:jc w:val="both"/>
              <w:rPr>
                <w:rFonts w:hint="eastAsia" w:ascii="宋体" w:hAnsi="宋体" w:eastAsia="宋体" w:cs="Times New Roman"/>
              </w:rPr>
            </w:pPr>
            <w:r>
              <w:rPr>
                <w:rFonts w:hint="eastAsia" w:ascii="宋体" w:hAnsi="宋体" w:eastAsia="宋体" w:cs="Times New Roman"/>
              </w:rPr>
              <w:t>针对标准数据元和标准值域具备自定义映射功能</w:t>
            </w:r>
          </w:p>
        </w:tc>
      </w:tr>
      <w:tr w14:paraId="4D277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281" w:type="dxa"/>
            <w:vMerge w:val="continue"/>
            <w:shd w:val="clear" w:color="auto" w:fill="auto"/>
            <w:vAlign w:val="center"/>
          </w:tcPr>
          <w:p w14:paraId="38E12BF4">
            <w:pPr>
              <w:spacing w:line="360" w:lineRule="auto"/>
              <w:jc w:val="both"/>
              <w:rPr>
                <w:rFonts w:hint="eastAsia" w:ascii="宋体" w:hAnsi="宋体" w:eastAsia="宋体"/>
              </w:rPr>
            </w:pPr>
          </w:p>
        </w:tc>
        <w:tc>
          <w:tcPr>
            <w:tcW w:w="7359" w:type="dxa"/>
            <w:shd w:val="clear" w:color="auto" w:fill="auto"/>
            <w:noWrap/>
            <w:vAlign w:val="center"/>
          </w:tcPr>
          <w:p w14:paraId="31600EE0">
            <w:pPr>
              <w:spacing w:line="360" w:lineRule="auto"/>
              <w:jc w:val="both"/>
              <w:rPr>
                <w:rFonts w:hint="eastAsia" w:ascii="宋体" w:hAnsi="宋体" w:eastAsia="宋体" w:cs="Times New Roman"/>
              </w:rPr>
            </w:pPr>
            <w:r>
              <w:rPr>
                <w:rFonts w:hint="eastAsia" w:ascii="宋体" w:hAnsi="宋体" w:eastAsia="宋体" w:cs="Times New Roman"/>
              </w:rPr>
              <w:t>针对院内数据元和值域具备结构化管理和维护功能</w:t>
            </w:r>
          </w:p>
        </w:tc>
      </w:tr>
      <w:tr w14:paraId="65A9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81" w:type="dxa"/>
            <w:shd w:val="clear" w:color="auto" w:fill="auto"/>
            <w:noWrap/>
            <w:vAlign w:val="center"/>
          </w:tcPr>
          <w:p w14:paraId="7ECE9593">
            <w:pPr>
              <w:spacing w:line="360" w:lineRule="auto"/>
              <w:jc w:val="both"/>
              <w:rPr>
                <w:rFonts w:hint="eastAsia" w:ascii="宋体" w:hAnsi="宋体" w:eastAsia="宋体"/>
              </w:rPr>
            </w:pPr>
            <w:r>
              <w:rPr>
                <w:rFonts w:hint="eastAsia" w:ascii="宋体" w:hAnsi="宋体" w:eastAsia="宋体"/>
              </w:rPr>
              <w:t>元数据对照</w:t>
            </w:r>
          </w:p>
        </w:tc>
        <w:tc>
          <w:tcPr>
            <w:tcW w:w="7359" w:type="dxa"/>
            <w:shd w:val="clear" w:color="auto" w:fill="auto"/>
            <w:noWrap/>
            <w:vAlign w:val="center"/>
          </w:tcPr>
          <w:p w14:paraId="564D119A">
            <w:pPr>
              <w:spacing w:line="360" w:lineRule="auto"/>
              <w:jc w:val="both"/>
              <w:rPr>
                <w:rFonts w:hint="eastAsia" w:ascii="宋体" w:hAnsi="宋体" w:eastAsia="宋体" w:cs="Times New Roman"/>
              </w:rPr>
            </w:pPr>
            <w:r>
              <w:rPr>
                <w:rFonts w:hint="eastAsia" w:ascii="宋体" w:hAnsi="宋体" w:eastAsia="宋体" w:cs="Times New Roman"/>
              </w:rPr>
              <w:t>针对不同数据元和值域具备对照功能，并可提供第三方服务应用</w:t>
            </w:r>
          </w:p>
        </w:tc>
      </w:tr>
      <w:tr w14:paraId="16A6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281" w:type="dxa"/>
            <w:shd w:val="clear" w:color="auto" w:fill="auto"/>
            <w:noWrap/>
            <w:vAlign w:val="center"/>
          </w:tcPr>
          <w:p w14:paraId="2397E124">
            <w:pPr>
              <w:spacing w:line="360" w:lineRule="auto"/>
              <w:jc w:val="both"/>
              <w:rPr>
                <w:rFonts w:hint="eastAsia" w:ascii="宋体" w:hAnsi="宋体" w:eastAsia="宋体"/>
              </w:rPr>
            </w:pPr>
            <w:r>
              <w:rPr>
                <w:rFonts w:hint="eastAsia" w:ascii="宋体" w:hAnsi="宋体" w:eastAsia="宋体"/>
              </w:rPr>
              <w:t>元数据审批</w:t>
            </w:r>
          </w:p>
        </w:tc>
        <w:tc>
          <w:tcPr>
            <w:tcW w:w="7359" w:type="dxa"/>
            <w:shd w:val="clear" w:color="auto" w:fill="auto"/>
            <w:noWrap/>
            <w:vAlign w:val="center"/>
          </w:tcPr>
          <w:p w14:paraId="14A4F062">
            <w:pPr>
              <w:spacing w:line="360" w:lineRule="auto"/>
              <w:jc w:val="both"/>
              <w:rPr>
                <w:rFonts w:hint="eastAsia" w:ascii="宋体" w:hAnsi="宋体" w:eastAsia="宋体" w:cs="Times New Roman"/>
              </w:rPr>
            </w:pPr>
            <w:r>
              <w:rPr>
                <w:rFonts w:hint="eastAsia" w:ascii="宋体" w:hAnsi="宋体" w:eastAsia="宋体" w:cs="Times New Roman"/>
              </w:rPr>
              <w:t>针对元数据涉及的基础数据具备权限维护和审批功能</w:t>
            </w:r>
          </w:p>
        </w:tc>
      </w:tr>
      <w:tr w14:paraId="5A7F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81" w:type="dxa"/>
            <w:vMerge w:val="restart"/>
            <w:shd w:val="clear" w:color="auto" w:fill="auto"/>
            <w:noWrap/>
            <w:vAlign w:val="center"/>
          </w:tcPr>
          <w:p w14:paraId="0E54243A">
            <w:pPr>
              <w:spacing w:line="360" w:lineRule="auto"/>
              <w:jc w:val="both"/>
              <w:rPr>
                <w:rFonts w:hint="eastAsia" w:ascii="宋体" w:hAnsi="宋体" w:eastAsia="宋体"/>
              </w:rPr>
            </w:pPr>
            <w:r>
              <w:rPr>
                <w:rFonts w:hint="eastAsia" w:ascii="宋体" w:hAnsi="宋体" w:eastAsia="宋体"/>
              </w:rPr>
              <w:t>元数据服务</w:t>
            </w:r>
          </w:p>
        </w:tc>
        <w:tc>
          <w:tcPr>
            <w:tcW w:w="7359" w:type="dxa"/>
            <w:shd w:val="clear" w:color="auto" w:fill="auto"/>
            <w:noWrap/>
            <w:vAlign w:val="center"/>
          </w:tcPr>
          <w:p w14:paraId="4CFE7FF7">
            <w:pPr>
              <w:spacing w:line="360" w:lineRule="auto"/>
              <w:jc w:val="both"/>
              <w:rPr>
                <w:rFonts w:hint="eastAsia" w:ascii="宋体" w:hAnsi="宋体" w:eastAsia="宋体" w:cs="Times New Roman"/>
              </w:rPr>
            </w:pPr>
            <w:r>
              <w:rPr>
                <w:rFonts w:hint="eastAsia" w:ascii="宋体" w:hAnsi="宋体" w:eastAsia="宋体" w:cs="Times New Roman"/>
              </w:rPr>
              <w:t>平台中数据元可再数据标准化治理、互联互通测评、电子病历测评等国内外标准中起到支撑数据作用</w:t>
            </w:r>
          </w:p>
        </w:tc>
      </w:tr>
      <w:tr w14:paraId="6648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81" w:type="dxa"/>
            <w:vMerge w:val="continue"/>
            <w:shd w:val="clear" w:color="auto" w:fill="auto"/>
            <w:vAlign w:val="center"/>
          </w:tcPr>
          <w:p w14:paraId="7A4F81F8">
            <w:pPr>
              <w:spacing w:line="360" w:lineRule="auto"/>
              <w:jc w:val="both"/>
              <w:rPr>
                <w:rFonts w:hint="eastAsia" w:ascii="宋体" w:hAnsi="宋体" w:eastAsia="宋体"/>
              </w:rPr>
            </w:pPr>
          </w:p>
        </w:tc>
        <w:tc>
          <w:tcPr>
            <w:tcW w:w="7359" w:type="dxa"/>
            <w:shd w:val="clear" w:color="auto" w:fill="auto"/>
            <w:noWrap/>
            <w:vAlign w:val="center"/>
          </w:tcPr>
          <w:p w14:paraId="5739FA68">
            <w:pPr>
              <w:spacing w:line="360" w:lineRule="auto"/>
              <w:jc w:val="both"/>
              <w:rPr>
                <w:rFonts w:hint="eastAsia" w:ascii="宋体" w:hAnsi="宋体" w:eastAsia="宋体" w:cs="Times New Roman"/>
              </w:rPr>
            </w:pPr>
            <w:r>
              <w:rPr>
                <w:rFonts w:hint="eastAsia" w:ascii="宋体" w:hAnsi="宋体" w:eastAsia="宋体" w:cs="Times New Roman"/>
              </w:rPr>
              <w:t>标准化数据元可被国家标准数据集和共享文档的结构化原子项目使用</w:t>
            </w:r>
          </w:p>
        </w:tc>
      </w:tr>
    </w:tbl>
    <w:p w14:paraId="002F1E3A">
      <w:pPr>
        <w:spacing w:line="360" w:lineRule="auto"/>
        <w:rPr>
          <w:rFonts w:hint="eastAsia" w:ascii="宋体" w:hAnsi="宋体" w:eastAsia="宋体"/>
        </w:rPr>
      </w:pPr>
    </w:p>
    <w:p w14:paraId="2AA7471A">
      <w:pPr>
        <w:pStyle w:val="5"/>
        <w:spacing w:line="360" w:lineRule="auto"/>
        <w:rPr>
          <w:rFonts w:hint="eastAsia" w:ascii="宋体" w:hAnsi="宋体" w:eastAsia="宋体"/>
        </w:rPr>
      </w:pPr>
      <w:r>
        <w:rPr>
          <w:rFonts w:hint="eastAsia" w:ascii="宋体" w:hAnsi="宋体" w:eastAsia="宋体"/>
        </w:rPr>
        <w:t>主索引管理系统</w:t>
      </w:r>
    </w:p>
    <w:tbl>
      <w:tblPr>
        <w:tblStyle w:val="41"/>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7399"/>
      </w:tblGrid>
      <w:tr w14:paraId="4984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41" w:type="dxa"/>
            <w:shd w:val="clear" w:color="auto" w:fill="auto"/>
            <w:noWrap/>
            <w:vAlign w:val="center"/>
          </w:tcPr>
          <w:p w14:paraId="6E5F747B">
            <w:pPr>
              <w:spacing w:line="360" w:lineRule="auto"/>
              <w:jc w:val="center"/>
              <w:rPr>
                <w:rFonts w:hint="eastAsia" w:ascii="宋体" w:hAnsi="宋体" w:eastAsia="宋体"/>
              </w:rPr>
            </w:pPr>
            <w:r>
              <w:rPr>
                <w:rFonts w:hint="eastAsia" w:ascii="宋体" w:hAnsi="宋体" w:eastAsia="宋体"/>
              </w:rPr>
              <w:t>功能列表</w:t>
            </w:r>
          </w:p>
        </w:tc>
        <w:tc>
          <w:tcPr>
            <w:tcW w:w="7399" w:type="dxa"/>
            <w:shd w:val="clear" w:color="auto" w:fill="auto"/>
            <w:noWrap/>
            <w:vAlign w:val="center"/>
          </w:tcPr>
          <w:p w14:paraId="5F047836">
            <w:pPr>
              <w:spacing w:line="360" w:lineRule="auto"/>
              <w:jc w:val="center"/>
              <w:rPr>
                <w:rFonts w:hint="eastAsia" w:ascii="宋体" w:hAnsi="宋体" w:eastAsia="宋体"/>
              </w:rPr>
            </w:pPr>
            <w:r>
              <w:rPr>
                <w:rFonts w:hint="eastAsia" w:ascii="宋体" w:hAnsi="宋体" w:eastAsia="宋体"/>
              </w:rPr>
              <w:t>功能要求</w:t>
            </w:r>
          </w:p>
        </w:tc>
      </w:tr>
      <w:tr w14:paraId="6BAA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41" w:type="dxa"/>
            <w:vMerge w:val="restart"/>
            <w:shd w:val="clear" w:color="auto" w:fill="auto"/>
            <w:noWrap/>
            <w:vAlign w:val="center"/>
          </w:tcPr>
          <w:p w14:paraId="7D5216E5">
            <w:pPr>
              <w:spacing w:line="360" w:lineRule="auto"/>
              <w:jc w:val="both"/>
              <w:rPr>
                <w:rFonts w:hint="eastAsia" w:ascii="宋体" w:hAnsi="宋体" w:eastAsia="宋体"/>
              </w:rPr>
            </w:pPr>
            <w:r>
              <w:rPr>
                <w:rFonts w:hint="eastAsia" w:ascii="宋体" w:hAnsi="宋体" w:eastAsia="宋体"/>
              </w:rPr>
              <w:t>主索引规则</w:t>
            </w:r>
          </w:p>
        </w:tc>
        <w:tc>
          <w:tcPr>
            <w:tcW w:w="7399" w:type="dxa"/>
            <w:shd w:val="clear" w:color="auto" w:fill="auto"/>
            <w:noWrap/>
            <w:vAlign w:val="center"/>
          </w:tcPr>
          <w:p w14:paraId="514553BD">
            <w:pPr>
              <w:spacing w:line="360" w:lineRule="auto"/>
              <w:jc w:val="both"/>
              <w:rPr>
                <w:rFonts w:hint="eastAsia" w:ascii="宋体" w:hAnsi="宋体" w:eastAsia="宋体"/>
              </w:rPr>
            </w:pPr>
            <w:r>
              <w:rPr>
                <w:rFonts w:hint="eastAsia" w:ascii="宋体" w:hAnsi="宋体" w:eastAsia="宋体"/>
              </w:rPr>
              <w:t>主索引管理需要具备不同患者的匹配识别功能，至少应有精确匹配和模糊匹配多种患者身份识别算法规则</w:t>
            </w:r>
          </w:p>
        </w:tc>
      </w:tr>
      <w:tr w14:paraId="77B8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41" w:type="dxa"/>
            <w:vMerge w:val="continue"/>
            <w:shd w:val="clear" w:color="auto" w:fill="auto"/>
            <w:vAlign w:val="center"/>
          </w:tcPr>
          <w:p w14:paraId="022F51B5">
            <w:pPr>
              <w:spacing w:line="360" w:lineRule="auto"/>
              <w:jc w:val="both"/>
              <w:rPr>
                <w:rFonts w:hint="eastAsia" w:ascii="宋体" w:hAnsi="宋体" w:eastAsia="宋体"/>
              </w:rPr>
            </w:pPr>
          </w:p>
        </w:tc>
        <w:tc>
          <w:tcPr>
            <w:tcW w:w="7399" w:type="dxa"/>
            <w:shd w:val="clear" w:color="auto" w:fill="auto"/>
            <w:noWrap/>
            <w:vAlign w:val="center"/>
          </w:tcPr>
          <w:p w14:paraId="6C5E4639">
            <w:pPr>
              <w:spacing w:line="360" w:lineRule="auto"/>
              <w:jc w:val="both"/>
              <w:rPr>
                <w:rFonts w:hint="eastAsia" w:ascii="宋体" w:hAnsi="宋体" w:eastAsia="宋体"/>
              </w:rPr>
            </w:pPr>
            <w:r>
              <w:rPr>
                <w:rFonts w:hint="eastAsia" w:ascii="宋体" w:hAnsi="宋体" w:eastAsia="宋体"/>
              </w:rPr>
              <w:t>精确匹配算法可维护多种唯一识别标识供系统自动匹配</w:t>
            </w:r>
          </w:p>
        </w:tc>
      </w:tr>
      <w:tr w14:paraId="70FC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41" w:type="dxa"/>
            <w:vMerge w:val="continue"/>
            <w:shd w:val="clear" w:color="auto" w:fill="auto"/>
            <w:vAlign w:val="center"/>
          </w:tcPr>
          <w:p w14:paraId="0A46B888">
            <w:pPr>
              <w:spacing w:line="360" w:lineRule="auto"/>
              <w:jc w:val="both"/>
              <w:rPr>
                <w:rFonts w:hint="eastAsia" w:ascii="宋体" w:hAnsi="宋体" w:eastAsia="宋体"/>
              </w:rPr>
            </w:pPr>
          </w:p>
        </w:tc>
        <w:tc>
          <w:tcPr>
            <w:tcW w:w="7399" w:type="dxa"/>
            <w:shd w:val="clear" w:color="auto" w:fill="auto"/>
            <w:noWrap/>
            <w:vAlign w:val="center"/>
          </w:tcPr>
          <w:p w14:paraId="5621FD37">
            <w:pPr>
              <w:spacing w:line="360" w:lineRule="auto"/>
              <w:jc w:val="both"/>
              <w:rPr>
                <w:rFonts w:hint="eastAsia" w:ascii="宋体" w:hAnsi="宋体" w:eastAsia="宋体"/>
              </w:rPr>
            </w:pPr>
            <w:r>
              <w:rPr>
                <w:rFonts w:hint="eastAsia" w:ascii="宋体" w:hAnsi="宋体" w:eastAsia="宋体"/>
              </w:rPr>
              <w:t>模糊匹配算法可联合使用多种患者身份项目（例如：姓名、地址、联系方式、联系人）等进行模糊匹配</w:t>
            </w:r>
          </w:p>
        </w:tc>
      </w:tr>
      <w:tr w14:paraId="7A8FE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41" w:type="dxa"/>
            <w:shd w:val="clear" w:color="auto" w:fill="auto"/>
            <w:noWrap/>
            <w:vAlign w:val="center"/>
          </w:tcPr>
          <w:p w14:paraId="10EE907D">
            <w:pPr>
              <w:spacing w:line="360" w:lineRule="auto"/>
              <w:jc w:val="both"/>
              <w:rPr>
                <w:rFonts w:hint="eastAsia" w:ascii="宋体" w:hAnsi="宋体" w:eastAsia="宋体"/>
              </w:rPr>
            </w:pPr>
            <w:r>
              <w:rPr>
                <w:rFonts w:hint="eastAsia" w:ascii="宋体" w:hAnsi="宋体" w:eastAsia="宋体"/>
              </w:rPr>
              <w:t>主索引合并</w:t>
            </w:r>
          </w:p>
        </w:tc>
        <w:tc>
          <w:tcPr>
            <w:tcW w:w="7399" w:type="dxa"/>
            <w:shd w:val="clear" w:color="auto" w:fill="auto"/>
            <w:noWrap/>
            <w:vAlign w:val="center"/>
          </w:tcPr>
          <w:p w14:paraId="2B29B84B">
            <w:pPr>
              <w:spacing w:line="360" w:lineRule="auto"/>
              <w:jc w:val="both"/>
              <w:rPr>
                <w:rFonts w:hint="eastAsia" w:ascii="宋体" w:hAnsi="宋体" w:eastAsia="宋体"/>
              </w:rPr>
            </w:pPr>
            <w:r>
              <w:rPr>
                <w:rFonts w:hint="eastAsia" w:ascii="宋体" w:hAnsi="宋体" w:eastAsia="宋体"/>
              </w:rPr>
              <w:t>可提供自动或手动的患者合并功能</w:t>
            </w:r>
          </w:p>
        </w:tc>
      </w:tr>
      <w:tr w14:paraId="77CF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41" w:type="dxa"/>
            <w:vMerge w:val="restart"/>
            <w:shd w:val="clear" w:color="auto" w:fill="auto"/>
            <w:noWrap/>
            <w:vAlign w:val="center"/>
          </w:tcPr>
          <w:p w14:paraId="7DB19DB9">
            <w:pPr>
              <w:spacing w:line="360" w:lineRule="auto"/>
              <w:jc w:val="both"/>
              <w:rPr>
                <w:rFonts w:hint="eastAsia" w:ascii="宋体" w:hAnsi="宋体" w:eastAsia="宋体"/>
              </w:rPr>
            </w:pPr>
            <w:r>
              <w:rPr>
                <w:rFonts w:hint="eastAsia" w:ascii="宋体" w:hAnsi="宋体" w:eastAsia="宋体"/>
              </w:rPr>
              <w:t>主索引管理</w:t>
            </w:r>
          </w:p>
        </w:tc>
        <w:tc>
          <w:tcPr>
            <w:tcW w:w="7399" w:type="dxa"/>
            <w:shd w:val="clear" w:color="auto" w:fill="auto"/>
            <w:noWrap/>
            <w:vAlign w:val="center"/>
          </w:tcPr>
          <w:p w14:paraId="21FCBC44">
            <w:pPr>
              <w:spacing w:line="360" w:lineRule="auto"/>
              <w:jc w:val="both"/>
              <w:rPr>
                <w:rFonts w:hint="eastAsia" w:ascii="宋体" w:hAnsi="宋体" w:eastAsia="宋体"/>
              </w:rPr>
            </w:pPr>
            <w:r>
              <w:rPr>
                <w:rFonts w:hint="eastAsia" w:ascii="宋体" w:hAnsi="宋体" w:eastAsia="宋体"/>
              </w:rPr>
              <w:t>主索引注册内容可提供业务系统对接，实时产生主索引新数据</w:t>
            </w:r>
          </w:p>
        </w:tc>
      </w:tr>
      <w:tr w14:paraId="4F4E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41" w:type="dxa"/>
            <w:vMerge w:val="continue"/>
            <w:shd w:val="clear" w:color="auto" w:fill="auto"/>
            <w:vAlign w:val="center"/>
          </w:tcPr>
          <w:p w14:paraId="679CAB26">
            <w:pPr>
              <w:spacing w:line="360" w:lineRule="auto"/>
              <w:jc w:val="both"/>
              <w:rPr>
                <w:rFonts w:hint="eastAsia" w:ascii="宋体" w:hAnsi="宋体" w:eastAsia="宋体"/>
              </w:rPr>
            </w:pPr>
          </w:p>
        </w:tc>
        <w:tc>
          <w:tcPr>
            <w:tcW w:w="7399" w:type="dxa"/>
            <w:shd w:val="clear" w:color="auto" w:fill="auto"/>
            <w:noWrap/>
            <w:vAlign w:val="center"/>
          </w:tcPr>
          <w:p w14:paraId="005EC8EB">
            <w:pPr>
              <w:spacing w:line="360" w:lineRule="auto"/>
              <w:jc w:val="both"/>
              <w:rPr>
                <w:rFonts w:hint="eastAsia" w:ascii="宋体" w:hAnsi="宋体" w:eastAsia="宋体"/>
              </w:rPr>
            </w:pPr>
            <w:r>
              <w:rPr>
                <w:rFonts w:hint="eastAsia" w:ascii="宋体" w:hAnsi="宋体" w:eastAsia="宋体"/>
              </w:rPr>
              <w:t>主索引管理需具备日志监控、展示、合并、拆分等功能</w:t>
            </w:r>
          </w:p>
        </w:tc>
      </w:tr>
    </w:tbl>
    <w:p w14:paraId="155E7542">
      <w:pPr>
        <w:pStyle w:val="5"/>
        <w:spacing w:line="360" w:lineRule="auto"/>
        <w:rPr>
          <w:rFonts w:hint="eastAsia" w:ascii="宋体" w:hAnsi="宋体" w:eastAsia="宋体"/>
        </w:rPr>
      </w:pPr>
      <w:r>
        <w:rPr>
          <w:rFonts w:hint="eastAsia" w:ascii="宋体" w:hAnsi="宋体" w:eastAsia="宋体"/>
        </w:rPr>
        <w:t>共享文档库</w:t>
      </w:r>
    </w:p>
    <w:tbl>
      <w:tblPr>
        <w:tblStyle w:val="41"/>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6509"/>
      </w:tblGrid>
      <w:tr w14:paraId="11A81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7" w:type="dxa"/>
            <w:vAlign w:val="center"/>
          </w:tcPr>
          <w:p w14:paraId="63C51920">
            <w:pPr>
              <w:spacing w:line="360" w:lineRule="auto"/>
              <w:jc w:val="center"/>
              <w:rPr>
                <w:rFonts w:hint="eastAsia" w:ascii="宋体" w:hAnsi="宋体" w:eastAsia="宋体"/>
              </w:rPr>
            </w:pPr>
            <w:r>
              <w:rPr>
                <w:rFonts w:hint="eastAsia" w:ascii="宋体" w:hAnsi="宋体" w:eastAsia="宋体"/>
                <w:b/>
              </w:rPr>
              <w:t>功能列表</w:t>
            </w:r>
          </w:p>
        </w:tc>
        <w:tc>
          <w:tcPr>
            <w:tcW w:w="6509" w:type="dxa"/>
            <w:vAlign w:val="center"/>
          </w:tcPr>
          <w:p w14:paraId="1B61CAA7">
            <w:pPr>
              <w:spacing w:line="360" w:lineRule="auto"/>
              <w:jc w:val="center"/>
              <w:rPr>
                <w:rFonts w:hint="eastAsia" w:ascii="宋体" w:hAnsi="宋体" w:eastAsia="宋体"/>
              </w:rPr>
            </w:pPr>
            <w:r>
              <w:rPr>
                <w:rFonts w:hint="eastAsia" w:ascii="宋体" w:hAnsi="宋体" w:eastAsia="宋体"/>
                <w:b/>
              </w:rPr>
              <w:t>功能要求</w:t>
            </w:r>
          </w:p>
        </w:tc>
      </w:tr>
      <w:tr w14:paraId="17392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7" w:type="dxa"/>
            <w:vAlign w:val="center"/>
          </w:tcPr>
          <w:p w14:paraId="796C27B0">
            <w:pPr>
              <w:spacing w:line="360" w:lineRule="auto"/>
              <w:rPr>
                <w:rFonts w:hint="eastAsia" w:ascii="宋体" w:hAnsi="宋体" w:eastAsia="宋体"/>
              </w:rPr>
            </w:pPr>
            <w:r>
              <w:rPr>
                <w:rFonts w:hint="eastAsia" w:ascii="宋体" w:hAnsi="宋体" w:eastAsia="宋体"/>
              </w:rPr>
              <w:t>数据集和共享文档的值域映射</w:t>
            </w:r>
          </w:p>
        </w:tc>
        <w:tc>
          <w:tcPr>
            <w:tcW w:w="6509" w:type="dxa"/>
            <w:vAlign w:val="center"/>
          </w:tcPr>
          <w:p w14:paraId="453B83B9">
            <w:pPr>
              <w:spacing w:line="360" w:lineRule="auto"/>
              <w:rPr>
                <w:rFonts w:hint="eastAsia" w:ascii="宋体" w:hAnsi="宋体" w:eastAsia="宋体"/>
              </w:rPr>
            </w:pPr>
            <w:r>
              <w:rPr>
                <w:rFonts w:hint="eastAsia" w:ascii="宋体" w:hAnsi="宋体" w:eastAsia="宋体"/>
              </w:rPr>
              <w:t>根据元数据管理和数据集管理中的国标或者行业标准，进行文档中的值域和标准值域的转换。</w:t>
            </w:r>
          </w:p>
        </w:tc>
      </w:tr>
      <w:tr w14:paraId="6139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7" w:type="dxa"/>
            <w:vAlign w:val="center"/>
          </w:tcPr>
          <w:p w14:paraId="05EF6CF8">
            <w:pPr>
              <w:spacing w:line="360" w:lineRule="auto"/>
              <w:rPr>
                <w:rFonts w:hint="eastAsia" w:ascii="宋体" w:hAnsi="宋体" w:eastAsia="宋体"/>
              </w:rPr>
            </w:pPr>
            <w:r>
              <w:rPr>
                <w:rFonts w:hint="eastAsia" w:ascii="宋体" w:hAnsi="宋体" w:eastAsia="宋体"/>
              </w:rPr>
              <w:t>数据集模板管理</w:t>
            </w:r>
          </w:p>
        </w:tc>
        <w:tc>
          <w:tcPr>
            <w:tcW w:w="6509" w:type="dxa"/>
            <w:vAlign w:val="center"/>
          </w:tcPr>
          <w:p w14:paraId="4D340F3B">
            <w:pPr>
              <w:spacing w:line="360" w:lineRule="auto"/>
              <w:rPr>
                <w:rFonts w:hint="eastAsia" w:ascii="宋体" w:hAnsi="宋体" w:eastAsia="宋体"/>
              </w:rPr>
            </w:pPr>
            <w:r>
              <w:rPr>
                <w:rFonts w:hint="eastAsia" w:ascii="宋体" w:hAnsi="宋体" w:eastAsia="宋体"/>
              </w:rPr>
              <w:t>基于元数据管理和国家制定的标准数据集（5</w:t>
            </w:r>
            <w:r>
              <w:rPr>
                <w:rFonts w:ascii="宋体" w:hAnsi="宋体" w:eastAsia="宋体"/>
              </w:rPr>
              <w:t>8</w:t>
            </w:r>
            <w:r>
              <w:rPr>
                <w:rFonts w:hint="eastAsia" w:ascii="宋体" w:hAnsi="宋体" w:eastAsia="宋体"/>
              </w:rPr>
              <w:t>种），可自定义配置标准数据集中的各项明细数据内容，保障院内数据集符合国家和行业标准要求</w:t>
            </w:r>
          </w:p>
        </w:tc>
      </w:tr>
      <w:tr w14:paraId="36B2D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7" w:type="dxa"/>
            <w:vAlign w:val="center"/>
          </w:tcPr>
          <w:p w14:paraId="66965598">
            <w:pPr>
              <w:spacing w:line="360" w:lineRule="auto"/>
              <w:rPr>
                <w:rFonts w:hint="eastAsia" w:ascii="宋体" w:hAnsi="宋体" w:eastAsia="宋体"/>
              </w:rPr>
            </w:pPr>
            <w:r>
              <w:rPr>
                <w:rFonts w:hint="eastAsia" w:ascii="宋体" w:hAnsi="宋体" w:eastAsia="宋体"/>
              </w:rPr>
              <w:t>共享文档模板管理</w:t>
            </w:r>
          </w:p>
        </w:tc>
        <w:tc>
          <w:tcPr>
            <w:tcW w:w="6509" w:type="dxa"/>
            <w:vAlign w:val="center"/>
          </w:tcPr>
          <w:p w14:paraId="305E8F79">
            <w:pPr>
              <w:spacing w:line="360" w:lineRule="auto"/>
              <w:rPr>
                <w:rFonts w:hint="eastAsia" w:ascii="宋体" w:hAnsi="宋体" w:eastAsia="宋体"/>
              </w:rPr>
            </w:pPr>
            <w:r>
              <w:rPr>
                <w:rFonts w:hint="eastAsia" w:ascii="宋体" w:hAnsi="宋体" w:eastAsia="宋体"/>
              </w:rPr>
              <w:t>根据OID、数据元、数据集生成共享文档模板，并可针对模板内容任一元素进行编辑管理</w:t>
            </w:r>
          </w:p>
        </w:tc>
      </w:tr>
      <w:tr w14:paraId="77A7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7" w:type="dxa"/>
            <w:vAlign w:val="center"/>
          </w:tcPr>
          <w:p w14:paraId="057AC815">
            <w:pPr>
              <w:spacing w:line="360" w:lineRule="auto"/>
              <w:rPr>
                <w:rFonts w:hint="eastAsia" w:ascii="宋体" w:hAnsi="宋体" w:eastAsia="宋体"/>
              </w:rPr>
            </w:pPr>
            <w:r>
              <w:rPr>
                <w:rFonts w:hint="eastAsia" w:ascii="宋体" w:hAnsi="宋体" w:eastAsia="宋体"/>
              </w:rPr>
              <w:t>共享文档生成</w:t>
            </w:r>
          </w:p>
        </w:tc>
        <w:tc>
          <w:tcPr>
            <w:tcW w:w="6509" w:type="dxa"/>
            <w:vAlign w:val="center"/>
          </w:tcPr>
          <w:p w14:paraId="525A9230">
            <w:pPr>
              <w:spacing w:line="360" w:lineRule="auto"/>
              <w:rPr>
                <w:rFonts w:hint="eastAsia" w:ascii="宋体" w:hAnsi="宋体" w:eastAsia="宋体"/>
              </w:rPr>
            </w:pPr>
            <w:r>
              <w:rPr>
                <w:rFonts w:hint="eastAsia" w:ascii="宋体" w:hAnsi="宋体" w:eastAsia="宋体"/>
              </w:rPr>
              <w:t>需支持多种文档生成模式，单一文档生成、单患者文档生成、选定时间文档生成、批量定时生成等多种文档生成模式</w:t>
            </w:r>
          </w:p>
        </w:tc>
      </w:tr>
      <w:tr w14:paraId="664C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7" w:type="dxa"/>
            <w:vAlign w:val="center"/>
          </w:tcPr>
          <w:p w14:paraId="61102924">
            <w:pPr>
              <w:spacing w:line="360" w:lineRule="auto"/>
              <w:rPr>
                <w:rFonts w:hint="eastAsia" w:ascii="宋体" w:hAnsi="宋体" w:eastAsia="宋体"/>
              </w:rPr>
            </w:pPr>
            <w:r>
              <w:rPr>
                <w:rFonts w:hint="eastAsia" w:ascii="宋体" w:hAnsi="宋体" w:eastAsia="宋体"/>
              </w:rPr>
              <w:t>共享文档浏览</w:t>
            </w:r>
          </w:p>
        </w:tc>
        <w:tc>
          <w:tcPr>
            <w:tcW w:w="6509" w:type="dxa"/>
            <w:vAlign w:val="center"/>
          </w:tcPr>
          <w:p w14:paraId="4407476F">
            <w:pPr>
              <w:spacing w:line="360" w:lineRule="auto"/>
              <w:rPr>
                <w:rFonts w:hint="eastAsia" w:ascii="宋体" w:hAnsi="宋体" w:eastAsia="宋体"/>
              </w:rPr>
            </w:pPr>
            <w:r>
              <w:rPr>
                <w:rFonts w:hint="eastAsia" w:ascii="宋体" w:hAnsi="宋体" w:eastAsia="宋体"/>
              </w:rPr>
              <w:t>浏览选定文档的数据概览，也可以查看XML源文件、XSD转化文件内容</w:t>
            </w:r>
          </w:p>
        </w:tc>
      </w:tr>
    </w:tbl>
    <w:p w14:paraId="16A94F90">
      <w:pPr>
        <w:pStyle w:val="5"/>
        <w:spacing w:line="360" w:lineRule="auto"/>
        <w:rPr>
          <w:rFonts w:hint="eastAsia" w:ascii="宋体" w:hAnsi="宋体" w:eastAsia="宋体"/>
        </w:rPr>
      </w:pPr>
      <w:r>
        <w:rPr>
          <w:rFonts w:hint="eastAsia" w:ascii="宋体" w:hAnsi="宋体" w:eastAsia="宋体"/>
        </w:rPr>
        <w:t>共享文档管理系统</w:t>
      </w:r>
    </w:p>
    <w:tbl>
      <w:tblPr>
        <w:tblStyle w:val="41"/>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833"/>
      </w:tblGrid>
      <w:tr w14:paraId="386A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26" w:type="dxa"/>
            <w:shd w:val="clear" w:color="auto" w:fill="auto"/>
            <w:noWrap/>
            <w:vAlign w:val="center"/>
          </w:tcPr>
          <w:p w14:paraId="785E074C">
            <w:pPr>
              <w:spacing w:line="360" w:lineRule="auto"/>
              <w:jc w:val="center"/>
              <w:rPr>
                <w:rFonts w:hint="eastAsia" w:ascii="宋体" w:hAnsi="宋体" w:eastAsia="宋体"/>
              </w:rPr>
            </w:pPr>
            <w:r>
              <w:rPr>
                <w:rFonts w:hint="eastAsia" w:ascii="宋体" w:hAnsi="宋体" w:eastAsia="宋体"/>
              </w:rPr>
              <w:t>功能列表</w:t>
            </w:r>
          </w:p>
        </w:tc>
        <w:tc>
          <w:tcPr>
            <w:tcW w:w="6833" w:type="dxa"/>
            <w:shd w:val="clear" w:color="auto" w:fill="auto"/>
            <w:noWrap/>
            <w:vAlign w:val="center"/>
          </w:tcPr>
          <w:p w14:paraId="4A4AF375">
            <w:pPr>
              <w:spacing w:line="360" w:lineRule="auto"/>
              <w:jc w:val="center"/>
              <w:rPr>
                <w:rFonts w:hint="eastAsia" w:ascii="宋体" w:hAnsi="宋体" w:eastAsia="宋体"/>
              </w:rPr>
            </w:pPr>
            <w:r>
              <w:rPr>
                <w:rFonts w:hint="eastAsia" w:ascii="宋体" w:hAnsi="宋体" w:eastAsia="宋体"/>
              </w:rPr>
              <w:t>功能要求</w:t>
            </w:r>
          </w:p>
        </w:tc>
      </w:tr>
      <w:tr w14:paraId="4DD76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526" w:type="dxa"/>
            <w:shd w:val="clear" w:color="auto" w:fill="auto"/>
            <w:noWrap/>
            <w:vAlign w:val="center"/>
          </w:tcPr>
          <w:p w14:paraId="6F3A2347">
            <w:pPr>
              <w:spacing w:line="360" w:lineRule="auto"/>
              <w:jc w:val="both"/>
              <w:rPr>
                <w:rFonts w:hint="eastAsia" w:ascii="宋体" w:hAnsi="宋体" w:eastAsia="宋体"/>
              </w:rPr>
            </w:pPr>
            <w:r>
              <w:rPr>
                <w:rFonts w:hint="eastAsia" w:ascii="宋体" w:hAnsi="宋体" w:eastAsia="宋体"/>
              </w:rPr>
              <w:t>共享文档配置</w:t>
            </w:r>
          </w:p>
        </w:tc>
        <w:tc>
          <w:tcPr>
            <w:tcW w:w="6833" w:type="dxa"/>
            <w:shd w:val="clear" w:color="auto" w:fill="auto"/>
            <w:noWrap/>
            <w:vAlign w:val="center"/>
          </w:tcPr>
          <w:p w14:paraId="24683C20">
            <w:pPr>
              <w:spacing w:line="360" w:lineRule="auto"/>
              <w:jc w:val="both"/>
              <w:rPr>
                <w:rFonts w:hint="eastAsia" w:ascii="宋体" w:hAnsi="宋体" w:eastAsia="宋体" w:cs="Times New Roman"/>
              </w:rPr>
            </w:pPr>
            <w:r>
              <w:rPr>
                <w:rFonts w:hint="eastAsia" w:ascii="宋体" w:hAnsi="宋体" w:eastAsia="宋体" w:cs="Times New Roman"/>
              </w:rPr>
              <w:t>具备共享文档的可视化管理和配置功能，可针对文档中的项目进行自定义的配置和修改</w:t>
            </w:r>
          </w:p>
        </w:tc>
      </w:tr>
      <w:tr w14:paraId="75F4E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526" w:type="dxa"/>
            <w:shd w:val="clear" w:color="auto" w:fill="auto"/>
            <w:noWrap/>
            <w:vAlign w:val="center"/>
          </w:tcPr>
          <w:p w14:paraId="5CE3B701">
            <w:pPr>
              <w:spacing w:line="360" w:lineRule="auto"/>
              <w:jc w:val="both"/>
              <w:rPr>
                <w:rFonts w:hint="eastAsia" w:ascii="宋体" w:hAnsi="宋体" w:eastAsia="宋体"/>
              </w:rPr>
            </w:pPr>
            <w:r>
              <w:rPr>
                <w:rFonts w:hint="eastAsia" w:ascii="宋体" w:hAnsi="宋体" w:eastAsia="宋体"/>
              </w:rPr>
              <w:t>共享文档校验</w:t>
            </w:r>
          </w:p>
        </w:tc>
        <w:tc>
          <w:tcPr>
            <w:tcW w:w="6833" w:type="dxa"/>
            <w:shd w:val="clear" w:color="auto" w:fill="auto"/>
            <w:noWrap/>
            <w:vAlign w:val="center"/>
          </w:tcPr>
          <w:p w14:paraId="26F090EF">
            <w:pPr>
              <w:spacing w:line="360" w:lineRule="auto"/>
              <w:jc w:val="both"/>
              <w:rPr>
                <w:rFonts w:hint="eastAsia" w:ascii="宋体" w:hAnsi="宋体" w:eastAsia="宋体" w:cs="Times New Roman"/>
              </w:rPr>
            </w:pPr>
            <w:r>
              <w:rPr>
                <w:rFonts w:hint="eastAsia" w:ascii="宋体" w:hAnsi="宋体" w:eastAsia="宋体" w:cs="Times New Roman"/>
              </w:rPr>
              <w:t>具备针对单一或多个共享文档内容完整性、合理性、逻辑性的校验功能。校验规则满足国家互联互通各等级的要求</w:t>
            </w:r>
          </w:p>
        </w:tc>
      </w:tr>
      <w:tr w14:paraId="0EF1A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526" w:type="dxa"/>
            <w:shd w:val="clear" w:color="auto" w:fill="auto"/>
            <w:noWrap/>
            <w:vAlign w:val="center"/>
          </w:tcPr>
          <w:p w14:paraId="4F2AA0FE">
            <w:pPr>
              <w:spacing w:line="360" w:lineRule="auto"/>
              <w:jc w:val="both"/>
              <w:rPr>
                <w:rFonts w:hint="eastAsia" w:ascii="宋体" w:hAnsi="宋体" w:eastAsia="宋体"/>
              </w:rPr>
            </w:pPr>
            <w:r>
              <w:rPr>
                <w:rFonts w:hint="eastAsia" w:ascii="宋体" w:hAnsi="宋体" w:eastAsia="宋体"/>
              </w:rPr>
              <w:t>共享文档检索</w:t>
            </w:r>
          </w:p>
        </w:tc>
        <w:tc>
          <w:tcPr>
            <w:tcW w:w="6833" w:type="dxa"/>
            <w:shd w:val="clear" w:color="auto" w:fill="auto"/>
            <w:noWrap/>
            <w:vAlign w:val="center"/>
          </w:tcPr>
          <w:p w14:paraId="316F1E7F">
            <w:pPr>
              <w:spacing w:line="360" w:lineRule="auto"/>
              <w:jc w:val="both"/>
              <w:rPr>
                <w:rFonts w:hint="eastAsia" w:ascii="宋体" w:hAnsi="宋体" w:eastAsia="宋体" w:cs="Times New Roman"/>
              </w:rPr>
            </w:pPr>
            <w:r>
              <w:rPr>
                <w:rFonts w:hint="eastAsia" w:ascii="宋体" w:hAnsi="宋体" w:eastAsia="宋体" w:cs="Times New Roman"/>
              </w:rPr>
              <w:t>具备共享文档按类型、患者信息、时间等各条件检索查询功能</w:t>
            </w:r>
          </w:p>
        </w:tc>
      </w:tr>
      <w:tr w14:paraId="3E12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526" w:type="dxa"/>
            <w:shd w:val="clear" w:color="auto" w:fill="auto"/>
            <w:noWrap/>
            <w:vAlign w:val="center"/>
          </w:tcPr>
          <w:p w14:paraId="67EE68E7">
            <w:pPr>
              <w:spacing w:line="360" w:lineRule="auto"/>
              <w:jc w:val="both"/>
              <w:rPr>
                <w:rFonts w:hint="eastAsia" w:ascii="宋体" w:hAnsi="宋体" w:eastAsia="宋体"/>
              </w:rPr>
            </w:pPr>
            <w:r>
              <w:rPr>
                <w:rFonts w:hint="eastAsia" w:ascii="宋体" w:hAnsi="宋体" w:eastAsia="宋体"/>
              </w:rPr>
              <w:t>共享文档展示</w:t>
            </w:r>
          </w:p>
        </w:tc>
        <w:tc>
          <w:tcPr>
            <w:tcW w:w="6833" w:type="dxa"/>
            <w:shd w:val="clear" w:color="auto" w:fill="auto"/>
            <w:noWrap/>
            <w:vAlign w:val="center"/>
          </w:tcPr>
          <w:p w14:paraId="403B4D52">
            <w:pPr>
              <w:spacing w:line="360" w:lineRule="auto"/>
              <w:jc w:val="both"/>
              <w:rPr>
                <w:rFonts w:hint="eastAsia" w:ascii="宋体" w:hAnsi="宋体" w:eastAsia="宋体" w:cs="Times New Roman"/>
              </w:rPr>
            </w:pPr>
            <w:r>
              <w:rPr>
                <w:rFonts w:hint="eastAsia" w:ascii="宋体" w:hAnsi="宋体" w:eastAsia="宋体" w:cs="Times New Roman"/>
              </w:rPr>
              <w:t>具备共享文档可视化展示功能</w:t>
            </w:r>
          </w:p>
        </w:tc>
      </w:tr>
      <w:tr w14:paraId="2052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526" w:type="dxa"/>
            <w:shd w:val="clear" w:color="auto" w:fill="auto"/>
            <w:noWrap/>
            <w:vAlign w:val="center"/>
          </w:tcPr>
          <w:p w14:paraId="55F2B467">
            <w:pPr>
              <w:spacing w:line="360" w:lineRule="auto"/>
              <w:jc w:val="both"/>
              <w:rPr>
                <w:rFonts w:hint="eastAsia" w:ascii="宋体" w:hAnsi="宋体" w:eastAsia="宋体"/>
              </w:rPr>
            </w:pPr>
            <w:r>
              <w:rPr>
                <w:rFonts w:hint="eastAsia" w:ascii="宋体" w:hAnsi="宋体" w:eastAsia="宋体"/>
              </w:rPr>
              <w:t>共享文档脱敏</w:t>
            </w:r>
          </w:p>
        </w:tc>
        <w:tc>
          <w:tcPr>
            <w:tcW w:w="6833" w:type="dxa"/>
            <w:shd w:val="clear" w:color="auto" w:fill="auto"/>
            <w:noWrap/>
            <w:vAlign w:val="center"/>
          </w:tcPr>
          <w:p w14:paraId="5AFFBF17">
            <w:pPr>
              <w:spacing w:line="360" w:lineRule="auto"/>
              <w:jc w:val="both"/>
              <w:rPr>
                <w:rFonts w:hint="eastAsia" w:ascii="宋体" w:hAnsi="宋体" w:eastAsia="宋体" w:cs="Times New Roman"/>
              </w:rPr>
            </w:pPr>
            <w:r>
              <w:rPr>
                <w:rFonts w:hint="eastAsia" w:ascii="宋体" w:hAnsi="宋体" w:eastAsia="宋体" w:cs="Times New Roman"/>
              </w:rPr>
              <w:t>具备共享文档匿名脱敏功能</w:t>
            </w:r>
          </w:p>
        </w:tc>
      </w:tr>
      <w:tr w14:paraId="6C8E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526" w:type="dxa"/>
            <w:shd w:val="clear" w:color="auto" w:fill="auto"/>
            <w:noWrap/>
            <w:vAlign w:val="center"/>
          </w:tcPr>
          <w:p w14:paraId="1F31C1AD">
            <w:pPr>
              <w:spacing w:line="360" w:lineRule="auto"/>
              <w:jc w:val="both"/>
              <w:rPr>
                <w:rFonts w:hint="eastAsia" w:ascii="宋体" w:hAnsi="宋体" w:eastAsia="宋体"/>
              </w:rPr>
            </w:pPr>
            <w:r>
              <w:rPr>
                <w:rFonts w:hint="eastAsia" w:ascii="宋体" w:hAnsi="宋体" w:eastAsia="宋体"/>
              </w:rPr>
              <w:t>共享文档交互</w:t>
            </w:r>
          </w:p>
        </w:tc>
        <w:tc>
          <w:tcPr>
            <w:tcW w:w="6833" w:type="dxa"/>
            <w:shd w:val="clear" w:color="auto" w:fill="auto"/>
            <w:noWrap/>
            <w:vAlign w:val="center"/>
          </w:tcPr>
          <w:p w14:paraId="52DFBE26">
            <w:pPr>
              <w:spacing w:line="360" w:lineRule="auto"/>
              <w:jc w:val="both"/>
              <w:rPr>
                <w:rFonts w:hint="eastAsia" w:ascii="宋体" w:hAnsi="宋体" w:eastAsia="宋体" w:cs="Times New Roman"/>
              </w:rPr>
            </w:pPr>
            <w:r>
              <w:rPr>
                <w:rFonts w:hint="eastAsia" w:ascii="宋体" w:hAnsi="宋体" w:eastAsia="宋体" w:cs="Times New Roman"/>
              </w:rPr>
              <w:t>具备与外部医疗机构或区域卫健单位针对共享文档进行交互展示的功能。</w:t>
            </w:r>
          </w:p>
        </w:tc>
      </w:tr>
      <w:tr w14:paraId="32F3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526" w:type="dxa"/>
            <w:shd w:val="clear" w:color="auto" w:fill="auto"/>
            <w:noWrap/>
            <w:vAlign w:val="center"/>
          </w:tcPr>
          <w:p w14:paraId="333A06D7">
            <w:pPr>
              <w:spacing w:line="360" w:lineRule="auto"/>
              <w:jc w:val="both"/>
              <w:rPr>
                <w:rFonts w:hint="eastAsia" w:ascii="宋体" w:hAnsi="宋体" w:eastAsia="宋体"/>
              </w:rPr>
            </w:pPr>
            <w:r>
              <w:rPr>
                <w:rFonts w:hint="eastAsia" w:ascii="宋体" w:hAnsi="宋体" w:eastAsia="宋体"/>
              </w:rPr>
              <w:t>共享文档管理</w:t>
            </w:r>
          </w:p>
        </w:tc>
        <w:tc>
          <w:tcPr>
            <w:tcW w:w="6833" w:type="dxa"/>
            <w:shd w:val="clear" w:color="auto" w:fill="auto"/>
            <w:noWrap/>
            <w:vAlign w:val="center"/>
          </w:tcPr>
          <w:p w14:paraId="54253873">
            <w:pPr>
              <w:spacing w:line="360" w:lineRule="auto"/>
              <w:jc w:val="both"/>
              <w:rPr>
                <w:rFonts w:hint="eastAsia" w:ascii="宋体" w:hAnsi="宋体" w:eastAsia="宋体" w:cs="Times New Roman"/>
              </w:rPr>
            </w:pPr>
            <w:r>
              <w:rPr>
                <w:rFonts w:hint="eastAsia" w:ascii="宋体" w:hAnsi="宋体" w:eastAsia="宋体" w:cs="Times New Roman"/>
              </w:rPr>
              <w:t>具备针对共享文档整体的分析展示、日志监控等功能</w:t>
            </w:r>
          </w:p>
        </w:tc>
      </w:tr>
    </w:tbl>
    <w:p w14:paraId="43560ED1">
      <w:pPr>
        <w:spacing w:line="360" w:lineRule="auto"/>
        <w:rPr>
          <w:rFonts w:hint="eastAsia" w:ascii="宋体" w:hAnsi="宋体" w:eastAsia="宋体"/>
        </w:rPr>
      </w:pPr>
    </w:p>
    <w:p w14:paraId="5783370D">
      <w:pPr>
        <w:pStyle w:val="5"/>
        <w:spacing w:line="360" w:lineRule="auto"/>
        <w:rPr>
          <w:rFonts w:hint="eastAsia" w:ascii="宋体" w:hAnsi="宋体" w:eastAsia="宋体"/>
        </w:rPr>
      </w:pPr>
      <w:r>
        <w:rPr>
          <w:rFonts w:hint="eastAsia" w:ascii="宋体" w:hAnsi="宋体" w:eastAsia="宋体"/>
        </w:rPr>
        <w:t>历史数据迁移</w:t>
      </w:r>
    </w:p>
    <w:p w14:paraId="5FE3C05E">
      <w:pPr>
        <w:spacing w:line="360" w:lineRule="auto"/>
        <w:ind w:firstLine="424" w:firstLineChars="177"/>
        <w:rPr>
          <w:rFonts w:hint="eastAsia" w:ascii="宋体" w:hAnsi="宋体" w:eastAsia="宋体"/>
        </w:rPr>
      </w:pPr>
      <w:r>
        <w:rPr>
          <w:rFonts w:hint="eastAsia" w:ascii="宋体" w:hAnsi="宋体" w:eastAsia="宋体"/>
        </w:rPr>
        <w:t>对符合业务需求的、有价值的历史数据，如患者信息、医嘱信息、检查信息、检验信息、手术、麻醉、用血、病历文书信息、护理文书信息等，进行迁移。</w:t>
      </w:r>
    </w:p>
    <w:p w14:paraId="3F57BD66">
      <w:pPr>
        <w:spacing w:line="360" w:lineRule="auto"/>
        <w:ind w:firstLine="424" w:firstLineChars="177"/>
        <w:rPr>
          <w:rFonts w:hint="eastAsia" w:ascii="宋体" w:hAnsi="宋体" w:eastAsia="宋体"/>
        </w:rPr>
      </w:pPr>
      <w:r>
        <w:rPr>
          <w:rFonts w:hint="eastAsia" w:ascii="宋体" w:hAnsi="宋体" w:eastAsia="宋体"/>
        </w:rPr>
        <w:t>有如下步骤与输出结果：</w:t>
      </w:r>
    </w:p>
    <w:p w14:paraId="2409D76F">
      <w:pPr>
        <w:pStyle w:val="64"/>
        <w:numPr>
          <w:ilvl w:val="0"/>
          <w:numId w:val="24"/>
        </w:numPr>
        <w:spacing w:line="360" w:lineRule="auto"/>
        <w:ind w:left="900"/>
        <w:rPr>
          <w:rFonts w:hint="eastAsia" w:ascii="宋体" w:hAnsi="宋体" w:eastAsia="宋体"/>
        </w:rPr>
      </w:pPr>
      <w:r>
        <w:rPr>
          <w:rFonts w:hint="eastAsia" w:ascii="宋体" w:hAnsi="宋体" w:eastAsia="宋体"/>
        </w:rPr>
        <w:t>数据分析结果</w:t>
      </w:r>
    </w:p>
    <w:p w14:paraId="289A8DF3">
      <w:pPr>
        <w:spacing w:line="360" w:lineRule="auto"/>
        <w:ind w:firstLine="424" w:firstLineChars="177"/>
        <w:rPr>
          <w:rFonts w:hint="eastAsia" w:ascii="宋体" w:hAnsi="宋体" w:eastAsia="宋体"/>
        </w:rPr>
      </w:pPr>
      <w:r>
        <w:rPr>
          <w:rFonts w:hint="eastAsia" w:ascii="宋体" w:hAnsi="宋体" w:eastAsia="宋体"/>
        </w:rPr>
        <w:t>依据临床业务的数据模型，以及原始数据的模型，对数据模型的匹配关系、数据内容的字典关系等进行分析，并与原厂商或信息科进行审核修正、调整工作；</w:t>
      </w:r>
    </w:p>
    <w:p w14:paraId="4C4467D6">
      <w:pPr>
        <w:pStyle w:val="64"/>
        <w:numPr>
          <w:ilvl w:val="0"/>
          <w:numId w:val="24"/>
        </w:numPr>
        <w:spacing w:line="360" w:lineRule="auto"/>
        <w:ind w:left="900"/>
        <w:rPr>
          <w:rFonts w:hint="eastAsia" w:ascii="宋体" w:hAnsi="宋体" w:eastAsia="宋体"/>
        </w:rPr>
      </w:pPr>
      <w:r>
        <w:rPr>
          <w:rFonts w:hint="eastAsia" w:ascii="宋体" w:hAnsi="宋体" w:eastAsia="宋体"/>
        </w:rPr>
        <w:t>数据抽取时间评估</w:t>
      </w:r>
    </w:p>
    <w:p w14:paraId="77505E4C">
      <w:pPr>
        <w:spacing w:line="360" w:lineRule="auto"/>
        <w:ind w:firstLine="424" w:firstLineChars="177"/>
        <w:rPr>
          <w:rFonts w:hint="eastAsia" w:ascii="宋体" w:hAnsi="宋体" w:eastAsia="宋体"/>
        </w:rPr>
      </w:pPr>
      <w:r>
        <w:rPr>
          <w:rFonts w:hint="eastAsia" w:ascii="宋体" w:hAnsi="宋体" w:eastAsia="宋体"/>
        </w:rPr>
        <w:t>通过对数据进行抽取测试，以评估依据上述的采集区间，一共采集需要多少时间，以在正式上线切换前的采集时间；</w:t>
      </w:r>
    </w:p>
    <w:p w14:paraId="613E767A">
      <w:pPr>
        <w:pStyle w:val="64"/>
        <w:numPr>
          <w:ilvl w:val="0"/>
          <w:numId w:val="24"/>
        </w:numPr>
        <w:spacing w:line="360" w:lineRule="auto"/>
        <w:ind w:left="900"/>
        <w:rPr>
          <w:rFonts w:hint="eastAsia" w:ascii="宋体" w:hAnsi="宋体" w:eastAsia="宋体"/>
        </w:rPr>
      </w:pPr>
      <w:r>
        <w:rPr>
          <w:rFonts w:hint="eastAsia" w:ascii="宋体" w:hAnsi="宋体" w:eastAsia="宋体"/>
        </w:rPr>
        <w:t>数据准确性校验</w:t>
      </w:r>
    </w:p>
    <w:p w14:paraId="345423AD">
      <w:pPr>
        <w:spacing w:line="360" w:lineRule="auto"/>
        <w:ind w:firstLine="424" w:firstLineChars="177"/>
        <w:rPr>
          <w:rFonts w:hint="eastAsia" w:ascii="宋体" w:hAnsi="宋体" w:eastAsia="宋体"/>
        </w:rPr>
      </w:pPr>
      <w:r>
        <w:rPr>
          <w:rFonts w:hint="eastAsia" w:ascii="宋体" w:hAnsi="宋体" w:eastAsia="宋体"/>
        </w:rPr>
        <w:t>通过采集结果与业务系统的对比，来校验数据，提高数据准确性；</w:t>
      </w:r>
    </w:p>
    <w:p w14:paraId="1AE97945">
      <w:pPr>
        <w:pStyle w:val="64"/>
        <w:numPr>
          <w:ilvl w:val="0"/>
          <w:numId w:val="24"/>
        </w:numPr>
        <w:spacing w:line="360" w:lineRule="auto"/>
        <w:ind w:left="900"/>
        <w:rPr>
          <w:rFonts w:hint="eastAsia" w:ascii="宋体" w:hAnsi="宋体" w:eastAsia="宋体"/>
        </w:rPr>
      </w:pPr>
      <w:r>
        <w:rPr>
          <w:rFonts w:hint="eastAsia" w:ascii="宋体" w:hAnsi="宋体" w:eastAsia="宋体"/>
        </w:rPr>
        <w:t>数据迁移任务</w:t>
      </w:r>
    </w:p>
    <w:p w14:paraId="09DE023E">
      <w:pPr>
        <w:spacing w:line="360" w:lineRule="auto"/>
        <w:ind w:firstLine="424" w:firstLineChars="177"/>
        <w:rPr>
          <w:rFonts w:hint="eastAsia" w:ascii="宋体" w:hAnsi="宋体" w:eastAsia="宋体"/>
        </w:rPr>
      </w:pPr>
      <w:r>
        <w:rPr>
          <w:rFonts w:hint="eastAsia" w:ascii="宋体" w:hAnsi="宋体" w:eastAsia="宋体"/>
        </w:rPr>
        <w:t>在分析、评估、校验完成后，在上线前分不同阶段开展迁移任务，如，第一步将当前月份之前的数据全部迁移入库；第二步在上线前将当前月份的数据一次性累加前期入库，完成全数据库的导入。</w:t>
      </w:r>
    </w:p>
    <w:p w14:paraId="2508C484">
      <w:pPr>
        <w:pStyle w:val="4"/>
        <w:spacing w:line="360" w:lineRule="auto"/>
        <w:rPr>
          <w:rFonts w:hint="eastAsia" w:ascii="宋体" w:hAnsi="宋体" w:eastAsia="宋体"/>
          <w:i w:val="0"/>
          <w:iCs w:val="0"/>
        </w:rPr>
      </w:pPr>
      <w:bookmarkStart w:id="36" w:name="_Toc1163"/>
      <w:r>
        <w:rPr>
          <w:rFonts w:hint="eastAsia" w:ascii="宋体" w:hAnsi="宋体" w:eastAsia="宋体"/>
          <w:i w:val="0"/>
          <w:iCs w:val="0"/>
        </w:rPr>
        <w:t>医院系统应用统一管理</w:t>
      </w:r>
      <w:bookmarkEnd w:id="36"/>
    </w:p>
    <w:p w14:paraId="5C67B413">
      <w:pPr>
        <w:pStyle w:val="5"/>
        <w:spacing w:line="360" w:lineRule="auto"/>
        <w:rPr>
          <w:rFonts w:hint="eastAsia" w:ascii="宋体" w:hAnsi="宋体" w:eastAsia="宋体"/>
        </w:rPr>
      </w:pPr>
      <w:r>
        <w:rPr>
          <w:rFonts w:hint="eastAsia" w:ascii="宋体" w:hAnsi="宋体" w:eastAsia="宋体"/>
        </w:rPr>
        <w:t>单点登录系统</w:t>
      </w:r>
    </w:p>
    <w:tbl>
      <w:tblPr>
        <w:tblStyle w:val="41"/>
        <w:tblW w:w="8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6534"/>
      </w:tblGrid>
      <w:tr w14:paraId="3167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vAlign w:val="center"/>
          </w:tcPr>
          <w:p w14:paraId="1174189E">
            <w:pPr>
              <w:adjustRightInd w:val="0"/>
              <w:snapToGrid w:val="0"/>
              <w:spacing w:line="360" w:lineRule="auto"/>
              <w:jc w:val="center"/>
              <w:rPr>
                <w:rFonts w:hint="eastAsia" w:ascii="宋体" w:hAnsi="宋体" w:eastAsia="宋体"/>
                <w:b/>
              </w:rPr>
            </w:pPr>
            <w:r>
              <w:rPr>
                <w:rFonts w:hint="eastAsia" w:ascii="宋体" w:hAnsi="宋体" w:eastAsia="宋体"/>
                <w:b/>
              </w:rPr>
              <w:t>功能模块</w:t>
            </w:r>
          </w:p>
        </w:tc>
        <w:tc>
          <w:tcPr>
            <w:tcW w:w="6534" w:type="dxa"/>
            <w:vAlign w:val="center"/>
          </w:tcPr>
          <w:p w14:paraId="2DE12577">
            <w:pPr>
              <w:adjustRightInd w:val="0"/>
              <w:snapToGrid w:val="0"/>
              <w:spacing w:line="360" w:lineRule="auto"/>
              <w:jc w:val="center"/>
              <w:rPr>
                <w:rFonts w:hint="eastAsia" w:ascii="宋体" w:hAnsi="宋体" w:eastAsia="宋体"/>
                <w:b/>
              </w:rPr>
            </w:pPr>
            <w:r>
              <w:rPr>
                <w:rFonts w:hint="eastAsia" w:ascii="宋体" w:hAnsi="宋体" w:eastAsia="宋体"/>
                <w:b/>
              </w:rPr>
              <w:t>功能要求</w:t>
            </w:r>
          </w:p>
        </w:tc>
      </w:tr>
      <w:tr w14:paraId="0BA9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vAlign w:val="center"/>
          </w:tcPr>
          <w:p w14:paraId="5843F261">
            <w:pPr>
              <w:adjustRightInd w:val="0"/>
              <w:snapToGrid w:val="0"/>
              <w:spacing w:line="360" w:lineRule="auto"/>
              <w:rPr>
                <w:rFonts w:hint="eastAsia" w:ascii="宋体" w:hAnsi="宋体" w:eastAsia="宋体"/>
              </w:rPr>
            </w:pPr>
            <w:r>
              <w:rPr>
                <w:rFonts w:hint="eastAsia" w:ascii="宋体" w:hAnsi="宋体" w:eastAsia="宋体"/>
              </w:rPr>
              <w:t>普通登录</w:t>
            </w:r>
          </w:p>
        </w:tc>
        <w:tc>
          <w:tcPr>
            <w:tcW w:w="6534" w:type="dxa"/>
            <w:vAlign w:val="center"/>
          </w:tcPr>
          <w:p w14:paraId="41B65A0A">
            <w:pPr>
              <w:adjustRightInd w:val="0"/>
              <w:snapToGrid w:val="0"/>
              <w:spacing w:line="360" w:lineRule="auto"/>
              <w:rPr>
                <w:rFonts w:hint="eastAsia" w:ascii="宋体" w:hAnsi="宋体" w:eastAsia="宋体"/>
              </w:rPr>
            </w:pPr>
            <w:r>
              <w:rPr>
                <w:rFonts w:hint="eastAsia" w:ascii="宋体" w:hAnsi="宋体" w:eastAsia="宋体"/>
              </w:rPr>
              <w:t>输入账号、密码进行登录</w:t>
            </w:r>
          </w:p>
        </w:tc>
      </w:tr>
      <w:tr w14:paraId="7872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vAlign w:val="center"/>
          </w:tcPr>
          <w:p w14:paraId="706064A9">
            <w:pPr>
              <w:adjustRightInd w:val="0"/>
              <w:snapToGrid w:val="0"/>
              <w:spacing w:line="360" w:lineRule="auto"/>
              <w:rPr>
                <w:rFonts w:hint="eastAsia" w:ascii="宋体" w:hAnsi="宋体" w:eastAsia="宋体"/>
              </w:rPr>
            </w:pPr>
            <w:r>
              <w:rPr>
                <w:rFonts w:hint="eastAsia" w:ascii="宋体" w:hAnsi="宋体" w:eastAsia="宋体"/>
              </w:rPr>
              <w:t>CA登录</w:t>
            </w:r>
          </w:p>
        </w:tc>
        <w:tc>
          <w:tcPr>
            <w:tcW w:w="6534" w:type="dxa"/>
            <w:vAlign w:val="center"/>
          </w:tcPr>
          <w:p w14:paraId="3D029012">
            <w:pPr>
              <w:adjustRightInd w:val="0"/>
              <w:snapToGrid w:val="0"/>
              <w:spacing w:line="360" w:lineRule="auto"/>
              <w:rPr>
                <w:rFonts w:hint="eastAsia" w:ascii="宋体" w:hAnsi="宋体" w:eastAsia="宋体"/>
              </w:rPr>
            </w:pPr>
            <w:r>
              <w:rPr>
                <w:rFonts w:hint="eastAsia" w:ascii="宋体" w:hAnsi="宋体" w:eastAsia="宋体"/>
              </w:rPr>
              <w:t>插入CA并输入用户密码 或CA扫码验证进行登录</w:t>
            </w:r>
          </w:p>
          <w:p w14:paraId="265DD2F0">
            <w:pPr>
              <w:adjustRightInd w:val="0"/>
              <w:snapToGrid w:val="0"/>
              <w:spacing w:line="360" w:lineRule="auto"/>
              <w:rPr>
                <w:rFonts w:hint="eastAsia" w:ascii="宋体" w:hAnsi="宋体" w:eastAsia="宋体"/>
              </w:rPr>
            </w:pPr>
            <w:r>
              <w:rPr>
                <w:rFonts w:hint="eastAsia" w:ascii="宋体" w:hAnsi="宋体" w:eastAsia="宋体"/>
              </w:rPr>
              <w:t>登录成功后显示CA有效期。</w:t>
            </w:r>
          </w:p>
        </w:tc>
      </w:tr>
      <w:tr w14:paraId="4819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vAlign w:val="center"/>
          </w:tcPr>
          <w:p w14:paraId="4BF113CF">
            <w:pPr>
              <w:adjustRightInd w:val="0"/>
              <w:snapToGrid w:val="0"/>
              <w:spacing w:line="360" w:lineRule="auto"/>
              <w:rPr>
                <w:rFonts w:hint="eastAsia" w:ascii="宋体" w:hAnsi="宋体" w:eastAsia="宋体"/>
              </w:rPr>
            </w:pPr>
            <w:r>
              <w:rPr>
                <w:rFonts w:hint="eastAsia" w:ascii="宋体" w:hAnsi="宋体" w:eastAsia="宋体"/>
              </w:rPr>
              <w:t>常用应用</w:t>
            </w:r>
          </w:p>
        </w:tc>
        <w:tc>
          <w:tcPr>
            <w:tcW w:w="6534" w:type="dxa"/>
            <w:vAlign w:val="center"/>
          </w:tcPr>
          <w:p w14:paraId="7A91D805">
            <w:pPr>
              <w:adjustRightInd w:val="0"/>
              <w:snapToGrid w:val="0"/>
              <w:spacing w:line="360" w:lineRule="auto"/>
              <w:rPr>
                <w:rFonts w:hint="eastAsia" w:ascii="宋体" w:hAnsi="宋体" w:eastAsia="宋体"/>
              </w:rPr>
            </w:pPr>
            <w:r>
              <w:rPr>
                <w:rFonts w:hint="eastAsia" w:ascii="宋体" w:hAnsi="宋体" w:eastAsia="宋体"/>
              </w:rPr>
              <w:t>点击率最频繁的将被推荐为常用应用</w:t>
            </w:r>
          </w:p>
        </w:tc>
      </w:tr>
      <w:tr w14:paraId="219B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vAlign w:val="center"/>
          </w:tcPr>
          <w:p w14:paraId="06F7B2A3">
            <w:pPr>
              <w:adjustRightInd w:val="0"/>
              <w:snapToGrid w:val="0"/>
              <w:spacing w:line="360" w:lineRule="auto"/>
              <w:rPr>
                <w:rFonts w:hint="eastAsia" w:ascii="宋体" w:hAnsi="宋体" w:eastAsia="宋体"/>
              </w:rPr>
            </w:pPr>
            <w:r>
              <w:rPr>
                <w:rFonts w:hint="eastAsia" w:ascii="宋体" w:hAnsi="宋体" w:eastAsia="宋体"/>
              </w:rPr>
              <w:t>所有应用</w:t>
            </w:r>
          </w:p>
        </w:tc>
        <w:tc>
          <w:tcPr>
            <w:tcW w:w="6534" w:type="dxa"/>
            <w:vAlign w:val="center"/>
          </w:tcPr>
          <w:p w14:paraId="678CDA33">
            <w:pPr>
              <w:adjustRightInd w:val="0"/>
              <w:snapToGrid w:val="0"/>
              <w:spacing w:line="360" w:lineRule="auto"/>
              <w:rPr>
                <w:rFonts w:hint="eastAsia" w:ascii="宋体" w:hAnsi="宋体" w:eastAsia="宋体"/>
              </w:rPr>
            </w:pPr>
            <w:r>
              <w:rPr>
                <w:rFonts w:hint="eastAsia" w:ascii="宋体" w:hAnsi="宋体" w:eastAsia="宋体"/>
              </w:rPr>
              <w:t>显示用户权限范围内的所有应用列表</w:t>
            </w:r>
          </w:p>
        </w:tc>
      </w:tr>
      <w:tr w14:paraId="7281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vAlign w:val="center"/>
          </w:tcPr>
          <w:p w14:paraId="6F02FE36">
            <w:pPr>
              <w:adjustRightInd w:val="0"/>
              <w:snapToGrid w:val="0"/>
              <w:spacing w:line="360" w:lineRule="auto"/>
              <w:rPr>
                <w:rFonts w:hint="eastAsia" w:ascii="宋体" w:hAnsi="宋体" w:eastAsia="宋体"/>
              </w:rPr>
            </w:pPr>
            <w:r>
              <w:rPr>
                <w:rFonts w:hint="eastAsia" w:ascii="宋体" w:hAnsi="宋体" w:eastAsia="宋体"/>
              </w:rPr>
              <w:t>分类应用</w:t>
            </w:r>
          </w:p>
        </w:tc>
        <w:tc>
          <w:tcPr>
            <w:tcW w:w="6534" w:type="dxa"/>
            <w:vAlign w:val="center"/>
          </w:tcPr>
          <w:p w14:paraId="60DF5307">
            <w:pPr>
              <w:adjustRightInd w:val="0"/>
              <w:snapToGrid w:val="0"/>
              <w:spacing w:line="360" w:lineRule="auto"/>
              <w:rPr>
                <w:rFonts w:hint="eastAsia" w:ascii="宋体" w:hAnsi="宋体" w:eastAsia="宋体"/>
              </w:rPr>
            </w:pPr>
            <w:r>
              <w:rPr>
                <w:rFonts w:hint="eastAsia" w:ascii="宋体" w:hAnsi="宋体" w:eastAsia="宋体"/>
              </w:rPr>
              <w:t>按不同的分组分类显示应用</w:t>
            </w:r>
          </w:p>
        </w:tc>
      </w:tr>
      <w:tr w14:paraId="3188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vAlign w:val="center"/>
          </w:tcPr>
          <w:p w14:paraId="5F8E905F">
            <w:pPr>
              <w:adjustRightInd w:val="0"/>
              <w:snapToGrid w:val="0"/>
              <w:spacing w:line="360" w:lineRule="auto"/>
              <w:rPr>
                <w:rFonts w:hint="eastAsia" w:ascii="宋体" w:hAnsi="宋体" w:eastAsia="宋体"/>
              </w:rPr>
            </w:pPr>
            <w:r>
              <w:rPr>
                <w:rFonts w:hint="eastAsia" w:ascii="宋体" w:hAnsi="宋体" w:eastAsia="宋体"/>
              </w:rPr>
              <w:t>应用跳转</w:t>
            </w:r>
          </w:p>
        </w:tc>
        <w:tc>
          <w:tcPr>
            <w:tcW w:w="6534" w:type="dxa"/>
            <w:vAlign w:val="center"/>
          </w:tcPr>
          <w:p w14:paraId="7B456D8A">
            <w:pPr>
              <w:adjustRightInd w:val="0"/>
              <w:snapToGrid w:val="0"/>
              <w:spacing w:line="360" w:lineRule="auto"/>
              <w:rPr>
                <w:rFonts w:hint="eastAsia" w:ascii="宋体" w:hAnsi="宋体" w:eastAsia="宋体"/>
              </w:rPr>
            </w:pPr>
            <w:r>
              <w:rPr>
                <w:rFonts w:hint="eastAsia" w:ascii="宋体" w:hAnsi="宋体" w:eastAsia="宋体"/>
              </w:rPr>
              <w:t>需要同时满足CS和BS架构的系统接入；提供多种改造方式供第三方系统改造；</w:t>
            </w:r>
          </w:p>
        </w:tc>
      </w:tr>
      <w:tr w14:paraId="7148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vAlign w:val="center"/>
          </w:tcPr>
          <w:p w14:paraId="55701131">
            <w:pPr>
              <w:adjustRightInd w:val="0"/>
              <w:snapToGrid w:val="0"/>
              <w:spacing w:line="360" w:lineRule="auto"/>
              <w:rPr>
                <w:rFonts w:hint="eastAsia" w:ascii="宋体" w:hAnsi="宋体" w:eastAsia="宋体"/>
              </w:rPr>
            </w:pPr>
            <w:r>
              <w:rPr>
                <w:rFonts w:hint="eastAsia" w:ascii="宋体" w:hAnsi="宋体" w:eastAsia="宋体"/>
              </w:rPr>
              <w:t>个人信息维护</w:t>
            </w:r>
          </w:p>
        </w:tc>
        <w:tc>
          <w:tcPr>
            <w:tcW w:w="6534" w:type="dxa"/>
            <w:vAlign w:val="center"/>
          </w:tcPr>
          <w:p w14:paraId="47505E91">
            <w:pPr>
              <w:adjustRightInd w:val="0"/>
              <w:snapToGrid w:val="0"/>
              <w:spacing w:line="360" w:lineRule="auto"/>
              <w:rPr>
                <w:rFonts w:hint="eastAsia" w:ascii="宋体" w:hAnsi="宋体" w:eastAsia="宋体"/>
              </w:rPr>
            </w:pPr>
            <w:r>
              <w:rPr>
                <w:rFonts w:hint="eastAsia" w:ascii="宋体" w:hAnsi="宋体" w:eastAsia="宋体"/>
              </w:rPr>
              <w:t>维护个人基本信息</w:t>
            </w:r>
          </w:p>
        </w:tc>
      </w:tr>
      <w:tr w14:paraId="2EE4B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vAlign w:val="center"/>
          </w:tcPr>
          <w:p w14:paraId="0BE385C1">
            <w:pPr>
              <w:adjustRightInd w:val="0"/>
              <w:snapToGrid w:val="0"/>
              <w:spacing w:line="360" w:lineRule="auto"/>
              <w:rPr>
                <w:rFonts w:hint="eastAsia" w:ascii="宋体" w:hAnsi="宋体" w:eastAsia="宋体"/>
              </w:rPr>
            </w:pPr>
            <w:r>
              <w:rPr>
                <w:rFonts w:hint="eastAsia" w:ascii="宋体" w:hAnsi="宋体" w:eastAsia="宋体"/>
              </w:rPr>
              <w:t>密码修改</w:t>
            </w:r>
          </w:p>
        </w:tc>
        <w:tc>
          <w:tcPr>
            <w:tcW w:w="6534" w:type="dxa"/>
            <w:vAlign w:val="center"/>
          </w:tcPr>
          <w:p w14:paraId="328EE49A">
            <w:pPr>
              <w:adjustRightInd w:val="0"/>
              <w:snapToGrid w:val="0"/>
              <w:spacing w:line="360" w:lineRule="auto"/>
              <w:rPr>
                <w:rFonts w:hint="eastAsia" w:ascii="宋体" w:hAnsi="宋体" w:eastAsia="宋体"/>
              </w:rPr>
            </w:pPr>
            <w:r>
              <w:rPr>
                <w:rFonts w:hint="eastAsia" w:ascii="宋体" w:hAnsi="宋体" w:eastAsia="宋体"/>
              </w:rPr>
              <w:t>修改个人密码</w:t>
            </w:r>
          </w:p>
        </w:tc>
      </w:tr>
      <w:tr w14:paraId="4BAC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vAlign w:val="center"/>
          </w:tcPr>
          <w:p w14:paraId="1755BFEE">
            <w:pPr>
              <w:adjustRightInd w:val="0"/>
              <w:snapToGrid w:val="0"/>
              <w:spacing w:line="360" w:lineRule="auto"/>
              <w:rPr>
                <w:rFonts w:hint="eastAsia" w:ascii="宋体" w:hAnsi="宋体" w:eastAsia="宋体"/>
              </w:rPr>
            </w:pPr>
            <w:r>
              <w:rPr>
                <w:rFonts w:hint="eastAsia" w:ascii="宋体" w:hAnsi="宋体" w:eastAsia="宋体"/>
              </w:rPr>
              <w:t>应用配置</w:t>
            </w:r>
          </w:p>
        </w:tc>
        <w:tc>
          <w:tcPr>
            <w:tcW w:w="6534" w:type="dxa"/>
            <w:vAlign w:val="center"/>
          </w:tcPr>
          <w:p w14:paraId="4FB0C61B">
            <w:pPr>
              <w:adjustRightInd w:val="0"/>
              <w:snapToGrid w:val="0"/>
              <w:spacing w:line="360" w:lineRule="auto"/>
              <w:rPr>
                <w:rFonts w:hint="eastAsia" w:ascii="宋体" w:hAnsi="宋体" w:eastAsia="宋体"/>
              </w:rPr>
            </w:pPr>
            <w:r>
              <w:rPr>
                <w:rFonts w:hint="eastAsia" w:ascii="宋体" w:hAnsi="宋体" w:eastAsia="宋体"/>
              </w:rPr>
              <w:t>配置单点登录系统账户、密码等，配置是否显示单点应用</w:t>
            </w:r>
          </w:p>
        </w:tc>
      </w:tr>
      <w:tr w14:paraId="2C9C6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vAlign w:val="center"/>
          </w:tcPr>
          <w:p w14:paraId="4217C3C4">
            <w:pPr>
              <w:adjustRightInd w:val="0"/>
              <w:snapToGrid w:val="0"/>
              <w:spacing w:line="360" w:lineRule="auto"/>
              <w:rPr>
                <w:rFonts w:hint="eastAsia" w:ascii="宋体" w:hAnsi="宋体" w:eastAsia="宋体"/>
              </w:rPr>
            </w:pPr>
            <w:r>
              <w:rPr>
                <w:rFonts w:hint="eastAsia" w:ascii="宋体" w:hAnsi="宋体" w:eastAsia="宋体"/>
              </w:rPr>
              <w:t>下载控件</w:t>
            </w:r>
          </w:p>
        </w:tc>
        <w:tc>
          <w:tcPr>
            <w:tcW w:w="6534" w:type="dxa"/>
            <w:vAlign w:val="center"/>
          </w:tcPr>
          <w:p w14:paraId="24BE1E48">
            <w:pPr>
              <w:adjustRightInd w:val="0"/>
              <w:snapToGrid w:val="0"/>
              <w:spacing w:line="360" w:lineRule="auto"/>
              <w:rPr>
                <w:rFonts w:hint="eastAsia" w:ascii="宋体" w:hAnsi="宋体" w:eastAsia="宋体"/>
              </w:rPr>
            </w:pPr>
            <w:r>
              <w:rPr>
                <w:rFonts w:hint="eastAsia" w:ascii="宋体" w:hAnsi="宋体" w:eastAsia="宋体"/>
              </w:rPr>
              <w:t>下载单点登录系统运行所需客户端控件</w:t>
            </w:r>
          </w:p>
        </w:tc>
      </w:tr>
      <w:tr w14:paraId="1233A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vAlign w:val="center"/>
          </w:tcPr>
          <w:p w14:paraId="085EDBBE">
            <w:pPr>
              <w:adjustRightInd w:val="0"/>
              <w:snapToGrid w:val="0"/>
              <w:spacing w:line="360" w:lineRule="auto"/>
              <w:rPr>
                <w:rFonts w:hint="eastAsia" w:ascii="宋体" w:hAnsi="宋体" w:eastAsia="宋体"/>
              </w:rPr>
            </w:pPr>
            <w:r>
              <w:rPr>
                <w:rFonts w:hint="eastAsia" w:ascii="宋体" w:hAnsi="宋体" w:eastAsia="宋体"/>
              </w:rPr>
              <w:t>登录明细</w:t>
            </w:r>
          </w:p>
        </w:tc>
        <w:tc>
          <w:tcPr>
            <w:tcW w:w="6534" w:type="dxa"/>
            <w:vAlign w:val="center"/>
          </w:tcPr>
          <w:p w14:paraId="3A20AA57">
            <w:pPr>
              <w:adjustRightInd w:val="0"/>
              <w:snapToGrid w:val="0"/>
              <w:spacing w:line="360" w:lineRule="auto"/>
              <w:rPr>
                <w:rFonts w:hint="eastAsia" w:ascii="宋体" w:hAnsi="宋体" w:eastAsia="宋体"/>
              </w:rPr>
            </w:pPr>
            <w:r>
              <w:rPr>
                <w:rFonts w:ascii="宋体" w:hAnsi="宋体" w:eastAsia="宋体"/>
              </w:rPr>
              <w:t>用户登录次数、使用天数以及登录方式等信息统计</w:t>
            </w:r>
          </w:p>
        </w:tc>
      </w:tr>
      <w:tr w14:paraId="029D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vAlign w:val="center"/>
          </w:tcPr>
          <w:p w14:paraId="63788B69">
            <w:pPr>
              <w:adjustRightInd w:val="0"/>
              <w:snapToGrid w:val="0"/>
              <w:spacing w:line="360" w:lineRule="auto"/>
              <w:rPr>
                <w:rFonts w:hint="eastAsia" w:ascii="宋体" w:hAnsi="宋体" w:eastAsia="宋体"/>
              </w:rPr>
            </w:pPr>
            <w:r>
              <w:rPr>
                <w:rFonts w:ascii="宋体" w:hAnsi="宋体" w:eastAsia="宋体"/>
              </w:rPr>
              <w:t>用户切换</w:t>
            </w:r>
          </w:p>
        </w:tc>
        <w:tc>
          <w:tcPr>
            <w:tcW w:w="6534" w:type="dxa"/>
            <w:vAlign w:val="center"/>
          </w:tcPr>
          <w:p w14:paraId="228926AB">
            <w:pPr>
              <w:adjustRightInd w:val="0"/>
              <w:snapToGrid w:val="0"/>
              <w:spacing w:line="360" w:lineRule="auto"/>
              <w:rPr>
                <w:rFonts w:hint="eastAsia" w:ascii="宋体" w:hAnsi="宋体" w:eastAsia="宋体"/>
              </w:rPr>
            </w:pPr>
            <w:r>
              <w:rPr>
                <w:rFonts w:ascii="宋体" w:hAnsi="宋体" w:eastAsia="宋体"/>
              </w:rPr>
              <w:t>管理员可切换不同用户进行系统登录</w:t>
            </w:r>
          </w:p>
        </w:tc>
      </w:tr>
      <w:tr w14:paraId="5376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vAlign w:val="center"/>
          </w:tcPr>
          <w:p w14:paraId="64E1B0EE">
            <w:pPr>
              <w:adjustRightInd w:val="0"/>
              <w:snapToGrid w:val="0"/>
              <w:spacing w:line="360" w:lineRule="auto"/>
              <w:rPr>
                <w:rFonts w:hint="eastAsia" w:ascii="宋体" w:hAnsi="宋体" w:eastAsia="宋体"/>
              </w:rPr>
            </w:pPr>
            <w:r>
              <w:rPr>
                <w:rFonts w:ascii="宋体" w:hAnsi="宋体" w:eastAsia="宋体"/>
              </w:rPr>
              <w:t>权限申请</w:t>
            </w:r>
          </w:p>
        </w:tc>
        <w:tc>
          <w:tcPr>
            <w:tcW w:w="6534" w:type="dxa"/>
            <w:vAlign w:val="center"/>
          </w:tcPr>
          <w:p w14:paraId="414D7461">
            <w:pPr>
              <w:adjustRightInd w:val="0"/>
              <w:snapToGrid w:val="0"/>
              <w:spacing w:line="360" w:lineRule="auto"/>
              <w:rPr>
                <w:rFonts w:hint="eastAsia" w:ascii="宋体" w:hAnsi="宋体" w:eastAsia="宋体"/>
              </w:rPr>
            </w:pPr>
            <w:r>
              <w:rPr>
                <w:rFonts w:ascii="宋体" w:hAnsi="宋体" w:eastAsia="宋体"/>
              </w:rPr>
              <w:t>针对不同用户获取系统科室权限的申请功能</w:t>
            </w:r>
          </w:p>
        </w:tc>
      </w:tr>
      <w:tr w14:paraId="7DA0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vAlign w:val="center"/>
          </w:tcPr>
          <w:p w14:paraId="02AD9886">
            <w:pPr>
              <w:adjustRightInd w:val="0"/>
              <w:snapToGrid w:val="0"/>
              <w:spacing w:line="360" w:lineRule="auto"/>
              <w:rPr>
                <w:rFonts w:hint="eastAsia" w:ascii="宋体" w:hAnsi="宋体" w:eastAsia="宋体"/>
              </w:rPr>
            </w:pPr>
            <w:r>
              <w:rPr>
                <w:rFonts w:ascii="宋体" w:hAnsi="宋体" w:eastAsia="宋体"/>
              </w:rPr>
              <w:t>权限审核</w:t>
            </w:r>
          </w:p>
        </w:tc>
        <w:tc>
          <w:tcPr>
            <w:tcW w:w="6534" w:type="dxa"/>
            <w:vAlign w:val="center"/>
          </w:tcPr>
          <w:p w14:paraId="58C0F5BD">
            <w:pPr>
              <w:adjustRightInd w:val="0"/>
              <w:snapToGrid w:val="0"/>
              <w:spacing w:line="360" w:lineRule="auto"/>
              <w:rPr>
                <w:rFonts w:hint="eastAsia" w:ascii="宋体" w:hAnsi="宋体" w:eastAsia="宋体"/>
              </w:rPr>
            </w:pPr>
            <w:r>
              <w:rPr>
                <w:rFonts w:ascii="宋体" w:hAnsi="宋体" w:eastAsia="宋体"/>
              </w:rPr>
              <w:t>管理员对用户申请科室权限进行审核</w:t>
            </w:r>
          </w:p>
        </w:tc>
      </w:tr>
    </w:tbl>
    <w:p w14:paraId="0817CC7C">
      <w:pPr>
        <w:spacing w:line="360" w:lineRule="auto"/>
        <w:rPr>
          <w:rFonts w:hint="eastAsia" w:ascii="宋体" w:hAnsi="宋体" w:eastAsia="宋体"/>
        </w:rPr>
      </w:pPr>
    </w:p>
    <w:p w14:paraId="140C6892">
      <w:pPr>
        <w:pStyle w:val="5"/>
        <w:spacing w:line="360" w:lineRule="auto"/>
        <w:rPr>
          <w:rFonts w:hint="eastAsia" w:ascii="宋体" w:hAnsi="宋体" w:eastAsia="宋体"/>
        </w:rPr>
      </w:pPr>
      <w:r>
        <w:rPr>
          <w:rFonts w:hint="eastAsia" w:ascii="宋体" w:hAnsi="宋体" w:eastAsia="宋体"/>
        </w:rPr>
        <w:t>后台管理系统</w:t>
      </w:r>
    </w:p>
    <w:tbl>
      <w:tblPr>
        <w:tblStyle w:val="41"/>
        <w:tblW w:w="8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1577"/>
        <w:gridCol w:w="5348"/>
      </w:tblGrid>
      <w:tr w14:paraId="4491B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7" w:type="dxa"/>
            <w:vAlign w:val="center"/>
          </w:tcPr>
          <w:p w14:paraId="3B14735E">
            <w:pPr>
              <w:adjustRightInd w:val="0"/>
              <w:snapToGrid w:val="0"/>
              <w:spacing w:line="360" w:lineRule="auto"/>
              <w:jc w:val="center"/>
              <w:rPr>
                <w:rFonts w:hint="eastAsia" w:ascii="宋体" w:hAnsi="宋体" w:eastAsia="宋体"/>
                <w:b/>
              </w:rPr>
            </w:pPr>
            <w:r>
              <w:rPr>
                <w:rFonts w:ascii="宋体" w:hAnsi="宋体" w:eastAsia="宋体"/>
                <w:b/>
              </w:rPr>
              <w:t>产品</w:t>
            </w:r>
          </w:p>
        </w:tc>
        <w:tc>
          <w:tcPr>
            <w:tcW w:w="1577" w:type="dxa"/>
            <w:vAlign w:val="center"/>
          </w:tcPr>
          <w:p w14:paraId="1A9ABE2F">
            <w:pPr>
              <w:adjustRightInd w:val="0"/>
              <w:snapToGrid w:val="0"/>
              <w:spacing w:line="360" w:lineRule="auto"/>
              <w:jc w:val="center"/>
              <w:rPr>
                <w:rFonts w:hint="eastAsia" w:ascii="宋体" w:hAnsi="宋体" w:eastAsia="宋体"/>
                <w:b/>
              </w:rPr>
            </w:pPr>
            <w:r>
              <w:rPr>
                <w:rFonts w:hint="eastAsia" w:ascii="宋体" w:hAnsi="宋体" w:eastAsia="宋体"/>
                <w:b/>
              </w:rPr>
              <w:t>功能模块</w:t>
            </w:r>
          </w:p>
        </w:tc>
        <w:tc>
          <w:tcPr>
            <w:tcW w:w="5348" w:type="dxa"/>
            <w:vAlign w:val="center"/>
          </w:tcPr>
          <w:p w14:paraId="3D7ECD2B">
            <w:pPr>
              <w:adjustRightInd w:val="0"/>
              <w:snapToGrid w:val="0"/>
              <w:spacing w:line="360" w:lineRule="auto"/>
              <w:jc w:val="center"/>
              <w:rPr>
                <w:rFonts w:hint="eastAsia" w:ascii="宋体" w:hAnsi="宋体" w:eastAsia="宋体"/>
                <w:b/>
              </w:rPr>
            </w:pPr>
            <w:r>
              <w:rPr>
                <w:rFonts w:hint="eastAsia" w:ascii="宋体" w:hAnsi="宋体" w:eastAsia="宋体"/>
                <w:b/>
              </w:rPr>
              <w:t>功能要求</w:t>
            </w:r>
          </w:p>
        </w:tc>
      </w:tr>
      <w:tr w14:paraId="4ED5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7" w:type="dxa"/>
            <w:vMerge w:val="restart"/>
            <w:tcBorders>
              <w:left w:val="single" w:color="auto" w:sz="4" w:space="0"/>
            </w:tcBorders>
            <w:vAlign w:val="center"/>
          </w:tcPr>
          <w:p w14:paraId="254D8A02">
            <w:pPr>
              <w:adjustRightInd w:val="0"/>
              <w:snapToGrid w:val="0"/>
              <w:spacing w:line="360" w:lineRule="auto"/>
              <w:rPr>
                <w:rFonts w:hint="eastAsia" w:ascii="宋体" w:hAnsi="宋体" w:eastAsia="宋体"/>
              </w:rPr>
            </w:pPr>
            <w:r>
              <w:rPr>
                <w:rFonts w:ascii="宋体" w:hAnsi="宋体" w:eastAsia="宋体"/>
              </w:rPr>
              <w:t>临床数据仓库监控与管理</w:t>
            </w:r>
          </w:p>
        </w:tc>
        <w:tc>
          <w:tcPr>
            <w:tcW w:w="1577" w:type="dxa"/>
            <w:vAlign w:val="center"/>
          </w:tcPr>
          <w:p w14:paraId="2AB441AC">
            <w:pPr>
              <w:adjustRightInd w:val="0"/>
              <w:snapToGrid w:val="0"/>
              <w:spacing w:line="360" w:lineRule="auto"/>
              <w:rPr>
                <w:rFonts w:hint="eastAsia" w:ascii="宋体" w:hAnsi="宋体" w:eastAsia="宋体"/>
              </w:rPr>
            </w:pPr>
            <w:r>
              <w:rPr>
                <w:rFonts w:ascii="宋体" w:hAnsi="宋体" w:eastAsia="宋体"/>
              </w:rPr>
              <w:t>数据仓库监控</w:t>
            </w:r>
          </w:p>
        </w:tc>
        <w:tc>
          <w:tcPr>
            <w:tcW w:w="5348" w:type="dxa"/>
            <w:vAlign w:val="center"/>
          </w:tcPr>
          <w:p w14:paraId="6048403E">
            <w:pPr>
              <w:adjustRightInd w:val="0"/>
              <w:snapToGrid w:val="0"/>
              <w:spacing w:line="360" w:lineRule="auto"/>
              <w:rPr>
                <w:rFonts w:hint="eastAsia" w:ascii="宋体" w:hAnsi="宋体" w:eastAsia="宋体"/>
              </w:rPr>
            </w:pPr>
            <w:r>
              <w:rPr>
                <w:rFonts w:ascii="宋体" w:hAnsi="宋体" w:eastAsia="宋体"/>
              </w:rPr>
              <w:t>监控数据仓库的运行情况，例如数据总量、新增数据信息、数据同步信息、异常数据信息等</w:t>
            </w:r>
          </w:p>
        </w:tc>
      </w:tr>
      <w:tr w14:paraId="5646C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7" w:type="dxa"/>
            <w:vMerge w:val="continue"/>
            <w:tcBorders>
              <w:left w:val="single" w:color="auto" w:sz="4" w:space="0"/>
            </w:tcBorders>
            <w:vAlign w:val="center"/>
          </w:tcPr>
          <w:p w14:paraId="707A1BC6">
            <w:pPr>
              <w:adjustRightInd w:val="0"/>
              <w:snapToGrid w:val="0"/>
              <w:spacing w:line="360" w:lineRule="auto"/>
              <w:rPr>
                <w:rFonts w:hint="eastAsia" w:ascii="宋体" w:hAnsi="宋体" w:eastAsia="宋体"/>
              </w:rPr>
            </w:pPr>
          </w:p>
        </w:tc>
        <w:tc>
          <w:tcPr>
            <w:tcW w:w="1577" w:type="dxa"/>
            <w:vAlign w:val="center"/>
          </w:tcPr>
          <w:p w14:paraId="17887E22">
            <w:pPr>
              <w:adjustRightInd w:val="0"/>
              <w:snapToGrid w:val="0"/>
              <w:spacing w:line="360" w:lineRule="auto"/>
              <w:rPr>
                <w:rFonts w:hint="eastAsia" w:ascii="宋体" w:hAnsi="宋体" w:eastAsia="宋体"/>
              </w:rPr>
            </w:pPr>
            <w:r>
              <w:rPr>
                <w:rFonts w:hint="eastAsia" w:ascii="宋体" w:hAnsi="宋体" w:eastAsia="宋体"/>
              </w:rPr>
              <w:t>前置业务存储数据库</w:t>
            </w:r>
            <w:r>
              <w:rPr>
                <w:rFonts w:ascii="宋体" w:hAnsi="宋体" w:eastAsia="宋体"/>
              </w:rPr>
              <w:t>监控</w:t>
            </w:r>
          </w:p>
        </w:tc>
        <w:tc>
          <w:tcPr>
            <w:tcW w:w="5348" w:type="dxa"/>
            <w:vAlign w:val="center"/>
          </w:tcPr>
          <w:p w14:paraId="6A5B93EC">
            <w:pPr>
              <w:adjustRightInd w:val="0"/>
              <w:snapToGrid w:val="0"/>
              <w:spacing w:line="360" w:lineRule="auto"/>
              <w:rPr>
                <w:rFonts w:hint="eastAsia" w:ascii="宋体" w:hAnsi="宋体" w:eastAsia="宋体"/>
              </w:rPr>
            </w:pPr>
            <w:r>
              <w:rPr>
                <w:rFonts w:ascii="宋体" w:hAnsi="宋体" w:eastAsia="宋体"/>
              </w:rPr>
              <w:t>监控</w:t>
            </w:r>
            <w:r>
              <w:rPr>
                <w:rFonts w:hint="eastAsia" w:ascii="宋体" w:hAnsi="宋体" w:eastAsia="宋体"/>
              </w:rPr>
              <w:t>前置业务存储数据库</w:t>
            </w:r>
            <w:r>
              <w:rPr>
                <w:rFonts w:ascii="宋体" w:hAnsi="宋体" w:eastAsia="宋体"/>
              </w:rPr>
              <w:t>的同步情况</w:t>
            </w:r>
          </w:p>
        </w:tc>
      </w:tr>
      <w:tr w14:paraId="7080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7" w:type="dxa"/>
            <w:vMerge w:val="continue"/>
            <w:tcBorders>
              <w:left w:val="single" w:color="auto" w:sz="4" w:space="0"/>
            </w:tcBorders>
            <w:vAlign w:val="center"/>
          </w:tcPr>
          <w:p w14:paraId="73432543">
            <w:pPr>
              <w:adjustRightInd w:val="0"/>
              <w:snapToGrid w:val="0"/>
              <w:spacing w:line="360" w:lineRule="auto"/>
              <w:rPr>
                <w:rFonts w:hint="eastAsia" w:ascii="宋体" w:hAnsi="宋体" w:eastAsia="宋体"/>
              </w:rPr>
            </w:pPr>
          </w:p>
        </w:tc>
        <w:tc>
          <w:tcPr>
            <w:tcW w:w="1577" w:type="dxa"/>
            <w:vAlign w:val="center"/>
          </w:tcPr>
          <w:p w14:paraId="71F97A6A">
            <w:pPr>
              <w:adjustRightInd w:val="0"/>
              <w:snapToGrid w:val="0"/>
              <w:spacing w:line="360" w:lineRule="auto"/>
              <w:rPr>
                <w:rFonts w:hint="eastAsia" w:ascii="宋体" w:hAnsi="宋体" w:eastAsia="宋体"/>
              </w:rPr>
            </w:pPr>
            <w:r>
              <w:rPr>
                <w:rFonts w:ascii="宋体" w:hAnsi="宋体" w:eastAsia="宋体"/>
              </w:rPr>
              <w:t>服务器资源监控</w:t>
            </w:r>
          </w:p>
        </w:tc>
        <w:tc>
          <w:tcPr>
            <w:tcW w:w="5348" w:type="dxa"/>
            <w:vAlign w:val="center"/>
          </w:tcPr>
          <w:p w14:paraId="0ADA371D">
            <w:pPr>
              <w:adjustRightInd w:val="0"/>
              <w:snapToGrid w:val="0"/>
              <w:spacing w:line="360" w:lineRule="auto"/>
              <w:rPr>
                <w:rFonts w:hint="eastAsia" w:ascii="宋体" w:hAnsi="宋体" w:eastAsia="宋体"/>
              </w:rPr>
            </w:pPr>
            <w:r>
              <w:rPr>
                <w:rFonts w:ascii="宋体" w:hAnsi="宋体" w:eastAsia="宋体"/>
              </w:rPr>
              <w:t>监控服务器的资源消耗情况，满足针对Windows服务器和Linux服务器进行分开监控</w:t>
            </w:r>
          </w:p>
        </w:tc>
      </w:tr>
      <w:tr w14:paraId="21BE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7" w:type="dxa"/>
            <w:vMerge w:val="continue"/>
            <w:tcBorders>
              <w:left w:val="single" w:color="auto" w:sz="4" w:space="0"/>
            </w:tcBorders>
            <w:vAlign w:val="center"/>
          </w:tcPr>
          <w:p w14:paraId="1EAC6A26">
            <w:pPr>
              <w:adjustRightInd w:val="0"/>
              <w:snapToGrid w:val="0"/>
              <w:spacing w:line="360" w:lineRule="auto"/>
              <w:rPr>
                <w:rFonts w:hint="eastAsia" w:ascii="宋体" w:hAnsi="宋体" w:eastAsia="宋体"/>
              </w:rPr>
            </w:pPr>
          </w:p>
        </w:tc>
        <w:tc>
          <w:tcPr>
            <w:tcW w:w="1577" w:type="dxa"/>
            <w:vAlign w:val="center"/>
          </w:tcPr>
          <w:p w14:paraId="5770E3AF">
            <w:pPr>
              <w:adjustRightInd w:val="0"/>
              <w:snapToGrid w:val="0"/>
              <w:spacing w:line="360" w:lineRule="auto"/>
              <w:rPr>
                <w:rFonts w:hint="eastAsia" w:ascii="宋体" w:hAnsi="宋体" w:eastAsia="宋体"/>
              </w:rPr>
            </w:pPr>
            <w:r>
              <w:rPr>
                <w:rFonts w:ascii="宋体" w:hAnsi="宋体" w:eastAsia="宋体"/>
              </w:rPr>
              <w:t>消息队列消费</w:t>
            </w:r>
          </w:p>
        </w:tc>
        <w:tc>
          <w:tcPr>
            <w:tcW w:w="5348" w:type="dxa"/>
            <w:vAlign w:val="center"/>
          </w:tcPr>
          <w:p w14:paraId="20DB8D0A">
            <w:pPr>
              <w:adjustRightInd w:val="0"/>
              <w:snapToGrid w:val="0"/>
              <w:spacing w:line="360" w:lineRule="auto"/>
              <w:rPr>
                <w:rFonts w:hint="eastAsia" w:ascii="宋体" w:hAnsi="宋体" w:eastAsia="宋体"/>
              </w:rPr>
            </w:pPr>
            <w:r>
              <w:rPr>
                <w:rFonts w:ascii="宋体" w:hAnsi="宋体" w:eastAsia="宋体"/>
              </w:rPr>
              <w:t>监控kafka的数据消费情况</w:t>
            </w:r>
          </w:p>
        </w:tc>
      </w:tr>
      <w:tr w14:paraId="6648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7" w:type="dxa"/>
            <w:vMerge w:val="restart"/>
            <w:tcBorders>
              <w:left w:val="single" w:color="auto" w:sz="4" w:space="0"/>
            </w:tcBorders>
            <w:vAlign w:val="center"/>
          </w:tcPr>
          <w:p w14:paraId="221AF647">
            <w:pPr>
              <w:adjustRightInd w:val="0"/>
              <w:snapToGrid w:val="0"/>
              <w:spacing w:line="360" w:lineRule="auto"/>
              <w:rPr>
                <w:rFonts w:hint="eastAsia" w:ascii="宋体" w:hAnsi="宋体" w:eastAsia="宋体"/>
              </w:rPr>
            </w:pPr>
            <w:r>
              <w:rPr>
                <w:rFonts w:ascii="宋体" w:hAnsi="宋体" w:eastAsia="宋体"/>
              </w:rPr>
              <w:t>系统管理</w:t>
            </w:r>
          </w:p>
        </w:tc>
        <w:tc>
          <w:tcPr>
            <w:tcW w:w="1577" w:type="dxa"/>
            <w:vAlign w:val="center"/>
          </w:tcPr>
          <w:p w14:paraId="7F66B6C4">
            <w:pPr>
              <w:adjustRightInd w:val="0"/>
              <w:snapToGrid w:val="0"/>
              <w:spacing w:line="360" w:lineRule="auto"/>
              <w:rPr>
                <w:rFonts w:hint="eastAsia" w:ascii="宋体" w:hAnsi="宋体" w:eastAsia="宋体"/>
              </w:rPr>
            </w:pPr>
            <w:r>
              <w:rPr>
                <w:rFonts w:ascii="宋体" w:hAnsi="宋体" w:eastAsia="宋体"/>
              </w:rPr>
              <w:t>用户管理</w:t>
            </w:r>
          </w:p>
        </w:tc>
        <w:tc>
          <w:tcPr>
            <w:tcW w:w="5348" w:type="dxa"/>
            <w:vAlign w:val="center"/>
          </w:tcPr>
          <w:p w14:paraId="227E6727">
            <w:pPr>
              <w:adjustRightInd w:val="0"/>
              <w:snapToGrid w:val="0"/>
              <w:spacing w:line="360" w:lineRule="auto"/>
              <w:rPr>
                <w:rFonts w:hint="eastAsia" w:ascii="宋体" w:hAnsi="宋体" w:eastAsia="宋体"/>
              </w:rPr>
            </w:pPr>
            <w:r>
              <w:rPr>
                <w:rFonts w:ascii="宋体" w:hAnsi="宋体" w:eastAsia="宋体"/>
              </w:rPr>
              <w:t>提供用户信息查看信息，以及用户个人信息的修改维护，包括账号、姓名、登录密码、手机号、邮箱、CA标识、角色、用户分类、状态以及是否支持CA登录</w:t>
            </w:r>
          </w:p>
        </w:tc>
      </w:tr>
      <w:tr w14:paraId="63DF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7" w:type="dxa"/>
            <w:vMerge w:val="continue"/>
            <w:tcBorders>
              <w:left w:val="single" w:color="auto" w:sz="4" w:space="0"/>
            </w:tcBorders>
            <w:vAlign w:val="center"/>
          </w:tcPr>
          <w:p w14:paraId="76A7B1BE">
            <w:pPr>
              <w:adjustRightInd w:val="0"/>
              <w:snapToGrid w:val="0"/>
              <w:spacing w:line="360" w:lineRule="auto"/>
              <w:rPr>
                <w:rFonts w:hint="eastAsia" w:ascii="宋体" w:hAnsi="宋体" w:eastAsia="宋体"/>
              </w:rPr>
            </w:pPr>
          </w:p>
        </w:tc>
        <w:tc>
          <w:tcPr>
            <w:tcW w:w="1577" w:type="dxa"/>
            <w:vAlign w:val="center"/>
          </w:tcPr>
          <w:p w14:paraId="1A5AB632">
            <w:pPr>
              <w:adjustRightInd w:val="0"/>
              <w:snapToGrid w:val="0"/>
              <w:spacing w:line="360" w:lineRule="auto"/>
              <w:rPr>
                <w:rFonts w:hint="eastAsia" w:ascii="宋体" w:hAnsi="宋体" w:eastAsia="宋体"/>
              </w:rPr>
            </w:pPr>
            <w:r>
              <w:rPr>
                <w:rFonts w:ascii="宋体" w:hAnsi="宋体" w:eastAsia="宋体"/>
              </w:rPr>
              <w:t>角色管理</w:t>
            </w:r>
          </w:p>
        </w:tc>
        <w:tc>
          <w:tcPr>
            <w:tcW w:w="5348" w:type="dxa"/>
            <w:vAlign w:val="center"/>
          </w:tcPr>
          <w:p w14:paraId="250C4C7F">
            <w:pPr>
              <w:adjustRightInd w:val="0"/>
              <w:snapToGrid w:val="0"/>
              <w:spacing w:line="360" w:lineRule="auto"/>
              <w:rPr>
                <w:rFonts w:hint="eastAsia" w:ascii="宋体" w:hAnsi="宋体" w:eastAsia="宋体"/>
              </w:rPr>
            </w:pPr>
            <w:r>
              <w:rPr>
                <w:rFonts w:ascii="宋体" w:hAnsi="宋体" w:eastAsia="宋体"/>
              </w:rPr>
              <w:t>提供角色信息维护以及角色菜单权限、角色系统权限的分配维护</w:t>
            </w:r>
          </w:p>
        </w:tc>
      </w:tr>
      <w:tr w14:paraId="18EF2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7" w:type="dxa"/>
            <w:vMerge w:val="continue"/>
            <w:tcBorders>
              <w:left w:val="single" w:color="auto" w:sz="4" w:space="0"/>
            </w:tcBorders>
            <w:vAlign w:val="center"/>
          </w:tcPr>
          <w:p w14:paraId="0B19C93C">
            <w:pPr>
              <w:adjustRightInd w:val="0"/>
              <w:snapToGrid w:val="0"/>
              <w:spacing w:line="360" w:lineRule="auto"/>
              <w:rPr>
                <w:rFonts w:hint="eastAsia" w:ascii="宋体" w:hAnsi="宋体" w:eastAsia="宋体"/>
              </w:rPr>
            </w:pPr>
          </w:p>
        </w:tc>
        <w:tc>
          <w:tcPr>
            <w:tcW w:w="1577" w:type="dxa"/>
            <w:vAlign w:val="center"/>
          </w:tcPr>
          <w:p w14:paraId="7749C149">
            <w:pPr>
              <w:adjustRightInd w:val="0"/>
              <w:snapToGrid w:val="0"/>
              <w:spacing w:line="360" w:lineRule="auto"/>
              <w:rPr>
                <w:rFonts w:hint="eastAsia" w:ascii="宋体" w:hAnsi="宋体" w:eastAsia="宋体"/>
              </w:rPr>
            </w:pPr>
            <w:r>
              <w:rPr>
                <w:rFonts w:ascii="宋体" w:hAnsi="宋体" w:eastAsia="宋体"/>
              </w:rPr>
              <w:t>菜单管理</w:t>
            </w:r>
          </w:p>
        </w:tc>
        <w:tc>
          <w:tcPr>
            <w:tcW w:w="5348" w:type="dxa"/>
            <w:vAlign w:val="center"/>
          </w:tcPr>
          <w:p w14:paraId="6388FA17">
            <w:pPr>
              <w:adjustRightInd w:val="0"/>
              <w:snapToGrid w:val="0"/>
              <w:spacing w:line="360" w:lineRule="auto"/>
              <w:rPr>
                <w:rFonts w:hint="eastAsia" w:ascii="宋体" w:hAnsi="宋体" w:eastAsia="宋体"/>
              </w:rPr>
            </w:pPr>
            <w:r>
              <w:rPr>
                <w:rFonts w:ascii="宋体" w:hAnsi="宋体" w:eastAsia="宋体"/>
              </w:rPr>
              <w:t>提供系统菜单的维护（增加、修改、删除等功能）</w:t>
            </w:r>
          </w:p>
        </w:tc>
      </w:tr>
      <w:tr w14:paraId="6407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7" w:type="dxa"/>
            <w:vMerge w:val="continue"/>
            <w:tcBorders>
              <w:left w:val="single" w:color="auto" w:sz="4" w:space="0"/>
            </w:tcBorders>
            <w:vAlign w:val="center"/>
          </w:tcPr>
          <w:p w14:paraId="298B68A5">
            <w:pPr>
              <w:adjustRightInd w:val="0"/>
              <w:snapToGrid w:val="0"/>
              <w:spacing w:line="360" w:lineRule="auto"/>
              <w:rPr>
                <w:rFonts w:hint="eastAsia" w:ascii="宋体" w:hAnsi="宋体" w:eastAsia="宋体"/>
              </w:rPr>
            </w:pPr>
          </w:p>
        </w:tc>
        <w:tc>
          <w:tcPr>
            <w:tcW w:w="1577" w:type="dxa"/>
            <w:vAlign w:val="center"/>
          </w:tcPr>
          <w:p w14:paraId="643A5CFA">
            <w:pPr>
              <w:adjustRightInd w:val="0"/>
              <w:snapToGrid w:val="0"/>
              <w:spacing w:line="360" w:lineRule="auto"/>
              <w:rPr>
                <w:rFonts w:hint="eastAsia" w:ascii="宋体" w:hAnsi="宋体" w:eastAsia="宋体"/>
              </w:rPr>
            </w:pPr>
            <w:r>
              <w:rPr>
                <w:rFonts w:ascii="宋体" w:hAnsi="宋体" w:eastAsia="宋体"/>
              </w:rPr>
              <w:t>对接系统管理</w:t>
            </w:r>
          </w:p>
        </w:tc>
        <w:tc>
          <w:tcPr>
            <w:tcW w:w="5348" w:type="dxa"/>
            <w:vAlign w:val="center"/>
          </w:tcPr>
          <w:p w14:paraId="2E0DD743">
            <w:pPr>
              <w:adjustRightInd w:val="0"/>
              <w:snapToGrid w:val="0"/>
              <w:spacing w:line="360" w:lineRule="auto"/>
              <w:rPr>
                <w:rFonts w:hint="eastAsia" w:ascii="宋体" w:hAnsi="宋体" w:eastAsia="宋体"/>
              </w:rPr>
            </w:pPr>
            <w:r>
              <w:rPr>
                <w:rFonts w:ascii="宋体" w:hAnsi="宋体" w:eastAsia="宋体"/>
              </w:rPr>
              <w:t>提供对已对接的系统的维护配置</w:t>
            </w:r>
          </w:p>
        </w:tc>
      </w:tr>
      <w:tr w14:paraId="204C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7" w:type="dxa"/>
            <w:vMerge w:val="continue"/>
            <w:tcBorders>
              <w:left w:val="single" w:color="auto" w:sz="4" w:space="0"/>
            </w:tcBorders>
            <w:vAlign w:val="center"/>
          </w:tcPr>
          <w:p w14:paraId="1DA249C1">
            <w:pPr>
              <w:adjustRightInd w:val="0"/>
              <w:snapToGrid w:val="0"/>
              <w:spacing w:line="360" w:lineRule="auto"/>
              <w:rPr>
                <w:rFonts w:hint="eastAsia" w:ascii="宋体" w:hAnsi="宋体" w:eastAsia="宋体"/>
              </w:rPr>
            </w:pPr>
          </w:p>
        </w:tc>
        <w:tc>
          <w:tcPr>
            <w:tcW w:w="1577" w:type="dxa"/>
            <w:vAlign w:val="center"/>
          </w:tcPr>
          <w:p w14:paraId="75F42AE1">
            <w:pPr>
              <w:adjustRightInd w:val="0"/>
              <w:snapToGrid w:val="0"/>
              <w:spacing w:line="360" w:lineRule="auto"/>
              <w:rPr>
                <w:rFonts w:hint="eastAsia" w:ascii="宋体" w:hAnsi="宋体" w:eastAsia="宋体"/>
              </w:rPr>
            </w:pPr>
            <w:r>
              <w:rPr>
                <w:rFonts w:ascii="宋体" w:hAnsi="宋体" w:eastAsia="宋体"/>
              </w:rPr>
              <w:t>科室审核</w:t>
            </w:r>
          </w:p>
        </w:tc>
        <w:tc>
          <w:tcPr>
            <w:tcW w:w="5348" w:type="dxa"/>
            <w:vAlign w:val="center"/>
          </w:tcPr>
          <w:p w14:paraId="331DFBAA">
            <w:pPr>
              <w:adjustRightInd w:val="0"/>
              <w:snapToGrid w:val="0"/>
              <w:spacing w:line="360" w:lineRule="auto"/>
              <w:rPr>
                <w:rFonts w:hint="eastAsia" w:ascii="宋体" w:hAnsi="宋体" w:eastAsia="宋体"/>
              </w:rPr>
            </w:pPr>
            <w:r>
              <w:rPr>
                <w:rFonts w:ascii="宋体" w:hAnsi="宋体" w:eastAsia="宋体"/>
              </w:rPr>
              <w:t>提供用户对科室的审核权限的配置</w:t>
            </w:r>
          </w:p>
        </w:tc>
      </w:tr>
      <w:tr w14:paraId="54E90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7" w:type="dxa"/>
            <w:vMerge w:val="continue"/>
            <w:tcBorders>
              <w:left w:val="single" w:color="auto" w:sz="4" w:space="0"/>
            </w:tcBorders>
            <w:vAlign w:val="center"/>
          </w:tcPr>
          <w:p w14:paraId="320CFB53">
            <w:pPr>
              <w:adjustRightInd w:val="0"/>
              <w:snapToGrid w:val="0"/>
              <w:spacing w:line="360" w:lineRule="auto"/>
              <w:rPr>
                <w:rFonts w:hint="eastAsia" w:ascii="宋体" w:hAnsi="宋体" w:eastAsia="宋体"/>
              </w:rPr>
            </w:pPr>
          </w:p>
        </w:tc>
        <w:tc>
          <w:tcPr>
            <w:tcW w:w="1577" w:type="dxa"/>
            <w:vAlign w:val="center"/>
          </w:tcPr>
          <w:p w14:paraId="37126DC1">
            <w:pPr>
              <w:adjustRightInd w:val="0"/>
              <w:snapToGrid w:val="0"/>
              <w:spacing w:line="360" w:lineRule="auto"/>
              <w:rPr>
                <w:rFonts w:hint="eastAsia" w:ascii="宋体" w:hAnsi="宋体" w:eastAsia="宋体"/>
              </w:rPr>
            </w:pPr>
            <w:r>
              <w:rPr>
                <w:rFonts w:ascii="宋体" w:hAnsi="宋体" w:eastAsia="宋体"/>
              </w:rPr>
              <w:t>脱敏设置</w:t>
            </w:r>
          </w:p>
        </w:tc>
        <w:tc>
          <w:tcPr>
            <w:tcW w:w="5348" w:type="dxa"/>
            <w:vAlign w:val="center"/>
          </w:tcPr>
          <w:p w14:paraId="59094D58">
            <w:pPr>
              <w:adjustRightInd w:val="0"/>
              <w:snapToGrid w:val="0"/>
              <w:spacing w:line="360" w:lineRule="auto"/>
              <w:rPr>
                <w:rFonts w:hint="eastAsia" w:ascii="宋体" w:hAnsi="宋体" w:eastAsia="宋体"/>
              </w:rPr>
            </w:pPr>
            <w:r>
              <w:rPr>
                <w:rFonts w:ascii="宋体" w:hAnsi="宋体" w:eastAsia="宋体"/>
              </w:rPr>
              <w:t>提供用户对患者360视图的病人相关信息脱敏处理</w:t>
            </w:r>
          </w:p>
        </w:tc>
      </w:tr>
      <w:tr w14:paraId="34BC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7" w:type="dxa"/>
            <w:vMerge w:val="continue"/>
            <w:tcBorders>
              <w:left w:val="single" w:color="auto" w:sz="4" w:space="0"/>
            </w:tcBorders>
            <w:vAlign w:val="center"/>
          </w:tcPr>
          <w:p w14:paraId="0AB30A26">
            <w:pPr>
              <w:adjustRightInd w:val="0"/>
              <w:snapToGrid w:val="0"/>
              <w:spacing w:line="360" w:lineRule="auto"/>
              <w:rPr>
                <w:rFonts w:hint="eastAsia" w:ascii="宋体" w:hAnsi="宋体" w:eastAsia="宋体"/>
              </w:rPr>
            </w:pPr>
          </w:p>
        </w:tc>
        <w:tc>
          <w:tcPr>
            <w:tcW w:w="1577" w:type="dxa"/>
            <w:vAlign w:val="center"/>
          </w:tcPr>
          <w:p w14:paraId="119916B8">
            <w:pPr>
              <w:adjustRightInd w:val="0"/>
              <w:snapToGrid w:val="0"/>
              <w:spacing w:line="360" w:lineRule="auto"/>
              <w:rPr>
                <w:rFonts w:hint="eastAsia" w:ascii="宋体" w:hAnsi="宋体" w:eastAsia="宋体"/>
              </w:rPr>
            </w:pPr>
            <w:r>
              <w:rPr>
                <w:rFonts w:ascii="宋体" w:hAnsi="宋体" w:eastAsia="宋体"/>
              </w:rPr>
              <w:t>用户解锁</w:t>
            </w:r>
          </w:p>
        </w:tc>
        <w:tc>
          <w:tcPr>
            <w:tcW w:w="5348" w:type="dxa"/>
            <w:vAlign w:val="center"/>
          </w:tcPr>
          <w:p w14:paraId="39094C30">
            <w:pPr>
              <w:adjustRightInd w:val="0"/>
              <w:snapToGrid w:val="0"/>
              <w:spacing w:line="360" w:lineRule="auto"/>
              <w:rPr>
                <w:rFonts w:hint="eastAsia" w:ascii="宋体" w:hAnsi="宋体" w:eastAsia="宋体"/>
              </w:rPr>
            </w:pPr>
            <w:r>
              <w:rPr>
                <w:rFonts w:ascii="宋体" w:hAnsi="宋体" w:eastAsia="宋体"/>
              </w:rPr>
              <w:t>用户密码输入次数超过设定上限后会自动被锁，提供了用户解锁的功能</w:t>
            </w:r>
          </w:p>
        </w:tc>
      </w:tr>
      <w:tr w14:paraId="6CC9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7" w:type="dxa"/>
            <w:vMerge w:val="continue"/>
            <w:tcBorders>
              <w:left w:val="single" w:color="auto" w:sz="4" w:space="0"/>
            </w:tcBorders>
            <w:vAlign w:val="center"/>
          </w:tcPr>
          <w:p w14:paraId="439B29C7">
            <w:pPr>
              <w:adjustRightInd w:val="0"/>
              <w:snapToGrid w:val="0"/>
              <w:spacing w:line="360" w:lineRule="auto"/>
              <w:rPr>
                <w:rFonts w:hint="eastAsia" w:ascii="宋体" w:hAnsi="宋体" w:eastAsia="宋体"/>
              </w:rPr>
            </w:pPr>
          </w:p>
        </w:tc>
        <w:tc>
          <w:tcPr>
            <w:tcW w:w="1577" w:type="dxa"/>
            <w:vAlign w:val="center"/>
          </w:tcPr>
          <w:p w14:paraId="329E867E">
            <w:pPr>
              <w:adjustRightInd w:val="0"/>
              <w:snapToGrid w:val="0"/>
              <w:spacing w:line="360" w:lineRule="auto"/>
              <w:rPr>
                <w:rFonts w:hint="eastAsia" w:ascii="宋体" w:hAnsi="宋体" w:eastAsia="宋体"/>
              </w:rPr>
            </w:pPr>
            <w:r>
              <w:rPr>
                <w:rFonts w:ascii="宋体" w:hAnsi="宋体" w:eastAsia="宋体"/>
              </w:rPr>
              <w:t>登录背景</w:t>
            </w:r>
          </w:p>
        </w:tc>
        <w:tc>
          <w:tcPr>
            <w:tcW w:w="5348" w:type="dxa"/>
            <w:vAlign w:val="center"/>
          </w:tcPr>
          <w:p w14:paraId="069A6964">
            <w:pPr>
              <w:adjustRightInd w:val="0"/>
              <w:snapToGrid w:val="0"/>
              <w:spacing w:line="360" w:lineRule="auto"/>
              <w:rPr>
                <w:rFonts w:hint="eastAsia" w:ascii="宋体" w:hAnsi="宋体" w:eastAsia="宋体"/>
              </w:rPr>
            </w:pPr>
            <w:r>
              <w:rPr>
                <w:rFonts w:ascii="宋体" w:hAnsi="宋体" w:eastAsia="宋体"/>
              </w:rPr>
              <w:t>提供界面的登录背景设置，可根据不同的节日设置不同的背景样式</w:t>
            </w:r>
          </w:p>
        </w:tc>
      </w:tr>
      <w:tr w14:paraId="08EF1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7" w:type="dxa"/>
            <w:vMerge w:val="continue"/>
            <w:tcBorders>
              <w:left w:val="single" w:color="auto" w:sz="4" w:space="0"/>
            </w:tcBorders>
            <w:vAlign w:val="center"/>
          </w:tcPr>
          <w:p w14:paraId="175A2479">
            <w:pPr>
              <w:adjustRightInd w:val="0"/>
              <w:snapToGrid w:val="0"/>
              <w:spacing w:line="360" w:lineRule="auto"/>
              <w:rPr>
                <w:rFonts w:hint="eastAsia" w:ascii="宋体" w:hAnsi="宋体" w:eastAsia="宋体"/>
              </w:rPr>
            </w:pPr>
          </w:p>
        </w:tc>
        <w:tc>
          <w:tcPr>
            <w:tcW w:w="1577" w:type="dxa"/>
            <w:vAlign w:val="center"/>
          </w:tcPr>
          <w:p w14:paraId="78360334">
            <w:pPr>
              <w:adjustRightInd w:val="0"/>
              <w:snapToGrid w:val="0"/>
              <w:spacing w:line="360" w:lineRule="auto"/>
              <w:rPr>
                <w:rFonts w:hint="eastAsia" w:ascii="宋体" w:hAnsi="宋体" w:eastAsia="宋体"/>
              </w:rPr>
            </w:pPr>
            <w:r>
              <w:rPr>
                <w:rFonts w:ascii="宋体" w:hAnsi="宋体" w:eastAsia="宋体"/>
              </w:rPr>
              <w:t>单点科室</w:t>
            </w:r>
          </w:p>
        </w:tc>
        <w:tc>
          <w:tcPr>
            <w:tcW w:w="5348" w:type="dxa"/>
            <w:vAlign w:val="center"/>
          </w:tcPr>
          <w:p w14:paraId="4B25EC82">
            <w:pPr>
              <w:adjustRightInd w:val="0"/>
              <w:snapToGrid w:val="0"/>
              <w:spacing w:line="360" w:lineRule="auto"/>
              <w:rPr>
                <w:rFonts w:hint="eastAsia" w:ascii="宋体" w:hAnsi="宋体" w:eastAsia="宋体"/>
              </w:rPr>
            </w:pPr>
            <w:r>
              <w:rPr>
                <w:rFonts w:ascii="宋体" w:hAnsi="宋体" w:eastAsia="宋体"/>
              </w:rPr>
              <w:t>提供单点科室信息查看信息，实时看到科室相关信息是否已完成同步</w:t>
            </w:r>
          </w:p>
        </w:tc>
      </w:tr>
      <w:tr w14:paraId="628F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7" w:type="dxa"/>
            <w:vMerge w:val="continue"/>
            <w:tcBorders>
              <w:left w:val="single" w:color="auto" w:sz="4" w:space="0"/>
            </w:tcBorders>
            <w:vAlign w:val="center"/>
          </w:tcPr>
          <w:p w14:paraId="56A80843">
            <w:pPr>
              <w:adjustRightInd w:val="0"/>
              <w:snapToGrid w:val="0"/>
              <w:spacing w:line="360" w:lineRule="auto"/>
              <w:rPr>
                <w:rFonts w:hint="eastAsia" w:ascii="宋体" w:hAnsi="宋体" w:eastAsia="宋体"/>
              </w:rPr>
            </w:pPr>
          </w:p>
        </w:tc>
        <w:tc>
          <w:tcPr>
            <w:tcW w:w="1577" w:type="dxa"/>
            <w:vAlign w:val="center"/>
          </w:tcPr>
          <w:p w14:paraId="0751C60A">
            <w:pPr>
              <w:adjustRightInd w:val="0"/>
              <w:snapToGrid w:val="0"/>
              <w:spacing w:line="360" w:lineRule="auto"/>
              <w:rPr>
                <w:rFonts w:hint="eastAsia" w:ascii="宋体" w:hAnsi="宋体" w:eastAsia="宋体"/>
              </w:rPr>
            </w:pPr>
            <w:r>
              <w:rPr>
                <w:rFonts w:ascii="宋体" w:hAnsi="宋体" w:eastAsia="宋体"/>
              </w:rPr>
              <w:t>系统参数</w:t>
            </w:r>
          </w:p>
        </w:tc>
        <w:tc>
          <w:tcPr>
            <w:tcW w:w="5348" w:type="dxa"/>
            <w:vAlign w:val="center"/>
          </w:tcPr>
          <w:p w14:paraId="67271CFC">
            <w:pPr>
              <w:adjustRightInd w:val="0"/>
              <w:snapToGrid w:val="0"/>
              <w:spacing w:line="360" w:lineRule="auto"/>
              <w:rPr>
                <w:rFonts w:hint="eastAsia" w:ascii="宋体" w:hAnsi="宋体" w:eastAsia="宋体"/>
              </w:rPr>
            </w:pPr>
            <w:r>
              <w:rPr>
                <w:rFonts w:ascii="宋体" w:hAnsi="宋体" w:eastAsia="宋体"/>
              </w:rPr>
              <w:t>提供各个系统的统一参数配置维护</w:t>
            </w:r>
          </w:p>
        </w:tc>
      </w:tr>
    </w:tbl>
    <w:p w14:paraId="45C277DF">
      <w:pPr>
        <w:spacing w:line="360" w:lineRule="auto"/>
        <w:rPr>
          <w:rFonts w:hint="eastAsia" w:ascii="宋体" w:hAnsi="宋体" w:eastAsia="宋体"/>
        </w:rPr>
      </w:pPr>
    </w:p>
    <w:p w14:paraId="507D85FF">
      <w:pPr>
        <w:pStyle w:val="4"/>
        <w:spacing w:line="360" w:lineRule="auto"/>
        <w:rPr>
          <w:rFonts w:hint="eastAsia" w:ascii="宋体" w:hAnsi="宋体" w:eastAsia="宋体"/>
          <w:i w:val="0"/>
          <w:iCs w:val="0"/>
        </w:rPr>
      </w:pPr>
      <w:bookmarkStart w:id="37" w:name="_Toc28685"/>
      <w:r>
        <w:rPr>
          <w:rFonts w:hint="eastAsia" w:ascii="宋体" w:hAnsi="宋体" w:eastAsia="宋体"/>
          <w:i w:val="0"/>
          <w:iCs w:val="0"/>
        </w:rPr>
        <w:t>互联互通标准化成熟度四甲级评测</w:t>
      </w:r>
      <w:bookmarkEnd w:id="37"/>
    </w:p>
    <w:p w14:paraId="7A8A5542">
      <w:pPr>
        <w:spacing w:line="360" w:lineRule="auto"/>
        <w:ind w:firstLine="424" w:firstLineChars="177"/>
        <w:rPr>
          <w:rFonts w:hint="eastAsia" w:ascii="宋体" w:hAnsi="宋体" w:eastAsia="宋体"/>
        </w:rPr>
      </w:pPr>
      <w:r>
        <w:rPr>
          <w:rFonts w:hint="eastAsia" w:ascii="宋体" w:hAnsi="宋体" w:eastAsia="宋体"/>
        </w:rPr>
        <w:t>通过对医院信息系统进行整体评估，在满足医院现有业务需求和工作任务的基础上，对现有医院现有信息系统进行全面升级改造，查漏补缺，实现数据资源和信息服务的高度标准化规范化，实现医院内部信息系统全面互联互通和信息共享，实现与外部应用系统的标准化对接，提高医院信息系统整体应用水平，实现各级医疗机构医疗卫生服务与管理系统的标准化建设，促进实现医疗卫生机构之间标准化互联互通和信息共享，让信息化为医院带来更多的社会效益和经济效益。本次项目将为医院提供参评互联互通评审全流程贴身服务，提前一年进行对标及方案设计，保证系统功能运用时长最少半年，并且建设数据管控组织、管理、技术、执行等体系架构。具体的咨询服务内容介绍如下：</w:t>
      </w:r>
    </w:p>
    <w:p w14:paraId="27F5CC13">
      <w:pPr>
        <w:spacing w:line="360" w:lineRule="auto"/>
        <w:ind w:firstLine="424" w:firstLineChars="177"/>
        <w:rPr>
          <w:rFonts w:hint="eastAsia" w:ascii="宋体" w:hAnsi="宋体" w:eastAsia="宋体"/>
        </w:rPr>
      </w:pPr>
      <w:r>
        <w:rPr>
          <w:rFonts w:hint="eastAsia" w:ascii="宋体" w:hAnsi="宋体" w:eastAsia="宋体"/>
        </w:rPr>
        <w:t>1、整理第一版的报名材料，涉及医院自我评估的推动，在线内容填写，证明材料编写等。</w:t>
      </w:r>
    </w:p>
    <w:p w14:paraId="1BA2BB90">
      <w:pPr>
        <w:spacing w:line="360" w:lineRule="auto"/>
        <w:ind w:firstLine="424" w:firstLineChars="177"/>
        <w:rPr>
          <w:rFonts w:hint="eastAsia" w:ascii="宋体" w:hAnsi="宋体" w:eastAsia="宋体"/>
        </w:rPr>
      </w:pPr>
      <w:r>
        <w:rPr>
          <w:rFonts w:hint="eastAsia" w:ascii="宋体" w:hAnsi="宋体" w:eastAsia="宋体"/>
        </w:rPr>
        <w:t>2、证明材料对照医院内容，进行细节校准，并进行汇报PPT编写，涉及证明材料及PPT编写等。</w:t>
      </w:r>
    </w:p>
    <w:p w14:paraId="4D0241CD">
      <w:pPr>
        <w:spacing w:line="360" w:lineRule="auto"/>
        <w:ind w:firstLine="424" w:firstLineChars="177"/>
        <w:rPr>
          <w:rFonts w:hint="eastAsia" w:ascii="宋体" w:hAnsi="宋体" w:eastAsia="宋体"/>
        </w:rPr>
      </w:pPr>
      <w:r>
        <w:rPr>
          <w:rFonts w:hint="eastAsia" w:ascii="宋体" w:hAnsi="宋体" w:eastAsia="宋体"/>
        </w:rPr>
        <w:t>3、组织团队开展实验室测评准备+准备前往北京测评中心，需要就实验室测评12项材料进行准备。材料清单如下：</w:t>
      </w:r>
    </w:p>
    <w:p w14:paraId="6AA3420B">
      <w:pPr>
        <w:spacing w:line="360" w:lineRule="auto"/>
        <w:ind w:firstLine="424" w:firstLineChars="177"/>
        <w:rPr>
          <w:rFonts w:hint="eastAsia" w:ascii="宋体" w:hAnsi="宋体" w:eastAsia="宋体"/>
        </w:rPr>
      </w:pPr>
      <w:r>
        <w:rPr>
          <w:rFonts w:hint="eastAsia" w:ascii="宋体" w:hAnsi="宋体" w:eastAsia="宋体"/>
        </w:rPr>
        <w:t>01-测试数据（用于数据集和共享文档测试）</w:t>
      </w:r>
    </w:p>
    <w:p w14:paraId="14298168">
      <w:pPr>
        <w:spacing w:line="360" w:lineRule="auto"/>
        <w:ind w:firstLine="424" w:firstLineChars="177"/>
        <w:rPr>
          <w:rFonts w:hint="eastAsia" w:ascii="宋体" w:hAnsi="宋体" w:eastAsia="宋体"/>
        </w:rPr>
      </w:pPr>
      <w:r>
        <w:rPr>
          <w:rFonts w:hint="eastAsia" w:ascii="宋体" w:hAnsi="宋体" w:eastAsia="宋体"/>
        </w:rPr>
        <w:t>02-测试数据（用于交互服务测试）</w:t>
      </w:r>
    </w:p>
    <w:p w14:paraId="17562B5B">
      <w:pPr>
        <w:spacing w:line="360" w:lineRule="auto"/>
        <w:ind w:firstLine="424" w:firstLineChars="177"/>
        <w:rPr>
          <w:rFonts w:hint="eastAsia" w:ascii="宋体" w:hAnsi="宋体" w:eastAsia="宋体"/>
        </w:rPr>
      </w:pPr>
      <w:r>
        <w:rPr>
          <w:rFonts w:hint="eastAsia" w:ascii="宋体" w:hAnsi="宋体" w:eastAsia="宋体"/>
        </w:rPr>
        <w:t>03-产品说明文档</w:t>
      </w:r>
    </w:p>
    <w:p w14:paraId="5FC9FADA">
      <w:pPr>
        <w:spacing w:line="360" w:lineRule="auto"/>
        <w:ind w:firstLine="424" w:firstLineChars="177"/>
        <w:rPr>
          <w:rFonts w:hint="eastAsia" w:ascii="宋体" w:hAnsi="宋体" w:eastAsia="宋体"/>
        </w:rPr>
      </w:pPr>
      <w:r>
        <w:rPr>
          <w:rFonts w:hint="eastAsia" w:ascii="宋体" w:hAnsi="宋体" w:eastAsia="宋体"/>
        </w:rPr>
        <w:t>04-业务系统全屏截屏</w:t>
      </w:r>
    </w:p>
    <w:p w14:paraId="62A97142">
      <w:pPr>
        <w:spacing w:line="360" w:lineRule="auto"/>
        <w:ind w:firstLine="424" w:firstLineChars="177"/>
        <w:rPr>
          <w:rFonts w:hint="eastAsia" w:ascii="宋体" w:hAnsi="宋体" w:eastAsia="宋体"/>
        </w:rPr>
      </w:pPr>
      <w:r>
        <w:rPr>
          <w:rFonts w:hint="eastAsia" w:ascii="宋体" w:hAnsi="宋体" w:eastAsia="宋体"/>
        </w:rPr>
        <w:t>05-共享文档照片信息索引说明</w:t>
      </w:r>
    </w:p>
    <w:p w14:paraId="196AD8AE">
      <w:pPr>
        <w:spacing w:line="360" w:lineRule="auto"/>
        <w:ind w:firstLine="424" w:firstLineChars="177"/>
        <w:rPr>
          <w:rFonts w:hint="eastAsia" w:ascii="宋体" w:hAnsi="宋体" w:eastAsia="宋体"/>
        </w:rPr>
      </w:pPr>
      <w:r>
        <w:rPr>
          <w:rFonts w:hint="eastAsia" w:ascii="宋体" w:hAnsi="宋体" w:eastAsia="宋体"/>
        </w:rPr>
        <w:t>06-共享文档数据元比例调查表</w:t>
      </w:r>
    </w:p>
    <w:p w14:paraId="33074DAC">
      <w:pPr>
        <w:spacing w:line="360" w:lineRule="auto"/>
        <w:ind w:firstLine="424" w:firstLineChars="177"/>
        <w:rPr>
          <w:rFonts w:hint="eastAsia" w:ascii="宋体" w:hAnsi="宋体" w:eastAsia="宋体"/>
        </w:rPr>
      </w:pPr>
      <w:r>
        <w:rPr>
          <w:rFonts w:hint="eastAsia" w:ascii="宋体" w:hAnsi="宋体" w:eastAsia="宋体"/>
        </w:rPr>
        <w:t>07-交互服务日志截图</w:t>
      </w:r>
    </w:p>
    <w:p w14:paraId="3A3B9DBF">
      <w:pPr>
        <w:spacing w:line="360" w:lineRule="auto"/>
        <w:ind w:firstLine="424" w:firstLineChars="177"/>
        <w:rPr>
          <w:rFonts w:hint="eastAsia" w:ascii="宋体" w:hAnsi="宋体" w:eastAsia="宋体"/>
        </w:rPr>
      </w:pPr>
      <w:r>
        <w:rPr>
          <w:rFonts w:hint="eastAsia" w:ascii="宋体" w:hAnsi="宋体" w:eastAsia="宋体"/>
        </w:rPr>
        <w:t>08-被测环境（虚拟机，用于交互服务测试）</w:t>
      </w:r>
    </w:p>
    <w:p w14:paraId="1C1F6F32">
      <w:pPr>
        <w:spacing w:line="360" w:lineRule="auto"/>
        <w:ind w:firstLine="424" w:firstLineChars="177"/>
        <w:rPr>
          <w:rFonts w:hint="eastAsia" w:ascii="宋体" w:hAnsi="宋体" w:eastAsia="宋体"/>
        </w:rPr>
      </w:pPr>
      <w:r>
        <w:rPr>
          <w:rFonts w:hint="eastAsia" w:ascii="宋体" w:hAnsi="宋体" w:eastAsia="宋体"/>
        </w:rPr>
        <w:t>09-被测环境运行配置说明</w:t>
      </w:r>
    </w:p>
    <w:p w14:paraId="7CF99D96">
      <w:pPr>
        <w:spacing w:line="360" w:lineRule="auto"/>
        <w:ind w:firstLine="424" w:firstLineChars="177"/>
        <w:rPr>
          <w:rFonts w:hint="eastAsia" w:ascii="宋体" w:hAnsi="宋体" w:eastAsia="宋体"/>
        </w:rPr>
      </w:pPr>
      <w:r>
        <w:rPr>
          <w:rFonts w:hint="eastAsia" w:ascii="宋体" w:hAnsi="宋体" w:eastAsia="宋体"/>
        </w:rPr>
        <w:t>10-实验室测试配置表</w:t>
      </w:r>
    </w:p>
    <w:p w14:paraId="0F1F8E30">
      <w:pPr>
        <w:spacing w:line="360" w:lineRule="auto"/>
        <w:ind w:firstLine="424" w:firstLineChars="177"/>
        <w:rPr>
          <w:rFonts w:hint="eastAsia" w:ascii="宋体" w:hAnsi="宋体" w:eastAsia="宋体"/>
        </w:rPr>
      </w:pPr>
      <w:r>
        <w:rPr>
          <w:rFonts w:hint="eastAsia" w:ascii="宋体" w:hAnsi="宋体" w:eastAsia="宋体"/>
        </w:rPr>
        <w:t>11-实验室测试登记表</w:t>
      </w:r>
    </w:p>
    <w:p w14:paraId="489E834E">
      <w:pPr>
        <w:spacing w:line="360" w:lineRule="auto"/>
        <w:ind w:firstLine="424" w:firstLineChars="177"/>
        <w:rPr>
          <w:rFonts w:hint="eastAsia" w:ascii="宋体" w:hAnsi="宋体" w:eastAsia="宋体"/>
        </w:rPr>
      </w:pPr>
      <w:r>
        <w:rPr>
          <w:rFonts w:hint="eastAsia" w:ascii="宋体" w:hAnsi="宋体" w:eastAsia="宋体"/>
        </w:rPr>
        <w:t>12-申请机构测试数据声明</w:t>
      </w:r>
    </w:p>
    <w:p w14:paraId="04202633">
      <w:pPr>
        <w:spacing w:line="360" w:lineRule="auto"/>
        <w:ind w:firstLine="424" w:firstLineChars="177"/>
        <w:rPr>
          <w:rFonts w:hint="eastAsia" w:ascii="宋体" w:hAnsi="宋体" w:eastAsia="宋体"/>
        </w:rPr>
      </w:pPr>
      <w:r>
        <w:rPr>
          <w:rFonts w:hint="eastAsia" w:ascii="宋体" w:hAnsi="宋体" w:eastAsia="宋体"/>
        </w:rPr>
        <w:t>4、实验室专家来医院开展定量查验工作。</w:t>
      </w:r>
    </w:p>
    <w:p w14:paraId="6066245A">
      <w:pPr>
        <w:spacing w:line="360" w:lineRule="auto"/>
        <w:ind w:firstLine="424" w:firstLineChars="177"/>
        <w:rPr>
          <w:rFonts w:hint="eastAsia" w:ascii="宋体" w:hAnsi="宋体" w:eastAsia="宋体"/>
        </w:rPr>
      </w:pPr>
      <w:r>
        <w:rPr>
          <w:rFonts w:hint="eastAsia" w:ascii="宋体" w:hAnsi="宋体" w:eastAsia="宋体"/>
        </w:rPr>
        <w:t>提前准备内容包括：</w:t>
      </w:r>
    </w:p>
    <w:p w14:paraId="498D88E1">
      <w:pPr>
        <w:spacing w:line="360" w:lineRule="auto"/>
        <w:ind w:firstLine="424" w:firstLineChars="177"/>
        <w:rPr>
          <w:rFonts w:hint="eastAsia" w:ascii="宋体" w:hAnsi="宋体" w:eastAsia="宋体"/>
        </w:rPr>
      </w:pPr>
      <w:r>
        <w:rPr>
          <w:rFonts w:hint="eastAsia" w:ascii="宋体" w:hAnsi="宋体" w:eastAsia="宋体"/>
        </w:rPr>
        <w:t>01-标准应用情况调查表</w:t>
      </w:r>
    </w:p>
    <w:p w14:paraId="55C90710">
      <w:pPr>
        <w:spacing w:line="360" w:lineRule="auto"/>
        <w:ind w:firstLine="424" w:firstLineChars="177"/>
        <w:rPr>
          <w:rFonts w:hint="eastAsia" w:ascii="宋体" w:hAnsi="宋体" w:eastAsia="宋体"/>
        </w:rPr>
      </w:pPr>
      <w:r>
        <w:rPr>
          <w:rFonts w:hint="eastAsia" w:ascii="宋体" w:hAnsi="宋体" w:eastAsia="宋体"/>
        </w:rPr>
        <w:t>02-平台联通业务</w:t>
      </w:r>
    </w:p>
    <w:p w14:paraId="1C20DD29">
      <w:pPr>
        <w:spacing w:line="360" w:lineRule="auto"/>
        <w:ind w:firstLine="424" w:firstLineChars="177"/>
        <w:rPr>
          <w:rFonts w:hint="eastAsia" w:ascii="宋体" w:hAnsi="宋体" w:eastAsia="宋体"/>
        </w:rPr>
      </w:pPr>
      <w:r>
        <w:rPr>
          <w:rFonts w:hint="eastAsia" w:ascii="宋体" w:hAnsi="宋体" w:eastAsia="宋体"/>
        </w:rPr>
        <w:t>03-基础信息调查表</w:t>
      </w:r>
    </w:p>
    <w:p w14:paraId="33D13A66">
      <w:pPr>
        <w:spacing w:line="360" w:lineRule="auto"/>
        <w:ind w:firstLine="424" w:firstLineChars="177"/>
        <w:rPr>
          <w:rFonts w:hint="eastAsia" w:ascii="宋体" w:hAnsi="宋体" w:eastAsia="宋体"/>
        </w:rPr>
      </w:pPr>
      <w:r>
        <w:rPr>
          <w:rFonts w:hint="eastAsia" w:ascii="宋体" w:hAnsi="宋体" w:eastAsia="宋体"/>
        </w:rPr>
        <w:t>04-现场环境拓扑及配置表</w:t>
      </w:r>
    </w:p>
    <w:p w14:paraId="7CBA1FFC">
      <w:pPr>
        <w:spacing w:line="360" w:lineRule="auto"/>
        <w:ind w:firstLine="424" w:firstLineChars="177"/>
        <w:rPr>
          <w:rFonts w:hint="eastAsia" w:ascii="宋体" w:hAnsi="宋体" w:eastAsia="宋体"/>
        </w:rPr>
      </w:pPr>
      <w:r>
        <w:rPr>
          <w:rFonts w:hint="eastAsia" w:ascii="宋体" w:hAnsi="宋体" w:eastAsia="宋体"/>
        </w:rPr>
        <w:t>5、现场查验最终部分，卫计委邀请各5名以上专家到医院现场开展为期1到2天的现场查验工作，以及现场各项提早准备工作等。</w:t>
      </w:r>
    </w:p>
    <w:p w14:paraId="0B6A0AF3">
      <w:pPr>
        <w:pStyle w:val="4"/>
        <w:spacing w:line="360" w:lineRule="auto"/>
        <w:rPr>
          <w:rFonts w:hint="eastAsia" w:ascii="宋体" w:hAnsi="宋体" w:eastAsia="宋体"/>
          <w:i w:val="0"/>
          <w:iCs w:val="0"/>
        </w:rPr>
      </w:pPr>
      <w:bookmarkStart w:id="38" w:name="_Toc12150"/>
      <w:r>
        <w:rPr>
          <w:rFonts w:hint="eastAsia" w:ascii="宋体" w:hAnsi="宋体" w:eastAsia="宋体"/>
          <w:i w:val="0"/>
          <w:iCs w:val="0"/>
        </w:rPr>
        <w:t>系统集成与升级</w:t>
      </w:r>
      <w:bookmarkEnd w:id="38"/>
    </w:p>
    <w:p w14:paraId="7E32BE40">
      <w:pPr>
        <w:spacing w:line="360" w:lineRule="auto"/>
        <w:ind w:firstLine="424" w:firstLineChars="177"/>
        <w:rPr>
          <w:rFonts w:hint="eastAsia" w:ascii="宋体" w:hAnsi="宋体" w:eastAsia="宋体"/>
        </w:rPr>
      </w:pPr>
      <w:r>
        <w:rPr>
          <w:rFonts w:hint="eastAsia" w:ascii="宋体" w:hAnsi="宋体" w:eastAsia="宋体"/>
        </w:rPr>
        <w:t>对以下系统进行升级与集成：</w:t>
      </w:r>
    </w:p>
    <w:p w14:paraId="7BB9A35E">
      <w:pPr>
        <w:spacing w:line="360" w:lineRule="auto"/>
        <w:ind w:firstLine="424" w:firstLineChars="177"/>
        <w:rPr>
          <w:rFonts w:hint="eastAsia" w:ascii="宋体" w:hAnsi="宋体" w:eastAsia="宋体"/>
        </w:rPr>
      </w:pPr>
      <w:r>
        <w:rPr>
          <w:rFonts w:hint="eastAsia" w:ascii="宋体" w:hAnsi="宋体" w:eastAsia="宋体"/>
        </w:rPr>
        <w:t>RBRVS绩效考核系统（上海蓬海涞讯数据）</w:t>
      </w:r>
    </w:p>
    <w:p w14:paraId="1BBD52C0">
      <w:pPr>
        <w:spacing w:line="360" w:lineRule="auto"/>
        <w:ind w:firstLine="424" w:firstLineChars="177"/>
        <w:rPr>
          <w:rFonts w:hint="eastAsia" w:ascii="宋体" w:hAnsi="宋体" w:eastAsia="宋体"/>
        </w:rPr>
      </w:pPr>
      <w:r>
        <w:rPr>
          <w:rFonts w:hint="eastAsia" w:ascii="宋体" w:hAnsi="宋体" w:eastAsia="宋体"/>
        </w:rPr>
        <w:t>排队叫号系统（神州视瀚）</w:t>
      </w:r>
    </w:p>
    <w:p w14:paraId="491C3E21">
      <w:pPr>
        <w:spacing w:line="360" w:lineRule="auto"/>
        <w:ind w:firstLine="424" w:firstLineChars="177"/>
        <w:rPr>
          <w:rFonts w:hint="eastAsia" w:ascii="宋体" w:hAnsi="宋体" w:eastAsia="宋体"/>
        </w:rPr>
      </w:pPr>
      <w:r>
        <w:rPr>
          <w:rFonts w:hint="eastAsia" w:ascii="宋体" w:hAnsi="宋体" w:eastAsia="宋体"/>
        </w:rPr>
        <w:t>病案系统（上海联众）</w:t>
      </w:r>
    </w:p>
    <w:p w14:paraId="5B886289">
      <w:pPr>
        <w:spacing w:line="360" w:lineRule="auto"/>
        <w:ind w:firstLine="424" w:firstLineChars="177"/>
        <w:rPr>
          <w:rFonts w:hint="eastAsia" w:ascii="宋体" w:hAnsi="宋体" w:eastAsia="宋体"/>
        </w:rPr>
      </w:pPr>
      <w:r>
        <w:rPr>
          <w:rFonts w:hint="eastAsia" w:ascii="宋体" w:hAnsi="宋体" w:eastAsia="宋体"/>
        </w:rPr>
        <w:t>LIS系统（宁波美康）</w:t>
      </w:r>
    </w:p>
    <w:p w14:paraId="1A3906DA">
      <w:pPr>
        <w:spacing w:line="360" w:lineRule="auto"/>
        <w:ind w:firstLine="424" w:firstLineChars="177"/>
        <w:rPr>
          <w:rFonts w:hint="eastAsia" w:ascii="宋体" w:hAnsi="宋体" w:eastAsia="宋体"/>
        </w:rPr>
      </w:pPr>
      <w:r>
        <w:rPr>
          <w:rFonts w:hint="eastAsia" w:ascii="宋体" w:hAnsi="宋体" w:eastAsia="宋体"/>
        </w:rPr>
        <w:t>手麻系统（上海力融）</w:t>
      </w:r>
    </w:p>
    <w:p w14:paraId="18C88DF3">
      <w:pPr>
        <w:spacing w:line="360" w:lineRule="auto"/>
        <w:ind w:firstLine="424" w:firstLineChars="177"/>
        <w:rPr>
          <w:rFonts w:hint="eastAsia" w:ascii="宋体" w:hAnsi="宋体" w:eastAsia="宋体"/>
        </w:rPr>
      </w:pPr>
      <w:r>
        <w:rPr>
          <w:rFonts w:hint="eastAsia" w:ascii="宋体" w:hAnsi="宋体" w:eastAsia="宋体"/>
        </w:rPr>
        <w:t>PACS（浙江莱达）</w:t>
      </w:r>
    </w:p>
    <w:p w14:paraId="60FA51F5">
      <w:pPr>
        <w:spacing w:line="360" w:lineRule="auto"/>
        <w:ind w:firstLine="424" w:firstLineChars="177"/>
        <w:rPr>
          <w:rFonts w:hint="eastAsia" w:ascii="宋体" w:hAnsi="宋体" w:eastAsia="宋体"/>
        </w:rPr>
      </w:pPr>
      <w:r>
        <w:rPr>
          <w:rFonts w:hint="eastAsia" w:ascii="宋体" w:hAnsi="宋体" w:eastAsia="宋体"/>
        </w:rPr>
        <w:t>DRGS管理（上海联众）</w:t>
      </w:r>
    </w:p>
    <w:p w14:paraId="7E27040F">
      <w:pPr>
        <w:spacing w:line="360" w:lineRule="auto"/>
        <w:ind w:firstLine="424" w:firstLineChars="177"/>
        <w:rPr>
          <w:rFonts w:hint="eastAsia" w:ascii="宋体" w:hAnsi="宋体" w:eastAsia="宋体"/>
        </w:rPr>
      </w:pPr>
      <w:r>
        <w:rPr>
          <w:rFonts w:hint="eastAsia" w:ascii="宋体" w:hAnsi="宋体" w:eastAsia="宋体"/>
        </w:rPr>
        <w:t>HRP（杭州图特）</w:t>
      </w:r>
    </w:p>
    <w:p w14:paraId="39D3AE68">
      <w:pPr>
        <w:spacing w:line="360" w:lineRule="auto"/>
        <w:ind w:firstLine="424" w:firstLineChars="177"/>
        <w:rPr>
          <w:rFonts w:hint="eastAsia" w:ascii="宋体" w:hAnsi="宋体" w:eastAsia="宋体"/>
        </w:rPr>
      </w:pPr>
      <w:r>
        <w:rPr>
          <w:rFonts w:hint="eastAsia" w:ascii="宋体" w:hAnsi="宋体" w:eastAsia="宋体"/>
        </w:rPr>
        <w:t>不良事件上报（杭州图特）</w:t>
      </w:r>
    </w:p>
    <w:p w14:paraId="08D6A879">
      <w:pPr>
        <w:spacing w:line="360" w:lineRule="auto"/>
        <w:ind w:firstLine="424" w:firstLineChars="177"/>
        <w:rPr>
          <w:rFonts w:hint="eastAsia" w:ascii="宋体" w:hAnsi="宋体" w:eastAsia="宋体"/>
        </w:rPr>
      </w:pPr>
      <w:r>
        <w:rPr>
          <w:rFonts w:hint="eastAsia" w:ascii="宋体" w:hAnsi="宋体" w:eastAsia="宋体"/>
        </w:rPr>
        <w:t>院感系统（杭州杏林）</w:t>
      </w:r>
    </w:p>
    <w:p w14:paraId="2E09D185">
      <w:pPr>
        <w:spacing w:line="360" w:lineRule="auto"/>
        <w:ind w:firstLine="424" w:firstLineChars="177"/>
        <w:rPr>
          <w:rFonts w:hint="eastAsia" w:ascii="宋体" w:hAnsi="宋体" w:eastAsia="宋体"/>
        </w:rPr>
      </w:pPr>
      <w:r>
        <w:rPr>
          <w:rFonts w:hint="eastAsia" w:ascii="宋体" w:hAnsi="宋体" w:eastAsia="宋体"/>
        </w:rPr>
        <w:t>供应室追溯系统、内镜追溯系统（杭州惟勤）</w:t>
      </w:r>
    </w:p>
    <w:p w14:paraId="49B7B18F">
      <w:pPr>
        <w:spacing w:line="360" w:lineRule="auto"/>
        <w:ind w:firstLine="424" w:firstLineChars="177"/>
        <w:rPr>
          <w:rFonts w:hint="eastAsia" w:ascii="宋体" w:hAnsi="宋体" w:eastAsia="宋体"/>
        </w:rPr>
      </w:pPr>
      <w:r>
        <w:rPr>
          <w:rFonts w:hint="eastAsia" w:ascii="宋体" w:hAnsi="宋体" w:eastAsia="宋体"/>
        </w:rPr>
        <w:t>产科电子病历（杭州朵尔美）</w:t>
      </w:r>
    </w:p>
    <w:p w14:paraId="2723976A">
      <w:pPr>
        <w:spacing w:line="360" w:lineRule="auto"/>
        <w:ind w:firstLine="424" w:firstLineChars="177"/>
        <w:rPr>
          <w:rFonts w:hint="eastAsia" w:ascii="宋体" w:hAnsi="宋体" w:eastAsia="宋体"/>
        </w:rPr>
      </w:pPr>
      <w:r>
        <w:rPr>
          <w:rFonts w:hint="eastAsia" w:ascii="宋体" w:hAnsi="宋体" w:eastAsia="宋体"/>
        </w:rPr>
        <w:t>审方系统合理用药处方点评（广东医睦）</w:t>
      </w:r>
    </w:p>
    <w:p w14:paraId="1B747688">
      <w:pPr>
        <w:spacing w:line="360" w:lineRule="auto"/>
        <w:ind w:firstLine="424" w:firstLineChars="177"/>
        <w:rPr>
          <w:rFonts w:hint="eastAsia" w:ascii="宋体" w:hAnsi="宋体" w:eastAsia="宋体"/>
        </w:rPr>
      </w:pPr>
      <w:r>
        <w:rPr>
          <w:rFonts w:hint="eastAsia" w:ascii="宋体" w:hAnsi="宋体" w:eastAsia="宋体"/>
        </w:rPr>
        <w:t>随访系统（杭州健海）</w:t>
      </w:r>
    </w:p>
    <w:p w14:paraId="5DF3FBA6">
      <w:pPr>
        <w:spacing w:line="360" w:lineRule="auto"/>
        <w:ind w:firstLine="424" w:firstLineChars="177"/>
        <w:rPr>
          <w:rFonts w:hint="eastAsia" w:ascii="宋体" w:hAnsi="宋体" w:eastAsia="宋体"/>
        </w:rPr>
      </w:pPr>
      <w:r>
        <w:rPr>
          <w:rFonts w:hint="eastAsia" w:ascii="宋体" w:hAnsi="宋体" w:eastAsia="宋体"/>
        </w:rPr>
        <w:t>自助机接口</w:t>
      </w:r>
    </w:p>
    <w:p w14:paraId="7409EAA4">
      <w:pPr>
        <w:spacing w:line="360" w:lineRule="auto"/>
        <w:ind w:firstLine="424" w:firstLineChars="177"/>
        <w:rPr>
          <w:rFonts w:hint="eastAsia" w:ascii="宋体" w:hAnsi="宋体" w:eastAsia="宋体"/>
        </w:rPr>
      </w:pPr>
      <w:r>
        <w:rPr>
          <w:rFonts w:hint="eastAsia" w:ascii="宋体" w:hAnsi="宋体" w:eastAsia="宋体"/>
        </w:rPr>
        <w:t>微信预约，挂号（鑫隆）</w:t>
      </w:r>
    </w:p>
    <w:p w14:paraId="3B7B7F87">
      <w:pPr>
        <w:spacing w:line="360" w:lineRule="auto"/>
        <w:ind w:firstLine="424" w:firstLineChars="177"/>
        <w:rPr>
          <w:rFonts w:hint="eastAsia" w:ascii="宋体" w:hAnsi="宋体" w:eastAsia="宋体"/>
        </w:rPr>
      </w:pPr>
      <w:r>
        <w:rPr>
          <w:rFonts w:hint="eastAsia" w:ascii="宋体" w:hAnsi="宋体" w:eastAsia="宋体"/>
        </w:rPr>
        <w:t>输血管理（同烁）</w:t>
      </w:r>
    </w:p>
    <w:p w14:paraId="0BD831E4">
      <w:pPr>
        <w:spacing w:line="360" w:lineRule="auto"/>
        <w:ind w:firstLine="424" w:firstLineChars="177"/>
        <w:rPr>
          <w:rFonts w:ascii="宋体" w:hAnsi="宋体" w:eastAsia="宋体"/>
        </w:rPr>
      </w:pPr>
      <w:r>
        <w:rPr>
          <w:rFonts w:hint="eastAsia" w:ascii="宋体" w:hAnsi="宋体" w:eastAsia="宋体"/>
        </w:rPr>
        <w:t>抖音预约小程序</w:t>
      </w:r>
    </w:p>
    <w:p w14:paraId="45B9380B">
      <w:pPr>
        <w:pStyle w:val="3"/>
        <w:spacing w:line="360" w:lineRule="auto"/>
        <w:rPr>
          <w:rFonts w:ascii="宋体" w:hAnsi="宋体" w:eastAsia="宋体"/>
        </w:rPr>
      </w:pPr>
      <w:r>
        <w:rPr>
          <w:rFonts w:hint="eastAsia" w:ascii="宋体" w:hAnsi="宋体" w:eastAsia="宋体"/>
        </w:rPr>
        <w:t>本次项目信创适配性规划</w:t>
      </w:r>
    </w:p>
    <w:p w14:paraId="6535AA5A">
      <w:pPr>
        <w:adjustRightInd w:val="0"/>
        <w:snapToGrid w:val="0"/>
        <w:spacing w:line="360" w:lineRule="auto"/>
        <w:ind w:firstLine="480" w:firstLineChars="200"/>
        <w:rPr>
          <w:rFonts w:hint="eastAsia" w:ascii="宋体" w:hAnsi="宋体" w:eastAsia="宋体" w:cs="Times New Roman"/>
          <w:bCs/>
        </w:rPr>
      </w:pPr>
      <w:r>
        <w:rPr>
          <w:rFonts w:hint="eastAsia" w:ascii="宋体" w:hAnsi="宋体" w:eastAsia="宋体" w:cs="Times New Roman"/>
          <w:bCs/>
        </w:rPr>
        <w:t>本次项目所建设的医院信息系统、信息集成平台、医院系统应用统一管理均应具备在信创客户端、操作系统、服务器、数据库、中间件环境下运行的条件，满足国家信创进程相应要求。</w:t>
      </w:r>
    </w:p>
    <w:bookmarkEnd w:id="32"/>
    <w:p w14:paraId="7FFEB51E">
      <w:pPr>
        <w:pStyle w:val="3"/>
        <w:spacing w:line="360" w:lineRule="auto"/>
        <w:rPr>
          <w:rFonts w:hint="eastAsia" w:ascii="宋体" w:hAnsi="宋体" w:eastAsia="宋体"/>
        </w:rPr>
      </w:pPr>
      <w:bookmarkStart w:id="39" w:name="_Toc28451"/>
      <w:bookmarkStart w:id="40" w:name="_Toc59611815"/>
      <w:bookmarkStart w:id="41" w:name="_Toc61426792"/>
      <w:r>
        <w:rPr>
          <w:rFonts w:ascii="宋体" w:hAnsi="宋体" w:eastAsia="宋体"/>
        </w:rPr>
        <w:t>项目</w:t>
      </w:r>
      <w:r>
        <w:rPr>
          <w:rFonts w:hint="eastAsia" w:ascii="宋体" w:hAnsi="宋体" w:eastAsia="宋体"/>
        </w:rPr>
        <w:t>实施</w:t>
      </w:r>
      <w:r>
        <w:rPr>
          <w:rFonts w:ascii="宋体" w:hAnsi="宋体" w:eastAsia="宋体"/>
        </w:rPr>
        <w:t>规划</w:t>
      </w:r>
      <w:bookmarkEnd w:id="39"/>
      <w:bookmarkEnd w:id="40"/>
      <w:bookmarkEnd w:id="41"/>
    </w:p>
    <w:p w14:paraId="69773010">
      <w:pPr>
        <w:adjustRightInd w:val="0"/>
        <w:snapToGrid w:val="0"/>
        <w:spacing w:line="360" w:lineRule="auto"/>
        <w:ind w:firstLine="480" w:firstLineChars="200"/>
        <w:rPr>
          <w:rFonts w:hint="eastAsia" w:ascii="宋体" w:hAnsi="宋体" w:eastAsia="宋体" w:cs="Times New Roman"/>
          <w:bCs/>
        </w:rPr>
      </w:pPr>
      <w:r>
        <w:rPr>
          <w:rFonts w:ascii="宋体" w:hAnsi="宋体" w:eastAsia="宋体" w:cs="Times New Roman"/>
          <w:bCs/>
        </w:rPr>
        <w:t>根据</w:t>
      </w:r>
      <w:r>
        <w:rPr>
          <w:rFonts w:hint="eastAsia" w:ascii="宋体" w:hAnsi="宋体" w:eastAsia="宋体" w:cs="Times New Roman"/>
          <w:bCs/>
        </w:rPr>
        <w:t>“</w:t>
      </w:r>
      <w:r>
        <w:rPr>
          <w:rFonts w:ascii="宋体" w:hAnsi="宋体" w:eastAsia="宋体" w:cs="Times New Roman"/>
          <w:bCs/>
        </w:rPr>
        <w:t>顶层设计、总体规划、逐步实施</w:t>
      </w:r>
      <w:r>
        <w:rPr>
          <w:rFonts w:hint="eastAsia" w:ascii="宋体" w:hAnsi="宋体" w:eastAsia="宋体" w:cs="Times New Roman"/>
          <w:bCs/>
        </w:rPr>
        <w:t>”</w:t>
      </w:r>
      <w:r>
        <w:rPr>
          <w:rFonts w:ascii="宋体" w:hAnsi="宋体" w:eastAsia="宋体" w:cs="Times New Roman"/>
          <w:bCs/>
        </w:rPr>
        <w:t>的思路，本项目的实施既讲究项目实施的连贯性、稳定性，也强调项目效益的阶段性体现。务求作到以项目实施体现项目效益，以项目效益推动项目实施，使项目的整个过程呈现出一个成果递增的效益驱动型形态。项目的整个实施过程将完全以</w:t>
      </w:r>
      <w:r>
        <w:rPr>
          <w:rFonts w:hint="eastAsia" w:ascii="宋体" w:hAnsi="宋体" w:eastAsia="宋体" w:cs="Times New Roman"/>
          <w:bCs/>
        </w:rPr>
        <w:t>“</w:t>
      </w:r>
      <w:r>
        <w:rPr>
          <w:rFonts w:ascii="宋体" w:hAnsi="宋体" w:eastAsia="宋体" w:cs="Times New Roman"/>
          <w:bCs/>
        </w:rPr>
        <w:t>成果</w:t>
      </w:r>
      <w:r>
        <w:rPr>
          <w:rFonts w:hint="eastAsia" w:ascii="宋体" w:hAnsi="宋体" w:eastAsia="宋体" w:cs="Times New Roman"/>
          <w:bCs/>
        </w:rPr>
        <w:t>”</w:t>
      </w:r>
      <w:r>
        <w:rPr>
          <w:rFonts w:ascii="宋体" w:hAnsi="宋体" w:eastAsia="宋体" w:cs="Times New Roman"/>
          <w:bCs/>
        </w:rPr>
        <w:t>为中心来进行规划和落实。</w:t>
      </w:r>
    </w:p>
    <w:p w14:paraId="1C7BD2DF">
      <w:pPr>
        <w:pStyle w:val="4"/>
        <w:spacing w:line="360" w:lineRule="auto"/>
        <w:rPr>
          <w:rFonts w:hint="eastAsia" w:ascii="宋体" w:hAnsi="宋体" w:eastAsia="宋体"/>
          <w:i w:val="0"/>
          <w:iCs w:val="0"/>
        </w:rPr>
      </w:pPr>
      <w:bookmarkStart w:id="42" w:name="_Toc27473"/>
      <w:r>
        <w:rPr>
          <w:rFonts w:hint="eastAsia" w:ascii="宋体" w:hAnsi="宋体" w:eastAsia="宋体"/>
          <w:i w:val="0"/>
          <w:iCs w:val="0"/>
        </w:rPr>
        <w:t>实施规划过程</w:t>
      </w:r>
      <w:bookmarkEnd w:id="42"/>
    </w:p>
    <w:tbl>
      <w:tblPr>
        <w:tblStyle w:val="41"/>
        <w:tblW w:w="8071" w:type="dxa"/>
        <w:jc w:val="center"/>
        <w:tblLayout w:type="fixed"/>
        <w:tblCellMar>
          <w:top w:w="0" w:type="dxa"/>
          <w:left w:w="108" w:type="dxa"/>
          <w:bottom w:w="0" w:type="dxa"/>
          <w:right w:w="108" w:type="dxa"/>
        </w:tblCellMar>
      </w:tblPr>
      <w:tblGrid>
        <w:gridCol w:w="1694"/>
        <w:gridCol w:w="2503"/>
        <w:gridCol w:w="2659"/>
        <w:gridCol w:w="1215"/>
      </w:tblGrid>
      <w:tr w14:paraId="471D0CA3">
        <w:tblPrEx>
          <w:tblCellMar>
            <w:top w:w="0" w:type="dxa"/>
            <w:left w:w="108" w:type="dxa"/>
            <w:bottom w:w="0" w:type="dxa"/>
            <w:right w:w="108" w:type="dxa"/>
          </w:tblCellMar>
        </w:tblPrEx>
        <w:trPr>
          <w:trHeight w:val="90" w:hRule="atLeast"/>
          <w:tblHeader/>
          <w:jc w:val="center"/>
        </w:trPr>
        <w:tc>
          <w:tcPr>
            <w:tcW w:w="1694" w:type="dxa"/>
            <w:tcBorders>
              <w:top w:val="single" w:color="auto" w:sz="4" w:space="0"/>
              <w:left w:val="single" w:color="auto" w:sz="4" w:space="0"/>
              <w:bottom w:val="single" w:color="auto" w:sz="4" w:space="0"/>
              <w:right w:val="single" w:color="auto" w:sz="4" w:space="0"/>
            </w:tcBorders>
            <w:shd w:val="clear" w:color="000000" w:fill="DFE3E8"/>
            <w:vAlign w:val="center"/>
          </w:tcPr>
          <w:p w14:paraId="55556E8E">
            <w:pPr>
              <w:spacing w:line="360" w:lineRule="auto"/>
              <w:jc w:val="center"/>
              <w:rPr>
                <w:rFonts w:hint="eastAsia" w:ascii="宋体" w:hAnsi="宋体" w:eastAsia="宋体"/>
                <w:b/>
                <w:color w:val="363636"/>
                <w:sz w:val="21"/>
                <w:szCs w:val="21"/>
              </w:rPr>
            </w:pPr>
            <w:r>
              <w:rPr>
                <w:rFonts w:hint="eastAsia" w:ascii="宋体" w:hAnsi="宋体" w:eastAsia="宋体"/>
                <w:b/>
                <w:color w:val="363636"/>
                <w:sz w:val="21"/>
                <w:szCs w:val="21"/>
              </w:rPr>
              <w:t>序号</w:t>
            </w:r>
          </w:p>
        </w:tc>
        <w:tc>
          <w:tcPr>
            <w:tcW w:w="2503" w:type="dxa"/>
            <w:tcBorders>
              <w:top w:val="single" w:color="auto" w:sz="4" w:space="0"/>
              <w:left w:val="nil"/>
              <w:bottom w:val="single" w:color="auto" w:sz="4" w:space="0"/>
              <w:right w:val="single" w:color="auto" w:sz="4" w:space="0"/>
            </w:tcBorders>
            <w:shd w:val="clear" w:color="000000" w:fill="DFE3E8"/>
            <w:vAlign w:val="center"/>
          </w:tcPr>
          <w:p w14:paraId="497F2A9B">
            <w:pPr>
              <w:spacing w:line="360" w:lineRule="auto"/>
              <w:jc w:val="center"/>
              <w:rPr>
                <w:rFonts w:hint="eastAsia" w:ascii="宋体" w:hAnsi="宋体" w:eastAsia="宋体"/>
                <w:b/>
                <w:color w:val="363636"/>
                <w:sz w:val="21"/>
                <w:szCs w:val="21"/>
              </w:rPr>
            </w:pPr>
            <w:r>
              <w:rPr>
                <w:rFonts w:hint="eastAsia" w:ascii="宋体" w:hAnsi="宋体" w:eastAsia="宋体"/>
                <w:b/>
                <w:color w:val="363636"/>
                <w:sz w:val="21"/>
                <w:szCs w:val="21"/>
              </w:rPr>
              <w:t>任务名称</w:t>
            </w:r>
          </w:p>
        </w:tc>
        <w:tc>
          <w:tcPr>
            <w:tcW w:w="2659" w:type="dxa"/>
            <w:tcBorders>
              <w:top w:val="single" w:color="auto" w:sz="4" w:space="0"/>
              <w:left w:val="nil"/>
              <w:bottom w:val="single" w:color="auto" w:sz="4" w:space="0"/>
              <w:right w:val="single" w:color="auto" w:sz="4" w:space="0"/>
            </w:tcBorders>
            <w:shd w:val="clear" w:color="000000" w:fill="DFE3E8"/>
            <w:vAlign w:val="center"/>
          </w:tcPr>
          <w:p w14:paraId="2E92612A">
            <w:pPr>
              <w:spacing w:line="360" w:lineRule="auto"/>
              <w:jc w:val="center"/>
              <w:rPr>
                <w:rFonts w:hint="eastAsia" w:ascii="宋体" w:hAnsi="宋体" w:eastAsia="宋体"/>
                <w:b/>
                <w:color w:val="363636"/>
                <w:sz w:val="21"/>
                <w:szCs w:val="21"/>
              </w:rPr>
            </w:pPr>
            <w:r>
              <w:rPr>
                <w:rFonts w:hint="eastAsia" w:ascii="宋体" w:hAnsi="宋体" w:eastAsia="宋体"/>
                <w:b/>
                <w:color w:val="363636"/>
                <w:sz w:val="21"/>
                <w:szCs w:val="21"/>
              </w:rPr>
              <w:t>工期（日）</w:t>
            </w:r>
          </w:p>
        </w:tc>
        <w:tc>
          <w:tcPr>
            <w:tcW w:w="1215" w:type="dxa"/>
            <w:tcBorders>
              <w:top w:val="single" w:color="auto" w:sz="4" w:space="0"/>
              <w:left w:val="nil"/>
              <w:bottom w:val="single" w:color="auto" w:sz="4" w:space="0"/>
              <w:right w:val="single" w:color="auto" w:sz="4" w:space="0"/>
            </w:tcBorders>
            <w:shd w:val="clear" w:color="000000" w:fill="DFE3E8"/>
            <w:vAlign w:val="center"/>
          </w:tcPr>
          <w:p w14:paraId="40A64E77">
            <w:pPr>
              <w:spacing w:line="360" w:lineRule="auto"/>
              <w:jc w:val="center"/>
              <w:rPr>
                <w:rFonts w:hint="eastAsia" w:ascii="宋体" w:hAnsi="宋体" w:eastAsia="宋体"/>
                <w:b/>
                <w:color w:val="363636"/>
                <w:sz w:val="21"/>
                <w:szCs w:val="21"/>
              </w:rPr>
            </w:pPr>
            <w:r>
              <w:rPr>
                <w:rFonts w:hint="eastAsia" w:ascii="宋体" w:hAnsi="宋体" w:eastAsia="宋体"/>
                <w:b/>
                <w:color w:val="363636"/>
                <w:sz w:val="21"/>
                <w:szCs w:val="21"/>
              </w:rPr>
              <w:t>里程碑</w:t>
            </w:r>
          </w:p>
        </w:tc>
      </w:tr>
      <w:tr w14:paraId="17874439">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407AA826">
            <w:pPr>
              <w:spacing w:line="360" w:lineRule="auto"/>
              <w:jc w:val="center"/>
              <w:rPr>
                <w:rFonts w:hint="eastAsia" w:ascii="宋体" w:hAnsi="宋体" w:eastAsia="宋体"/>
                <w:b/>
                <w:bCs/>
                <w:color w:val="000000"/>
                <w:sz w:val="21"/>
                <w:szCs w:val="21"/>
              </w:rPr>
            </w:pPr>
            <w:r>
              <w:rPr>
                <w:rFonts w:hint="eastAsia" w:ascii="宋体" w:hAnsi="宋体" w:eastAsia="宋体"/>
                <w:b/>
                <w:bCs/>
                <w:color w:val="000000"/>
                <w:sz w:val="21"/>
                <w:szCs w:val="21"/>
              </w:rPr>
              <w:t>1.1</w:t>
            </w:r>
          </w:p>
        </w:tc>
        <w:tc>
          <w:tcPr>
            <w:tcW w:w="2503" w:type="dxa"/>
            <w:tcBorders>
              <w:top w:val="nil"/>
              <w:left w:val="nil"/>
              <w:bottom w:val="single" w:color="auto" w:sz="4" w:space="0"/>
              <w:right w:val="single" w:color="auto" w:sz="4" w:space="0"/>
            </w:tcBorders>
            <w:shd w:val="clear" w:color="000000" w:fill="FFFFFF"/>
            <w:vAlign w:val="center"/>
          </w:tcPr>
          <w:p w14:paraId="3C9198F7">
            <w:pPr>
              <w:spacing w:line="360" w:lineRule="auto"/>
              <w:jc w:val="center"/>
              <w:rPr>
                <w:rFonts w:hint="eastAsia" w:ascii="宋体" w:hAnsi="宋体" w:eastAsia="宋体"/>
                <w:b/>
                <w:bCs/>
                <w:color w:val="000000"/>
                <w:sz w:val="21"/>
                <w:szCs w:val="21"/>
              </w:rPr>
            </w:pPr>
            <w:r>
              <w:rPr>
                <w:rFonts w:hint="eastAsia" w:ascii="宋体" w:hAnsi="宋体" w:eastAsia="宋体"/>
                <w:b/>
                <w:bCs/>
                <w:color w:val="000000"/>
                <w:sz w:val="21"/>
                <w:szCs w:val="21"/>
              </w:rPr>
              <w:t>项目启动阶段</w:t>
            </w:r>
          </w:p>
        </w:tc>
        <w:tc>
          <w:tcPr>
            <w:tcW w:w="2659" w:type="dxa"/>
            <w:tcBorders>
              <w:top w:val="nil"/>
              <w:left w:val="nil"/>
              <w:bottom w:val="single" w:color="auto" w:sz="4" w:space="0"/>
              <w:right w:val="single" w:color="auto" w:sz="4" w:space="0"/>
            </w:tcBorders>
            <w:shd w:val="clear" w:color="000000" w:fill="FFFFFF"/>
            <w:vAlign w:val="center"/>
          </w:tcPr>
          <w:p w14:paraId="38A6096F">
            <w:pPr>
              <w:spacing w:line="360" w:lineRule="auto"/>
              <w:jc w:val="center"/>
              <w:rPr>
                <w:rFonts w:hint="eastAsia" w:ascii="宋体" w:hAnsi="宋体" w:eastAsia="宋体"/>
                <w:b/>
                <w:bCs/>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54C4A8A9">
            <w:pPr>
              <w:spacing w:line="360" w:lineRule="auto"/>
              <w:jc w:val="center"/>
              <w:rPr>
                <w:rFonts w:hint="eastAsia" w:ascii="宋体" w:hAnsi="宋体" w:eastAsia="宋体"/>
                <w:b/>
                <w:bCs/>
                <w:color w:val="000000"/>
                <w:sz w:val="21"/>
                <w:szCs w:val="21"/>
              </w:rPr>
            </w:pPr>
          </w:p>
        </w:tc>
      </w:tr>
      <w:tr w14:paraId="6B4C92D6">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3B50F69B">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1.1.1</w:t>
            </w:r>
          </w:p>
        </w:tc>
        <w:tc>
          <w:tcPr>
            <w:tcW w:w="2503" w:type="dxa"/>
            <w:tcBorders>
              <w:top w:val="nil"/>
              <w:left w:val="nil"/>
              <w:bottom w:val="single" w:color="auto" w:sz="4" w:space="0"/>
              <w:right w:val="single" w:color="auto" w:sz="4" w:space="0"/>
            </w:tcBorders>
            <w:shd w:val="clear" w:color="000000" w:fill="FFFFFF"/>
            <w:vAlign w:val="center"/>
          </w:tcPr>
          <w:p w14:paraId="2C115F1E">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确认组织结构与任务</w:t>
            </w:r>
          </w:p>
        </w:tc>
        <w:tc>
          <w:tcPr>
            <w:tcW w:w="2659" w:type="dxa"/>
            <w:tcBorders>
              <w:top w:val="nil"/>
              <w:left w:val="nil"/>
              <w:bottom w:val="single" w:color="auto" w:sz="4" w:space="0"/>
              <w:right w:val="single" w:color="auto" w:sz="4" w:space="0"/>
            </w:tcBorders>
            <w:shd w:val="clear" w:color="000000" w:fill="FFFFFF"/>
            <w:vAlign w:val="center"/>
          </w:tcPr>
          <w:p w14:paraId="317ACE54">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4F4A2A7B">
            <w:pPr>
              <w:spacing w:line="360" w:lineRule="auto"/>
              <w:jc w:val="center"/>
              <w:rPr>
                <w:rFonts w:hint="eastAsia" w:ascii="宋体" w:hAnsi="宋体" w:eastAsia="宋体"/>
                <w:color w:val="000000"/>
                <w:sz w:val="21"/>
                <w:szCs w:val="21"/>
              </w:rPr>
            </w:pPr>
          </w:p>
        </w:tc>
      </w:tr>
      <w:tr w14:paraId="6BF057C4">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73AA19FE">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1.1.2</w:t>
            </w:r>
          </w:p>
        </w:tc>
        <w:tc>
          <w:tcPr>
            <w:tcW w:w="2503" w:type="dxa"/>
            <w:tcBorders>
              <w:top w:val="nil"/>
              <w:left w:val="nil"/>
              <w:bottom w:val="single" w:color="auto" w:sz="4" w:space="0"/>
              <w:right w:val="single" w:color="auto" w:sz="4" w:space="0"/>
            </w:tcBorders>
            <w:shd w:val="clear" w:color="000000" w:fill="FFFFFF"/>
            <w:vAlign w:val="center"/>
          </w:tcPr>
          <w:p w14:paraId="5FB42806">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确立项目实施计划</w:t>
            </w:r>
          </w:p>
        </w:tc>
        <w:tc>
          <w:tcPr>
            <w:tcW w:w="2659" w:type="dxa"/>
            <w:tcBorders>
              <w:top w:val="nil"/>
              <w:left w:val="nil"/>
              <w:bottom w:val="single" w:color="auto" w:sz="4" w:space="0"/>
              <w:right w:val="single" w:color="auto" w:sz="4" w:space="0"/>
            </w:tcBorders>
            <w:shd w:val="clear" w:color="000000" w:fill="FFFFFF"/>
            <w:vAlign w:val="center"/>
          </w:tcPr>
          <w:p w14:paraId="1D7046AC">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7753FBD0">
            <w:pPr>
              <w:spacing w:line="360" w:lineRule="auto"/>
              <w:jc w:val="center"/>
              <w:rPr>
                <w:rFonts w:hint="eastAsia" w:ascii="宋体" w:hAnsi="宋体" w:eastAsia="宋体"/>
                <w:color w:val="000000"/>
                <w:sz w:val="21"/>
                <w:szCs w:val="21"/>
              </w:rPr>
            </w:pPr>
          </w:p>
        </w:tc>
      </w:tr>
      <w:tr w14:paraId="6AF909A9">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7E63E81F">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1.1.3</w:t>
            </w:r>
          </w:p>
        </w:tc>
        <w:tc>
          <w:tcPr>
            <w:tcW w:w="2503" w:type="dxa"/>
            <w:tcBorders>
              <w:top w:val="nil"/>
              <w:left w:val="nil"/>
              <w:bottom w:val="single" w:color="auto" w:sz="4" w:space="0"/>
              <w:right w:val="single" w:color="auto" w:sz="4" w:space="0"/>
            </w:tcBorders>
            <w:shd w:val="clear" w:color="000000" w:fill="FFFFFF"/>
            <w:vAlign w:val="center"/>
          </w:tcPr>
          <w:p w14:paraId="59CCD915">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启动会召开</w:t>
            </w:r>
          </w:p>
        </w:tc>
        <w:tc>
          <w:tcPr>
            <w:tcW w:w="2659" w:type="dxa"/>
            <w:tcBorders>
              <w:top w:val="nil"/>
              <w:left w:val="nil"/>
              <w:bottom w:val="single" w:color="auto" w:sz="4" w:space="0"/>
              <w:right w:val="single" w:color="auto" w:sz="4" w:space="0"/>
            </w:tcBorders>
            <w:shd w:val="clear" w:color="000000" w:fill="FFFFFF"/>
            <w:vAlign w:val="center"/>
          </w:tcPr>
          <w:p w14:paraId="22B0E328">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770737EA">
            <w:pPr>
              <w:spacing w:line="360" w:lineRule="auto"/>
              <w:jc w:val="center"/>
              <w:rPr>
                <w:rFonts w:hint="eastAsia" w:ascii="宋体" w:hAnsi="宋体" w:eastAsia="宋体"/>
                <w:color w:val="000000"/>
                <w:sz w:val="21"/>
                <w:szCs w:val="21"/>
              </w:rPr>
            </w:pPr>
          </w:p>
        </w:tc>
      </w:tr>
      <w:tr w14:paraId="283699A4">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6EF489C2">
            <w:pPr>
              <w:spacing w:line="360" w:lineRule="auto"/>
              <w:jc w:val="center"/>
              <w:rPr>
                <w:rFonts w:hint="eastAsia" w:ascii="宋体" w:hAnsi="宋体" w:eastAsia="宋体"/>
                <w:b/>
                <w:bCs/>
                <w:color w:val="000000"/>
                <w:sz w:val="21"/>
                <w:szCs w:val="21"/>
              </w:rPr>
            </w:pPr>
            <w:r>
              <w:rPr>
                <w:rFonts w:hint="eastAsia" w:ascii="宋体" w:hAnsi="宋体" w:eastAsia="宋体"/>
                <w:b/>
                <w:bCs/>
                <w:color w:val="000000"/>
                <w:sz w:val="21"/>
                <w:szCs w:val="21"/>
              </w:rPr>
              <w:t>1.2</w:t>
            </w:r>
          </w:p>
        </w:tc>
        <w:tc>
          <w:tcPr>
            <w:tcW w:w="2503" w:type="dxa"/>
            <w:tcBorders>
              <w:top w:val="nil"/>
              <w:left w:val="nil"/>
              <w:bottom w:val="single" w:color="auto" w:sz="4" w:space="0"/>
              <w:right w:val="single" w:color="auto" w:sz="4" w:space="0"/>
            </w:tcBorders>
            <w:shd w:val="clear" w:color="000000" w:fill="FFFFFF"/>
            <w:vAlign w:val="center"/>
          </w:tcPr>
          <w:p w14:paraId="3655D0F0">
            <w:pPr>
              <w:spacing w:line="360" w:lineRule="auto"/>
              <w:jc w:val="center"/>
              <w:rPr>
                <w:rFonts w:hint="eastAsia" w:ascii="宋体" w:hAnsi="宋体" w:eastAsia="宋体"/>
                <w:b/>
                <w:bCs/>
                <w:color w:val="000000"/>
                <w:sz w:val="21"/>
                <w:szCs w:val="21"/>
              </w:rPr>
            </w:pPr>
            <w:r>
              <w:rPr>
                <w:rFonts w:hint="eastAsia" w:ascii="宋体" w:hAnsi="宋体" w:eastAsia="宋体"/>
                <w:b/>
                <w:bCs/>
                <w:color w:val="000000"/>
                <w:sz w:val="21"/>
                <w:szCs w:val="21"/>
              </w:rPr>
              <w:t>需求调研阶段</w:t>
            </w:r>
          </w:p>
        </w:tc>
        <w:tc>
          <w:tcPr>
            <w:tcW w:w="2659" w:type="dxa"/>
            <w:tcBorders>
              <w:top w:val="nil"/>
              <w:left w:val="nil"/>
              <w:bottom w:val="single" w:color="auto" w:sz="4" w:space="0"/>
              <w:right w:val="single" w:color="auto" w:sz="4" w:space="0"/>
            </w:tcBorders>
            <w:shd w:val="clear" w:color="000000" w:fill="FFFFFF"/>
            <w:vAlign w:val="center"/>
          </w:tcPr>
          <w:p w14:paraId="153D4B9A">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6B8A0033">
            <w:pPr>
              <w:spacing w:line="360" w:lineRule="auto"/>
              <w:jc w:val="center"/>
              <w:rPr>
                <w:rFonts w:hint="eastAsia" w:ascii="宋体" w:hAnsi="宋体" w:eastAsia="宋体"/>
                <w:b/>
                <w:bCs/>
                <w:color w:val="000000"/>
                <w:sz w:val="21"/>
                <w:szCs w:val="21"/>
              </w:rPr>
            </w:pPr>
            <w:r>
              <w:rPr>
                <w:rFonts w:hint="eastAsia" w:ascii="宋体" w:hAnsi="宋体" w:eastAsia="宋体"/>
                <w:b/>
                <w:bCs/>
                <w:color w:val="000000"/>
                <w:sz w:val="21"/>
                <w:szCs w:val="21"/>
              </w:rPr>
              <w:t>是</w:t>
            </w:r>
          </w:p>
        </w:tc>
      </w:tr>
      <w:tr w14:paraId="5687F357">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51B0FED2">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1.2.1</w:t>
            </w:r>
          </w:p>
        </w:tc>
        <w:tc>
          <w:tcPr>
            <w:tcW w:w="2503" w:type="dxa"/>
            <w:tcBorders>
              <w:top w:val="nil"/>
              <w:left w:val="nil"/>
              <w:bottom w:val="single" w:color="auto" w:sz="4" w:space="0"/>
              <w:right w:val="single" w:color="auto" w:sz="4" w:space="0"/>
            </w:tcBorders>
            <w:shd w:val="clear" w:color="000000" w:fill="FFFFFF"/>
            <w:vAlign w:val="center"/>
          </w:tcPr>
          <w:p w14:paraId="0E2C9AC1">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门诊流程调研</w:t>
            </w:r>
          </w:p>
        </w:tc>
        <w:tc>
          <w:tcPr>
            <w:tcW w:w="2659" w:type="dxa"/>
            <w:tcBorders>
              <w:top w:val="nil"/>
              <w:left w:val="nil"/>
              <w:bottom w:val="single" w:color="auto" w:sz="4" w:space="0"/>
              <w:right w:val="single" w:color="auto" w:sz="4" w:space="0"/>
            </w:tcBorders>
            <w:shd w:val="clear" w:color="000000" w:fill="FFFFFF"/>
            <w:vAlign w:val="center"/>
          </w:tcPr>
          <w:p w14:paraId="60399722">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1C67D5F6">
            <w:pPr>
              <w:spacing w:line="360" w:lineRule="auto"/>
              <w:jc w:val="center"/>
              <w:rPr>
                <w:rFonts w:hint="eastAsia" w:ascii="宋体" w:hAnsi="宋体" w:eastAsia="宋体"/>
                <w:color w:val="000000"/>
                <w:sz w:val="21"/>
                <w:szCs w:val="21"/>
              </w:rPr>
            </w:pPr>
          </w:p>
        </w:tc>
      </w:tr>
      <w:tr w14:paraId="2F9EB42E">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388F3A8E">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1.2.2</w:t>
            </w:r>
          </w:p>
        </w:tc>
        <w:tc>
          <w:tcPr>
            <w:tcW w:w="2503" w:type="dxa"/>
            <w:tcBorders>
              <w:top w:val="nil"/>
              <w:left w:val="nil"/>
              <w:bottom w:val="single" w:color="auto" w:sz="4" w:space="0"/>
              <w:right w:val="single" w:color="auto" w:sz="4" w:space="0"/>
            </w:tcBorders>
            <w:shd w:val="clear" w:color="000000" w:fill="FFFFFF"/>
            <w:vAlign w:val="center"/>
          </w:tcPr>
          <w:p w14:paraId="69C62D47">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住院流程调研</w:t>
            </w:r>
          </w:p>
        </w:tc>
        <w:tc>
          <w:tcPr>
            <w:tcW w:w="2659" w:type="dxa"/>
            <w:tcBorders>
              <w:top w:val="nil"/>
              <w:left w:val="nil"/>
              <w:bottom w:val="single" w:color="auto" w:sz="4" w:space="0"/>
              <w:right w:val="single" w:color="auto" w:sz="4" w:space="0"/>
            </w:tcBorders>
            <w:shd w:val="clear" w:color="000000" w:fill="FFFFFF"/>
            <w:vAlign w:val="center"/>
          </w:tcPr>
          <w:p w14:paraId="72C3F8DF">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632F7B6B">
            <w:pPr>
              <w:spacing w:line="360" w:lineRule="auto"/>
              <w:jc w:val="center"/>
              <w:rPr>
                <w:rFonts w:hint="eastAsia" w:ascii="宋体" w:hAnsi="宋体" w:eastAsia="宋体"/>
                <w:color w:val="000000"/>
                <w:sz w:val="21"/>
                <w:szCs w:val="21"/>
              </w:rPr>
            </w:pPr>
          </w:p>
        </w:tc>
      </w:tr>
      <w:tr w14:paraId="2BE5255A">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7673094C">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1.2.3</w:t>
            </w:r>
          </w:p>
        </w:tc>
        <w:tc>
          <w:tcPr>
            <w:tcW w:w="2503" w:type="dxa"/>
            <w:tcBorders>
              <w:top w:val="nil"/>
              <w:left w:val="nil"/>
              <w:bottom w:val="single" w:color="auto" w:sz="4" w:space="0"/>
              <w:right w:val="single" w:color="auto" w:sz="4" w:space="0"/>
            </w:tcBorders>
            <w:shd w:val="clear" w:color="000000" w:fill="FFFFFF"/>
            <w:vAlign w:val="center"/>
          </w:tcPr>
          <w:p w14:paraId="3638987A">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财务管理调研</w:t>
            </w:r>
          </w:p>
        </w:tc>
        <w:tc>
          <w:tcPr>
            <w:tcW w:w="2659" w:type="dxa"/>
            <w:tcBorders>
              <w:top w:val="nil"/>
              <w:left w:val="nil"/>
              <w:bottom w:val="single" w:color="auto" w:sz="4" w:space="0"/>
              <w:right w:val="single" w:color="auto" w:sz="4" w:space="0"/>
            </w:tcBorders>
            <w:shd w:val="clear" w:color="000000" w:fill="FFFFFF"/>
            <w:vAlign w:val="center"/>
          </w:tcPr>
          <w:p w14:paraId="343E6181">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582F5BE4">
            <w:pPr>
              <w:spacing w:line="360" w:lineRule="auto"/>
              <w:jc w:val="center"/>
              <w:rPr>
                <w:rFonts w:hint="eastAsia" w:ascii="宋体" w:hAnsi="宋体" w:eastAsia="宋体"/>
                <w:color w:val="000000"/>
                <w:sz w:val="21"/>
                <w:szCs w:val="21"/>
              </w:rPr>
            </w:pPr>
          </w:p>
        </w:tc>
      </w:tr>
      <w:tr w14:paraId="42606C4F">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10D6BA46">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1.2.4</w:t>
            </w:r>
          </w:p>
        </w:tc>
        <w:tc>
          <w:tcPr>
            <w:tcW w:w="2503" w:type="dxa"/>
            <w:tcBorders>
              <w:top w:val="nil"/>
              <w:left w:val="nil"/>
              <w:bottom w:val="single" w:color="auto" w:sz="4" w:space="0"/>
              <w:right w:val="single" w:color="auto" w:sz="4" w:space="0"/>
            </w:tcBorders>
            <w:shd w:val="clear" w:color="000000" w:fill="FFFFFF"/>
            <w:vAlign w:val="center"/>
          </w:tcPr>
          <w:p w14:paraId="18B4DB56">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药品管理调研</w:t>
            </w:r>
          </w:p>
        </w:tc>
        <w:tc>
          <w:tcPr>
            <w:tcW w:w="2659" w:type="dxa"/>
            <w:tcBorders>
              <w:top w:val="nil"/>
              <w:left w:val="nil"/>
              <w:bottom w:val="single" w:color="auto" w:sz="4" w:space="0"/>
              <w:right w:val="single" w:color="auto" w:sz="4" w:space="0"/>
            </w:tcBorders>
            <w:shd w:val="clear" w:color="000000" w:fill="FFFFFF"/>
            <w:vAlign w:val="center"/>
          </w:tcPr>
          <w:p w14:paraId="6D4F25CA">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1069B564">
            <w:pPr>
              <w:spacing w:line="360" w:lineRule="auto"/>
              <w:jc w:val="center"/>
              <w:rPr>
                <w:rFonts w:hint="eastAsia" w:ascii="宋体" w:hAnsi="宋体" w:eastAsia="宋体"/>
                <w:color w:val="000000"/>
                <w:sz w:val="21"/>
                <w:szCs w:val="21"/>
              </w:rPr>
            </w:pPr>
          </w:p>
        </w:tc>
      </w:tr>
      <w:tr w14:paraId="2587FD55">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0827E845">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1.2.5</w:t>
            </w:r>
          </w:p>
        </w:tc>
        <w:tc>
          <w:tcPr>
            <w:tcW w:w="2503" w:type="dxa"/>
            <w:tcBorders>
              <w:top w:val="nil"/>
              <w:left w:val="nil"/>
              <w:bottom w:val="single" w:color="auto" w:sz="4" w:space="0"/>
              <w:right w:val="single" w:color="auto" w:sz="4" w:space="0"/>
            </w:tcBorders>
            <w:shd w:val="clear" w:color="000000" w:fill="FFFFFF"/>
            <w:vAlign w:val="center"/>
          </w:tcPr>
          <w:p w14:paraId="7E06632C">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医保管理调研</w:t>
            </w:r>
          </w:p>
        </w:tc>
        <w:tc>
          <w:tcPr>
            <w:tcW w:w="2659" w:type="dxa"/>
            <w:tcBorders>
              <w:top w:val="nil"/>
              <w:left w:val="nil"/>
              <w:bottom w:val="single" w:color="auto" w:sz="4" w:space="0"/>
              <w:right w:val="single" w:color="auto" w:sz="4" w:space="0"/>
            </w:tcBorders>
            <w:shd w:val="clear" w:color="000000" w:fill="FFFFFF"/>
            <w:vAlign w:val="center"/>
          </w:tcPr>
          <w:p w14:paraId="56179375">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6180CEBC">
            <w:pPr>
              <w:spacing w:line="360" w:lineRule="auto"/>
              <w:jc w:val="center"/>
              <w:rPr>
                <w:rFonts w:hint="eastAsia" w:ascii="宋体" w:hAnsi="宋体" w:eastAsia="宋体"/>
                <w:color w:val="000000"/>
                <w:sz w:val="21"/>
                <w:szCs w:val="21"/>
              </w:rPr>
            </w:pPr>
          </w:p>
        </w:tc>
      </w:tr>
      <w:tr w14:paraId="2D8C3D1D">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6D0E6318">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1.2.6</w:t>
            </w:r>
          </w:p>
        </w:tc>
        <w:tc>
          <w:tcPr>
            <w:tcW w:w="2503" w:type="dxa"/>
            <w:tcBorders>
              <w:top w:val="nil"/>
              <w:left w:val="nil"/>
              <w:bottom w:val="single" w:color="auto" w:sz="4" w:space="0"/>
              <w:right w:val="single" w:color="auto" w:sz="4" w:space="0"/>
            </w:tcBorders>
            <w:shd w:val="clear" w:color="000000" w:fill="FFFFFF"/>
            <w:vAlign w:val="center"/>
          </w:tcPr>
          <w:p w14:paraId="5BFC78EB">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需求梳理</w:t>
            </w:r>
          </w:p>
        </w:tc>
        <w:tc>
          <w:tcPr>
            <w:tcW w:w="2659" w:type="dxa"/>
            <w:tcBorders>
              <w:top w:val="nil"/>
              <w:left w:val="nil"/>
              <w:bottom w:val="single" w:color="auto" w:sz="4" w:space="0"/>
              <w:right w:val="single" w:color="auto" w:sz="4" w:space="0"/>
            </w:tcBorders>
            <w:shd w:val="clear" w:color="000000" w:fill="FFFFFF"/>
            <w:vAlign w:val="center"/>
          </w:tcPr>
          <w:p w14:paraId="7FB7AA1B">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4405CCBD">
            <w:pPr>
              <w:spacing w:line="360" w:lineRule="auto"/>
              <w:jc w:val="center"/>
              <w:rPr>
                <w:rFonts w:hint="eastAsia" w:ascii="宋体" w:hAnsi="宋体" w:eastAsia="宋体"/>
                <w:color w:val="000000"/>
                <w:sz w:val="21"/>
                <w:szCs w:val="21"/>
              </w:rPr>
            </w:pPr>
          </w:p>
        </w:tc>
      </w:tr>
      <w:tr w14:paraId="4607C39E">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78113BD4">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1.2.7</w:t>
            </w:r>
          </w:p>
        </w:tc>
        <w:tc>
          <w:tcPr>
            <w:tcW w:w="2503" w:type="dxa"/>
            <w:tcBorders>
              <w:top w:val="nil"/>
              <w:left w:val="nil"/>
              <w:bottom w:val="single" w:color="auto" w:sz="4" w:space="0"/>
              <w:right w:val="single" w:color="auto" w:sz="4" w:space="0"/>
            </w:tcBorders>
            <w:shd w:val="clear" w:color="000000" w:fill="FFFFFF"/>
            <w:vAlign w:val="center"/>
          </w:tcPr>
          <w:p w14:paraId="483119FE">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需求分析报告撰写</w:t>
            </w:r>
          </w:p>
        </w:tc>
        <w:tc>
          <w:tcPr>
            <w:tcW w:w="2659" w:type="dxa"/>
            <w:tcBorders>
              <w:top w:val="nil"/>
              <w:left w:val="nil"/>
              <w:bottom w:val="single" w:color="auto" w:sz="4" w:space="0"/>
              <w:right w:val="single" w:color="auto" w:sz="4" w:space="0"/>
            </w:tcBorders>
            <w:shd w:val="clear" w:color="000000" w:fill="FFFFFF"/>
            <w:vAlign w:val="center"/>
          </w:tcPr>
          <w:p w14:paraId="1EBF075B">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2189FEFC">
            <w:pPr>
              <w:spacing w:line="360" w:lineRule="auto"/>
              <w:jc w:val="center"/>
              <w:rPr>
                <w:rFonts w:hint="eastAsia" w:ascii="宋体" w:hAnsi="宋体" w:eastAsia="宋体"/>
                <w:color w:val="000000"/>
                <w:sz w:val="21"/>
                <w:szCs w:val="21"/>
              </w:rPr>
            </w:pPr>
          </w:p>
        </w:tc>
      </w:tr>
      <w:tr w14:paraId="44915B67">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32E85579">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1.2.8</w:t>
            </w:r>
          </w:p>
        </w:tc>
        <w:tc>
          <w:tcPr>
            <w:tcW w:w="2503" w:type="dxa"/>
            <w:tcBorders>
              <w:top w:val="nil"/>
              <w:left w:val="nil"/>
              <w:bottom w:val="single" w:color="auto" w:sz="4" w:space="0"/>
              <w:right w:val="single" w:color="auto" w:sz="4" w:space="0"/>
            </w:tcBorders>
            <w:shd w:val="clear" w:color="000000" w:fill="FFFFFF"/>
            <w:vAlign w:val="center"/>
          </w:tcPr>
          <w:p w14:paraId="1623CAF7">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需求确认与签字</w:t>
            </w:r>
          </w:p>
        </w:tc>
        <w:tc>
          <w:tcPr>
            <w:tcW w:w="2659" w:type="dxa"/>
            <w:tcBorders>
              <w:top w:val="nil"/>
              <w:left w:val="nil"/>
              <w:bottom w:val="single" w:color="auto" w:sz="4" w:space="0"/>
              <w:right w:val="single" w:color="auto" w:sz="4" w:space="0"/>
            </w:tcBorders>
            <w:shd w:val="clear" w:color="000000" w:fill="FFFFFF"/>
            <w:vAlign w:val="center"/>
          </w:tcPr>
          <w:p w14:paraId="762E2E8F">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64BD1311">
            <w:pPr>
              <w:spacing w:line="360" w:lineRule="auto"/>
              <w:jc w:val="center"/>
              <w:rPr>
                <w:rFonts w:hint="eastAsia" w:ascii="宋体" w:hAnsi="宋体" w:eastAsia="宋体"/>
                <w:color w:val="000000"/>
                <w:sz w:val="21"/>
                <w:szCs w:val="21"/>
              </w:rPr>
            </w:pPr>
          </w:p>
        </w:tc>
      </w:tr>
      <w:tr w14:paraId="35D95FBF">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176C4B4C">
            <w:pPr>
              <w:spacing w:line="360" w:lineRule="auto"/>
              <w:jc w:val="center"/>
              <w:rPr>
                <w:rFonts w:hint="eastAsia" w:ascii="宋体" w:hAnsi="宋体" w:eastAsia="宋体"/>
                <w:b/>
                <w:bCs/>
                <w:color w:val="000000"/>
                <w:sz w:val="21"/>
                <w:szCs w:val="21"/>
              </w:rPr>
            </w:pPr>
            <w:r>
              <w:rPr>
                <w:rFonts w:hint="eastAsia" w:ascii="宋体" w:hAnsi="宋体" w:eastAsia="宋体"/>
                <w:b/>
                <w:bCs/>
                <w:color w:val="000000"/>
                <w:sz w:val="21"/>
                <w:szCs w:val="21"/>
              </w:rPr>
              <w:t>1.3</w:t>
            </w:r>
          </w:p>
        </w:tc>
        <w:tc>
          <w:tcPr>
            <w:tcW w:w="2503" w:type="dxa"/>
            <w:tcBorders>
              <w:top w:val="nil"/>
              <w:left w:val="nil"/>
              <w:bottom w:val="single" w:color="auto" w:sz="4" w:space="0"/>
              <w:right w:val="single" w:color="auto" w:sz="4" w:space="0"/>
            </w:tcBorders>
            <w:shd w:val="clear" w:color="000000" w:fill="FFFFFF"/>
            <w:vAlign w:val="center"/>
          </w:tcPr>
          <w:p w14:paraId="30916406">
            <w:pPr>
              <w:spacing w:line="360" w:lineRule="auto"/>
              <w:jc w:val="center"/>
              <w:rPr>
                <w:rFonts w:hint="eastAsia" w:ascii="宋体" w:hAnsi="宋体" w:eastAsia="宋体"/>
                <w:b/>
                <w:bCs/>
                <w:color w:val="000000"/>
                <w:sz w:val="21"/>
                <w:szCs w:val="21"/>
              </w:rPr>
            </w:pPr>
            <w:r>
              <w:rPr>
                <w:rFonts w:hint="eastAsia" w:ascii="宋体" w:hAnsi="宋体" w:eastAsia="宋体"/>
                <w:b/>
                <w:bCs/>
                <w:color w:val="000000"/>
                <w:sz w:val="21"/>
                <w:szCs w:val="21"/>
              </w:rPr>
              <w:t>客户化开发阶段</w:t>
            </w:r>
          </w:p>
        </w:tc>
        <w:tc>
          <w:tcPr>
            <w:tcW w:w="2659" w:type="dxa"/>
            <w:tcBorders>
              <w:top w:val="nil"/>
              <w:left w:val="nil"/>
              <w:bottom w:val="single" w:color="auto" w:sz="4" w:space="0"/>
              <w:right w:val="single" w:color="auto" w:sz="4" w:space="0"/>
            </w:tcBorders>
            <w:shd w:val="clear" w:color="000000" w:fill="FFFFFF"/>
            <w:vAlign w:val="center"/>
          </w:tcPr>
          <w:p w14:paraId="54B7039C">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0C1251D0">
            <w:pPr>
              <w:spacing w:line="360" w:lineRule="auto"/>
              <w:jc w:val="center"/>
              <w:rPr>
                <w:rFonts w:hint="eastAsia" w:ascii="宋体" w:hAnsi="宋体" w:eastAsia="宋体"/>
                <w:b/>
                <w:bCs/>
                <w:color w:val="000000"/>
                <w:sz w:val="21"/>
                <w:szCs w:val="21"/>
              </w:rPr>
            </w:pPr>
            <w:r>
              <w:rPr>
                <w:rFonts w:hint="eastAsia" w:ascii="宋体" w:hAnsi="宋体" w:eastAsia="宋体"/>
                <w:b/>
                <w:bCs/>
                <w:color w:val="000000"/>
                <w:sz w:val="21"/>
                <w:szCs w:val="21"/>
              </w:rPr>
              <w:t>是</w:t>
            </w:r>
          </w:p>
        </w:tc>
      </w:tr>
      <w:tr w14:paraId="65396EA8">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6F3AEB4A">
            <w:pPr>
              <w:spacing w:line="360" w:lineRule="auto"/>
              <w:jc w:val="center"/>
              <w:rPr>
                <w:rFonts w:hint="eastAsia" w:ascii="宋体" w:hAnsi="宋体" w:eastAsia="宋体"/>
                <w:b/>
                <w:bCs/>
                <w:color w:val="000000"/>
                <w:sz w:val="21"/>
                <w:szCs w:val="21"/>
              </w:rPr>
            </w:pPr>
            <w:r>
              <w:rPr>
                <w:rFonts w:hint="eastAsia" w:ascii="宋体" w:hAnsi="宋体" w:eastAsia="宋体"/>
                <w:b/>
                <w:bCs/>
                <w:color w:val="000000"/>
                <w:sz w:val="21"/>
                <w:szCs w:val="21"/>
              </w:rPr>
              <w:t>1.4</w:t>
            </w:r>
          </w:p>
        </w:tc>
        <w:tc>
          <w:tcPr>
            <w:tcW w:w="2503" w:type="dxa"/>
            <w:tcBorders>
              <w:top w:val="nil"/>
              <w:left w:val="nil"/>
              <w:bottom w:val="single" w:color="auto" w:sz="4" w:space="0"/>
              <w:right w:val="single" w:color="auto" w:sz="4" w:space="0"/>
            </w:tcBorders>
            <w:shd w:val="clear" w:color="000000" w:fill="FFFFFF"/>
            <w:vAlign w:val="center"/>
          </w:tcPr>
          <w:p w14:paraId="42616BF8">
            <w:pPr>
              <w:spacing w:line="360" w:lineRule="auto"/>
              <w:jc w:val="center"/>
              <w:rPr>
                <w:rFonts w:hint="eastAsia" w:ascii="宋体" w:hAnsi="宋体" w:eastAsia="宋体"/>
                <w:b/>
                <w:bCs/>
                <w:color w:val="000000"/>
                <w:sz w:val="21"/>
                <w:szCs w:val="21"/>
              </w:rPr>
            </w:pPr>
            <w:r>
              <w:rPr>
                <w:rFonts w:hint="eastAsia" w:ascii="宋体" w:hAnsi="宋体" w:eastAsia="宋体"/>
                <w:b/>
                <w:bCs/>
                <w:color w:val="000000"/>
                <w:sz w:val="21"/>
                <w:szCs w:val="21"/>
              </w:rPr>
              <w:t>系统集成阶段</w:t>
            </w:r>
          </w:p>
        </w:tc>
        <w:tc>
          <w:tcPr>
            <w:tcW w:w="2659" w:type="dxa"/>
            <w:tcBorders>
              <w:top w:val="nil"/>
              <w:left w:val="nil"/>
              <w:bottom w:val="single" w:color="auto" w:sz="4" w:space="0"/>
              <w:right w:val="single" w:color="auto" w:sz="4" w:space="0"/>
            </w:tcBorders>
            <w:shd w:val="clear" w:color="000000" w:fill="FFFFFF"/>
            <w:vAlign w:val="center"/>
          </w:tcPr>
          <w:p w14:paraId="2E77ED20">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49D0AAE8">
            <w:pPr>
              <w:spacing w:line="360" w:lineRule="auto"/>
              <w:jc w:val="center"/>
              <w:rPr>
                <w:rFonts w:hint="eastAsia" w:ascii="宋体" w:hAnsi="宋体" w:eastAsia="宋体"/>
                <w:b/>
                <w:bCs/>
                <w:color w:val="000000"/>
                <w:sz w:val="21"/>
                <w:szCs w:val="21"/>
              </w:rPr>
            </w:pPr>
            <w:r>
              <w:rPr>
                <w:rFonts w:hint="eastAsia" w:ascii="宋体" w:hAnsi="宋体" w:eastAsia="宋体"/>
                <w:b/>
                <w:bCs/>
                <w:color w:val="000000"/>
                <w:sz w:val="21"/>
                <w:szCs w:val="21"/>
              </w:rPr>
              <w:t>是</w:t>
            </w:r>
          </w:p>
        </w:tc>
      </w:tr>
      <w:tr w14:paraId="47A1698E">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6756FDD8">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1.4.3</w:t>
            </w:r>
          </w:p>
        </w:tc>
        <w:tc>
          <w:tcPr>
            <w:tcW w:w="2503" w:type="dxa"/>
            <w:tcBorders>
              <w:top w:val="nil"/>
              <w:left w:val="nil"/>
              <w:bottom w:val="single" w:color="auto" w:sz="4" w:space="0"/>
              <w:right w:val="single" w:color="auto" w:sz="4" w:space="0"/>
            </w:tcBorders>
            <w:shd w:val="clear" w:color="000000" w:fill="FFFFFF"/>
            <w:vAlign w:val="center"/>
          </w:tcPr>
          <w:p w14:paraId="0F552701">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对各厂商进行培训</w:t>
            </w:r>
          </w:p>
        </w:tc>
        <w:tc>
          <w:tcPr>
            <w:tcW w:w="2659" w:type="dxa"/>
            <w:tcBorders>
              <w:top w:val="nil"/>
              <w:left w:val="nil"/>
              <w:bottom w:val="single" w:color="auto" w:sz="4" w:space="0"/>
              <w:right w:val="single" w:color="auto" w:sz="4" w:space="0"/>
            </w:tcBorders>
            <w:shd w:val="clear" w:color="000000" w:fill="FFFFFF"/>
            <w:vAlign w:val="center"/>
          </w:tcPr>
          <w:p w14:paraId="50C61B8B">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5B1B7697">
            <w:pPr>
              <w:spacing w:line="360" w:lineRule="auto"/>
              <w:jc w:val="center"/>
              <w:rPr>
                <w:rFonts w:hint="eastAsia" w:ascii="宋体" w:hAnsi="宋体" w:eastAsia="宋体"/>
                <w:color w:val="000000"/>
                <w:sz w:val="21"/>
                <w:szCs w:val="21"/>
              </w:rPr>
            </w:pPr>
          </w:p>
        </w:tc>
      </w:tr>
      <w:tr w14:paraId="47BA97BE">
        <w:tblPrEx>
          <w:tblCellMar>
            <w:top w:w="0" w:type="dxa"/>
            <w:left w:w="108" w:type="dxa"/>
            <w:bottom w:w="0" w:type="dxa"/>
            <w:right w:w="108" w:type="dxa"/>
          </w:tblCellMar>
        </w:tblPrEx>
        <w:trPr>
          <w:trHeight w:val="45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165B393E">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1.4.4</w:t>
            </w:r>
          </w:p>
        </w:tc>
        <w:tc>
          <w:tcPr>
            <w:tcW w:w="2503" w:type="dxa"/>
            <w:tcBorders>
              <w:top w:val="nil"/>
              <w:left w:val="nil"/>
              <w:bottom w:val="single" w:color="auto" w:sz="4" w:space="0"/>
              <w:right w:val="single" w:color="auto" w:sz="4" w:space="0"/>
            </w:tcBorders>
            <w:shd w:val="clear" w:color="000000" w:fill="FFFFFF"/>
            <w:vAlign w:val="center"/>
          </w:tcPr>
          <w:p w14:paraId="44AFAC08">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编制集成需求开发计划（集成厂商）</w:t>
            </w:r>
          </w:p>
        </w:tc>
        <w:tc>
          <w:tcPr>
            <w:tcW w:w="2659" w:type="dxa"/>
            <w:tcBorders>
              <w:top w:val="nil"/>
              <w:left w:val="nil"/>
              <w:bottom w:val="single" w:color="auto" w:sz="4" w:space="0"/>
              <w:right w:val="single" w:color="auto" w:sz="4" w:space="0"/>
            </w:tcBorders>
            <w:shd w:val="clear" w:color="000000" w:fill="FFFFFF"/>
            <w:vAlign w:val="center"/>
          </w:tcPr>
          <w:p w14:paraId="226784B4">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785AA00A">
            <w:pPr>
              <w:spacing w:line="360" w:lineRule="auto"/>
              <w:jc w:val="center"/>
              <w:rPr>
                <w:rFonts w:hint="eastAsia" w:ascii="宋体" w:hAnsi="宋体" w:eastAsia="宋体"/>
                <w:color w:val="000000"/>
                <w:sz w:val="21"/>
                <w:szCs w:val="21"/>
              </w:rPr>
            </w:pPr>
          </w:p>
        </w:tc>
      </w:tr>
      <w:tr w14:paraId="4773B398">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5C5C3474">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1.4.5</w:t>
            </w:r>
          </w:p>
        </w:tc>
        <w:tc>
          <w:tcPr>
            <w:tcW w:w="2503" w:type="dxa"/>
            <w:tcBorders>
              <w:top w:val="nil"/>
              <w:left w:val="nil"/>
              <w:bottom w:val="single" w:color="auto" w:sz="4" w:space="0"/>
              <w:right w:val="single" w:color="auto" w:sz="4" w:space="0"/>
            </w:tcBorders>
            <w:shd w:val="clear" w:color="000000" w:fill="FFFFFF"/>
            <w:vAlign w:val="center"/>
          </w:tcPr>
          <w:p w14:paraId="58553D93">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集成需求开发</w:t>
            </w:r>
          </w:p>
        </w:tc>
        <w:tc>
          <w:tcPr>
            <w:tcW w:w="2659" w:type="dxa"/>
            <w:tcBorders>
              <w:top w:val="nil"/>
              <w:left w:val="nil"/>
              <w:bottom w:val="single" w:color="auto" w:sz="4" w:space="0"/>
              <w:right w:val="single" w:color="auto" w:sz="4" w:space="0"/>
            </w:tcBorders>
            <w:shd w:val="clear" w:color="000000" w:fill="FFFFFF"/>
            <w:vAlign w:val="center"/>
          </w:tcPr>
          <w:p w14:paraId="59281EC5">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73315AC2">
            <w:pPr>
              <w:spacing w:line="360" w:lineRule="auto"/>
              <w:jc w:val="center"/>
              <w:rPr>
                <w:rFonts w:hint="eastAsia" w:ascii="宋体" w:hAnsi="宋体" w:eastAsia="宋体"/>
                <w:color w:val="000000"/>
                <w:sz w:val="21"/>
                <w:szCs w:val="21"/>
              </w:rPr>
            </w:pPr>
          </w:p>
        </w:tc>
      </w:tr>
      <w:tr w14:paraId="6FCA12CA">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3CBDB672">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1.4.6</w:t>
            </w:r>
          </w:p>
        </w:tc>
        <w:tc>
          <w:tcPr>
            <w:tcW w:w="2503" w:type="dxa"/>
            <w:tcBorders>
              <w:top w:val="nil"/>
              <w:left w:val="nil"/>
              <w:bottom w:val="single" w:color="auto" w:sz="4" w:space="0"/>
              <w:right w:val="single" w:color="auto" w:sz="4" w:space="0"/>
            </w:tcBorders>
            <w:shd w:val="clear" w:color="000000" w:fill="FFFFFF"/>
            <w:vAlign w:val="center"/>
          </w:tcPr>
          <w:p w14:paraId="550D004A">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集成测试</w:t>
            </w:r>
          </w:p>
        </w:tc>
        <w:tc>
          <w:tcPr>
            <w:tcW w:w="2659" w:type="dxa"/>
            <w:tcBorders>
              <w:top w:val="nil"/>
              <w:left w:val="nil"/>
              <w:bottom w:val="single" w:color="auto" w:sz="4" w:space="0"/>
              <w:right w:val="single" w:color="auto" w:sz="4" w:space="0"/>
            </w:tcBorders>
            <w:shd w:val="clear" w:color="000000" w:fill="FFFFFF"/>
            <w:vAlign w:val="center"/>
          </w:tcPr>
          <w:p w14:paraId="6ED0FEA8">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62C662D3">
            <w:pPr>
              <w:spacing w:line="360" w:lineRule="auto"/>
              <w:jc w:val="center"/>
              <w:rPr>
                <w:rFonts w:hint="eastAsia" w:ascii="宋体" w:hAnsi="宋体" w:eastAsia="宋体"/>
                <w:color w:val="000000"/>
                <w:sz w:val="21"/>
                <w:szCs w:val="21"/>
              </w:rPr>
            </w:pPr>
          </w:p>
        </w:tc>
      </w:tr>
      <w:tr w14:paraId="78D947AE">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363FBCEE">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1.4.7</w:t>
            </w:r>
          </w:p>
        </w:tc>
        <w:tc>
          <w:tcPr>
            <w:tcW w:w="2503" w:type="dxa"/>
            <w:tcBorders>
              <w:top w:val="nil"/>
              <w:left w:val="nil"/>
              <w:bottom w:val="single" w:color="auto" w:sz="4" w:space="0"/>
              <w:right w:val="single" w:color="auto" w:sz="4" w:space="0"/>
            </w:tcBorders>
            <w:shd w:val="clear" w:color="000000" w:fill="FFFFFF"/>
            <w:vAlign w:val="center"/>
          </w:tcPr>
          <w:p w14:paraId="463FBF84">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集成联调测试</w:t>
            </w:r>
          </w:p>
        </w:tc>
        <w:tc>
          <w:tcPr>
            <w:tcW w:w="2659" w:type="dxa"/>
            <w:tcBorders>
              <w:top w:val="nil"/>
              <w:left w:val="nil"/>
              <w:bottom w:val="single" w:color="auto" w:sz="4" w:space="0"/>
              <w:right w:val="single" w:color="auto" w:sz="4" w:space="0"/>
            </w:tcBorders>
            <w:shd w:val="clear" w:color="000000" w:fill="FFFFFF"/>
            <w:vAlign w:val="center"/>
          </w:tcPr>
          <w:p w14:paraId="16A3089E">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078E4AD3">
            <w:pPr>
              <w:spacing w:line="360" w:lineRule="auto"/>
              <w:jc w:val="center"/>
              <w:rPr>
                <w:rFonts w:hint="eastAsia" w:ascii="宋体" w:hAnsi="宋体" w:eastAsia="宋体"/>
                <w:color w:val="000000"/>
                <w:sz w:val="21"/>
                <w:szCs w:val="21"/>
              </w:rPr>
            </w:pPr>
          </w:p>
        </w:tc>
      </w:tr>
      <w:tr w14:paraId="63B5FA56">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429FE5E8">
            <w:pPr>
              <w:spacing w:line="360" w:lineRule="auto"/>
              <w:jc w:val="center"/>
              <w:rPr>
                <w:rFonts w:hint="eastAsia" w:ascii="宋体" w:hAnsi="宋体" w:eastAsia="宋体"/>
                <w:b/>
                <w:bCs/>
                <w:color w:val="000000"/>
                <w:sz w:val="21"/>
                <w:szCs w:val="21"/>
              </w:rPr>
            </w:pPr>
            <w:r>
              <w:rPr>
                <w:rFonts w:hint="eastAsia" w:ascii="宋体" w:hAnsi="宋体" w:eastAsia="宋体"/>
                <w:b/>
                <w:bCs/>
                <w:color w:val="000000"/>
                <w:sz w:val="21"/>
                <w:szCs w:val="21"/>
              </w:rPr>
              <w:t>1.5</w:t>
            </w:r>
          </w:p>
        </w:tc>
        <w:tc>
          <w:tcPr>
            <w:tcW w:w="2503" w:type="dxa"/>
            <w:tcBorders>
              <w:top w:val="nil"/>
              <w:left w:val="nil"/>
              <w:bottom w:val="single" w:color="auto" w:sz="4" w:space="0"/>
              <w:right w:val="single" w:color="auto" w:sz="4" w:space="0"/>
            </w:tcBorders>
            <w:shd w:val="clear" w:color="000000" w:fill="FFFFFF"/>
            <w:vAlign w:val="center"/>
          </w:tcPr>
          <w:p w14:paraId="0B43CD53">
            <w:pPr>
              <w:spacing w:line="360" w:lineRule="auto"/>
              <w:jc w:val="center"/>
              <w:rPr>
                <w:rFonts w:hint="eastAsia" w:ascii="宋体" w:hAnsi="宋体" w:eastAsia="宋体"/>
                <w:b/>
                <w:bCs/>
                <w:color w:val="000000"/>
                <w:sz w:val="21"/>
                <w:szCs w:val="21"/>
              </w:rPr>
            </w:pPr>
            <w:r>
              <w:rPr>
                <w:rFonts w:hint="eastAsia" w:ascii="宋体" w:hAnsi="宋体" w:eastAsia="宋体"/>
                <w:b/>
                <w:bCs/>
                <w:color w:val="000000"/>
                <w:sz w:val="21"/>
                <w:szCs w:val="21"/>
              </w:rPr>
              <w:t>环境准备</w:t>
            </w:r>
          </w:p>
        </w:tc>
        <w:tc>
          <w:tcPr>
            <w:tcW w:w="2659" w:type="dxa"/>
            <w:tcBorders>
              <w:top w:val="nil"/>
              <w:left w:val="nil"/>
              <w:bottom w:val="single" w:color="auto" w:sz="4" w:space="0"/>
              <w:right w:val="single" w:color="auto" w:sz="4" w:space="0"/>
            </w:tcBorders>
            <w:shd w:val="clear" w:color="000000" w:fill="FFFFFF"/>
            <w:vAlign w:val="center"/>
          </w:tcPr>
          <w:p w14:paraId="4328AD0A">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0A8321D7">
            <w:pPr>
              <w:spacing w:line="360" w:lineRule="auto"/>
              <w:jc w:val="center"/>
              <w:rPr>
                <w:rFonts w:hint="eastAsia" w:ascii="宋体" w:hAnsi="宋体" w:eastAsia="宋体"/>
                <w:b/>
                <w:bCs/>
                <w:color w:val="000000"/>
                <w:sz w:val="21"/>
                <w:szCs w:val="21"/>
              </w:rPr>
            </w:pPr>
          </w:p>
        </w:tc>
      </w:tr>
      <w:tr w14:paraId="348683A5">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5751AF26">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1.5.1</w:t>
            </w:r>
          </w:p>
        </w:tc>
        <w:tc>
          <w:tcPr>
            <w:tcW w:w="2503" w:type="dxa"/>
            <w:tcBorders>
              <w:top w:val="nil"/>
              <w:left w:val="nil"/>
              <w:bottom w:val="single" w:color="auto" w:sz="4" w:space="0"/>
              <w:right w:val="single" w:color="auto" w:sz="4" w:space="0"/>
            </w:tcBorders>
            <w:shd w:val="clear" w:color="000000" w:fill="FFFFFF"/>
            <w:vAlign w:val="center"/>
          </w:tcPr>
          <w:p w14:paraId="73B932F2">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测试环境搭建</w:t>
            </w:r>
          </w:p>
        </w:tc>
        <w:tc>
          <w:tcPr>
            <w:tcW w:w="2659" w:type="dxa"/>
            <w:tcBorders>
              <w:top w:val="nil"/>
              <w:left w:val="nil"/>
              <w:bottom w:val="single" w:color="auto" w:sz="4" w:space="0"/>
              <w:right w:val="single" w:color="auto" w:sz="4" w:space="0"/>
            </w:tcBorders>
            <w:shd w:val="clear" w:color="000000" w:fill="FFFFFF"/>
            <w:vAlign w:val="center"/>
          </w:tcPr>
          <w:p w14:paraId="22E46E91">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307285DF">
            <w:pPr>
              <w:spacing w:line="360" w:lineRule="auto"/>
              <w:jc w:val="center"/>
              <w:rPr>
                <w:rFonts w:hint="eastAsia" w:ascii="宋体" w:hAnsi="宋体" w:eastAsia="宋体"/>
                <w:color w:val="000000"/>
                <w:sz w:val="21"/>
                <w:szCs w:val="21"/>
              </w:rPr>
            </w:pPr>
          </w:p>
        </w:tc>
      </w:tr>
      <w:tr w14:paraId="4F1B458F">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27751D4C">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1.5.2</w:t>
            </w:r>
          </w:p>
        </w:tc>
        <w:tc>
          <w:tcPr>
            <w:tcW w:w="2503" w:type="dxa"/>
            <w:tcBorders>
              <w:top w:val="nil"/>
              <w:left w:val="nil"/>
              <w:bottom w:val="single" w:color="auto" w:sz="4" w:space="0"/>
              <w:right w:val="single" w:color="auto" w:sz="4" w:space="0"/>
            </w:tcBorders>
            <w:shd w:val="clear" w:color="000000" w:fill="FFFFFF"/>
            <w:vAlign w:val="center"/>
          </w:tcPr>
          <w:p w14:paraId="52F1A39B">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生产环境系统硬件确认</w:t>
            </w:r>
          </w:p>
        </w:tc>
        <w:tc>
          <w:tcPr>
            <w:tcW w:w="2659" w:type="dxa"/>
            <w:tcBorders>
              <w:top w:val="nil"/>
              <w:left w:val="nil"/>
              <w:bottom w:val="single" w:color="auto" w:sz="4" w:space="0"/>
              <w:right w:val="single" w:color="auto" w:sz="4" w:space="0"/>
            </w:tcBorders>
            <w:shd w:val="clear" w:color="000000" w:fill="FFFFFF"/>
            <w:vAlign w:val="center"/>
          </w:tcPr>
          <w:p w14:paraId="1B1E5797">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7612ED01">
            <w:pPr>
              <w:spacing w:line="360" w:lineRule="auto"/>
              <w:jc w:val="center"/>
              <w:rPr>
                <w:rFonts w:hint="eastAsia" w:ascii="宋体" w:hAnsi="宋体" w:eastAsia="宋体"/>
                <w:color w:val="000000"/>
                <w:sz w:val="21"/>
                <w:szCs w:val="21"/>
              </w:rPr>
            </w:pPr>
          </w:p>
        </w:tc>
      </w:tr>
      <w:tr w14:paraId="48680A21">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64486513">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1.5.3</w:t>
            </w:r>
          </w:p>
        </w:tc>
        <w:tc>
          <w:tcPr>
            <w:tcW w:w="2503" w:type="dxa"/>
            <w:tcBorders>
              <w:top w:val="nil"/>
              <w:left w:val="nil"/>
              <w:bottom w:val="single" w:color="auto" w:sz="4" w:space="0"/>
              <w:right w:val="single" w:color="auto" w:sz="4" w:space="0"/>
            </w:tcBorders>
            <w:shd w:val="clear" w:color="000000" w:fill="FFFFFF"/>
            <w:vAlign w:val="center"/>
          </w:tcPr>
          <w:p w14:paraId="485A79D8">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培训环境搭建</w:t>
            </w:r>
          </w:p>
        </w:tc>
        <w:tc>
          <w:tcPr>
            <w:tcW w:w="2659" w:type="dxa"/>
            <w:tcBorders>
              <w:top w:val="nil"/>
              <w:left w:val="nil"/>
              <w:bottom w:val="single" w:color="auto" w:sz="4" w:space="0"/>
              <w:right w:val="single" w:color="auto" w:sz="4" w:space="0"/>
            </w:tcBorders>
            <w:shd w:val="clear" w:color="000000" w:fill="FFFFFF"/>
            <w:vAlign w:val="center"/>
          </w:tcPr>
          <w:p w14:paraId="52013B8B">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145628CD">
            <w:pPr>
              <w:spacing w:line="360" w:lineRule="auto"/>
              <w:jc w:val="center"/>
              <w:rPr>
                <w:rFonts w:hint="eastAsia" w:ascii="宋体" w:hAnsi="宋体" w:eastAsia="宋体"/>
                <w:color w:val="000000"/>
                <w:sz w:val="21"/>
                <w:szCs w:val="21"/>
              </w:rPr>
            </w:pPr>
          </w:p>
        </w:tc>
      </w:tr>
      <w:tr w14:paraId="75269D46">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5A595CAB">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1.5.4</w:t>
            </w:r>
          </w:p>
        </w:tc>
        <w:tc>
          <w:tcPr>
            <w:tcW w:w="2503" w:type="dxa"/>
            <w:tcBorders>
              <w:top w:val="nil"/>
              <w:left w:val="nil"/>
              <w:bottom w:val="single" w:color="auto" w:sz="4" w:space="0"/>
              <w:right w:val="single" w:color="auto" w:sz="4" w:space="0"/>
            </w:tcBorders>
            <w:shd w:val="clear" w:color="000000" w:fill="FFFFFF"/>
            <w:vAlign w:val="center"/>
          </w:tcPr>
          <w:p w14:paraId="3144ED4E">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生产环境搭建</w:t>
            </w:r>
          </w:p>
        </w:tc>
        <w:tc>
          <w:tcPr>
            <w:tcW w:w="2659" w:type="dxa"/>
            <w:tcBorders>
              <w:top w:val="nil"/>
              <w:left w:val="nil"/>
              <w:bottom w:val="single" w:color="auto" w:sz="4" w:space="0"/>
              <w:right w:val="single" w:color="auto" w:sz="4" w:space="0"/>
            </w:tcBorders>
            <w:shd w:val="clear" w:color="000000" w:fill="FFFFFF"/>
            <w:vAlign w:val="center"/>
          </w:tcPr>
          <w:p w14:paraId="3C50935E">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7A32424E">
            <w:pPr>
              <w:spacing w:line="360" w:lineRule="auto"/>
              <w:jc w:val="center"/>
              <w:rPr>
                <w:rFonts w:hint="eastAsia" w:ascii="宋体" w:hAnsi="宋体" w:eastAsia="宋体"/>
                <w:color w:val="000000"/>
                <w:sz w:val="21"/>
                <w:szCs w:val="21"/>
              </w:rPr>
            </w:pPr>
          </w:p>
        </w:tc>
      </w:tr>
      <w:tr w14:paraId="2D0AEB57">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656C78D8">
            <w:pPr>
              <w:spacing w:line="360" w:lineRule="auto"/>
              <w:jc w:val="center"/>
              <w:rPr>
                <w:rFonts w:hint="eastAsia" w:ascii="宋体" w:hAnsi="宋体" w:eastAsia="宋体"/>
                <w:b/>
                <w:bCs/>
                <w:color w:val="000000"/>
                <w:sz w:val="21"/>
                <w:szCs w:val="21"/>
              </w:rPr>
            </w:pPr>
            <w:r>
              <w:rPr>
                <w:rFonts w:hint="eastAsia" w:ascii="宋体" w:hAnsi="宋体" w:eastAsia="宋体"/>
                <w:b/>
                <w:bCs/>
                <w:color w:val="000000"/>
                <w:sz w:val="21"/>
                <w:szCs w:val="21"/>
              </w:rPr>
              <w:t>1.6</w:t>
            </w:r>
          </w:p>
        </w:tc>
        <w:tc>
          <w:tcPr>
            <w:tcW w:w="2503" w:type="dxa"/>
            <w:tcBorders>
              <w:top w:val="nil"/>
              <w:left w:val="nil"/>
              <w:bottom w:val="single" w:color="auto" w:sz="4" w:space="0"/>
              <w:right w:val="single" w:color="auto" w:sz="4" w:space="0"/>
            </w:tcBorders>
            <w:shd w:val="clear" w:color="000000" w:fill="FFFFFF"/>
            <w:vAlign w:val="center"/>
          </w:tcPr>
          <w:p w14:paraId="0D64DE66">
            <w:pPr>
              <w:spacing w:line="360" w:lineRule="auto"/>
              <w:jc w:val="center"/>
              <w:rPr>
                <w:rFonts w:hint="eastAsia" w:ascii="宋体" w:hAnsi="宋体" w:eastAsia="宋体"/>
                <w:b/>
                <w:bCs/>
                <w:color w:val="000000"/>
                <w:sz w:val="21"/>
                <w:szCs w:val="21"/>
              </w:rPr>
            </w:pPr>
            <w:r>
              <w:rPr>
                <w:rFonts w:hint="eastAsia" w:ascii="宋体" w:hAnsi="宋体" w:eastAsia="宋体"/>
                <w:b/>
                <w:bCs/>
                <w:color w:val="000000"/>
                <w:sz w:val="21"/>
                <w:szCs w:val="21"/>
              </w:rPr>
              <w:t>数据初始化</w:t>
            </w:r>
          </w:p>
        </w:tc>
        <w:tc>
          <w:tcPr>
            <w:tcW w:w="2659" w:type="dxa"/>
            <w:tcBorders>
              <w:top w:val="nil"/>
              <w:left w:val="nil"/>
              <w:bottom w:val="single" w:color="auto" w:sz="4" w:space="0"/>
              <w:right w:val="single" w:color="auto" w:sz="4" w:space="0"/>
            </w:tcBorders>
            <w:shd w:val="clear" w:color="000000" w:fill="FFFFFF"/>
            <w:vAlign w:val="center"/>
          </w:tcPr>
          <w:p w14:paraId="71B4A00E">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396D3159">
            <w:pPr>
              <w:spacing w:line="360" w:lineRule="auto"/>
              <w:jc w:val="center"/>
              <w:rPr>
                <w:rFonts w:hint="eastAsia" w:ascii="宋体" w:hAnsi="宋体" w:eastAsia="宋体"/>
                <w:b/>
                <w:bCs/>
                <w:color w:val="000000"/>
                <w:sz w:val="21"/>
                <w:szCs w:val="21"/>
              </w:rPr>
            </w:pPr>
          </w:p>
        </w:tc>
      </w:tr>
      <w:tr w14:paraId="134A7316">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16F33170">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1.6.1</w:t>
            </w:r>
          </w:p>
        </w:tc>
        <w:tc>
          <w:tcPr>
            <w:tcW w:w="2503" w:type="dxa"/>
            <w:tcBorders>
              <w:top w:val="nil"/>
              <w:left w:val="nil"/>
              <w:bottom w:val="single" w:color="auto" w:sz="4" w:space="0"/>
              <w:right w:val="single" w:color="auto" w:sz="4" w:space="0"/>
            </w:tcBorders>
            <w:shd w:val="clear" w:color="000000" w:fill="FFFFFF"/>
            <w:vAlign w:val="center"/>
          </w:tcPr>
          <w:p w14:paraId="0ABC5E72">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编制数据初始化计划</w:t>
            </w:r>
          </w:p>
        </w:tc>
        <w:tc>
          <w:tcPr>
            <w:tcW w:w="2659" w:type="dxa"/>
            <w:tcBorders>
              <w:top w:val="nil"/>
              <w:left w:val="nil"/>
              <w:bottom w:val="single" w:color="auto" w:sz="4" w:space="0"/>
              <w:right w:val="single" w:color="auto" w:sz="4" w:space="0"/>
            </w:tcBorders>
            <w:shd w:val="clear" w:color="000000" w:fill="FFFFFF"/>
            <w:vAlign w:val="center"/>
          </w:tcPr>
          <w:p w14:paraId="777FFD33">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042179CD">
            <w:pPr>
              <w:spacing w:line="360" w:lineRule="auto"/>
              <w:jc w:val="center"/>
              <w:rPr>
                <w:rFonts w:hint="eastAsia" w:ascii="宋体" w:hAnsi="宋体" w:eastAsia="宋体"/>
                <w:color w:val="000000"/>
                <w:sz w:val="21"/>
                <w:szCs w:val="21"/>
              </w:rPr>
            </w:pPr>
          </w:p>
        </w:tc>
      </w:tr>
      <w:tr w14:paraId="613F6954">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2A2DBCA7">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1.6.2</w:t>
            </w:r>
          </w:p>
        </w:tc>
        <w:tc>
          <w:tcPr>
            <w:tcW w:w="2503" w:type="dxa"/>
            <w:tcBorders>
              <w:top w:val="nil"/>
              <w:left w:val="nil"/>
              <w:bottom w:val="single" w:color="auto" w:sz="4" w:space="0"/>
              <w:right w:val="single" w:color="auto" w:sz="4" w:space="0"/>
            </w:tcBorders>
            <w:shd w:val="clear" w:color="000000" w:fill="FFFFFF"/>
            <w:vAlign w:val="center"/>
          </w:tcPr>
          <w:p w14:paraId="37AB2C35">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数据初始化</w:t>
            </w:r>
          </w:p>
        </w:tc>
        <w:tc>
          <w:tcPr>
            <w:tcW w:w="2659" w:type="dxa"/>
            <w:tcBorders>
              <w:top w:val="nil"/>
              <w:left w:val="nil"/>
              <w:bottom w:val="single" w:color="auto" w:sz="4" w:space="0"/>
              <w:right w:val="single" w:color="auto" w:sz="4" w:space="0"/>
            </w:tcBorders>
            <w:shd w:val="clear" w:color="000000" w:fill="FFFFFF"/>
            <w:vAlign w:val="center"/>
          </w:tcPr>
          <w:p w14:paraId="3CCBC96B">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70FAD161">
            <w:pPr>
              <w:spacing w:line="360" w:lineRule="auto"/>
              <w:jc w:val="center"/>
              <w:rPr>
                <w:rFonts w:hint="eastAsia" w:ascii="宋体" w:hAnsi="宋体" w:eastAsia="宋体"/>
                <w:color w:val="000000"/>
                <w:sz w:val="21"/>
                <w:szCs w:val="21"/>
              </w:rPr>
            </w:pPr>
          </w:p>
        </w:tc>
      </w:tr>
      <w:tr w14:paraId="33FDDAFE">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58B8955A">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1.6.3</w:t>
            </w:r>
          </w:p>
        </w:tc>
        <w:tc>
          <w:tcPr>
            <w:tcW w:w="2503" w:type="dxa"/>
            <w:tcBorders>
              <w:top w:val="nil"/>
              <w:left w:val="nil"/>
              <w:bottom w:val="single" w:color="auto" w:sz="4" w:space="0"/>
              <w:right w:val="single" w:color="auto" w:sz="4" w:space="0"/>
            </w:tcBorders>
            <w:shd w:val="clear" w:color="000000" w:fill="FFFFFF"/>
            <w:vAlign w:val="center"/>
          </w:tcPr>
          <w:p w14:paraId="3C4695BB">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系统测试数据准备</w:t>
            </w:r>
          </w:p>
        </w:tc>
        <w:tc>
          <w:tcPr>
            <w:tcW w:w="2659" w:type="dxa"/>
            <w:tcBorders>
              <w:top w:val="nil"/>
              <w:left w:val="nil"/>
              <w:bottom w:val="single" w:color="auto" w:sz="4" w:space="0"/>
              <w:right w:val="single" w:color="auto" w:sz="4" w:space="0"/>
            </w:tcBorders>
            <w:shd w:val="clear" w:color="000000" w:fill="FFFFFF"/>
            <w:vAlign w:val="center"/>
          </w:tcPr>
          <w:p w14:paraId="7AEB0052">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24783E61">
            <w:pPr>
              <w:spacing w:line="360" w:lineRule="auto"/>
              <w:jc w:val="center"/>
              <w:rPr>
                <w:rFonts w:hint="eastAsia" w:ascii="宋体" w:hAnsi="宋体" w:eastAsia="宋体"/>
                <w:color w:val="000000"/>
                <w:sz w:val="21"/>
                <w:szCs w:val="21"/>
              </w:rPr>
            </w:pPr>
          </w:p>
        </w:tc>
      </w:tr>
      <w:tr w14:paraId="4B164A1C">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2CC70E41">
            <w:pPr>
              <w:spacing w:line="360" w:lineRule="auto"/>
              <w:jc w:val="center"/>
              <w:rPr>
                <w:rFonts w:hint="eastAsia" w:ascii="宋体" w:hAnsi="宋体" w:eastAsia="宋体"/>
                <w:b/>
                <w:bCs/>
                <w:color w:val="000000"/>
                <w:sz w:val="21"/>
                <w:szCs w:val="21"/>
              </w:rPr>
            </w:pPr>
            <w:r>
              <w:rPr>
                <w:rFonts w:hint="eastAsia" w:ascii="宋体" w:hAnsi="宋体" w:eastAsia="宋体"/>
                <w:b/>
                <w:bCs/>
                <w:color w:val="000000"/>
                <w:sz w:val="21"/>
                <w:szCs w:val="21"/>
              </w:rPr>
              <w:t>1.7</w:t>
            </w:r>
          </w:p>
        </w:tc>
        <w:tc>
          <w:tcPr>
            <w:tcW w:w="2503" w:type="dxa"/>
            <w:tcBorders>
              <w:top w:val="nil"/>
              <w:left w:val="nil"/>
              <w:bottom w:val="single" w:color="auto" w:sz="4" w:space="0"/>
              <w:right w:val="single" w:color="auto" w:sz="4" w:space="0"/>
            </w:tcBorders>
            <w:shd w:val="clear" w:color="000000" w:fill="FFFFFF"/>
            <w:vAlign w:val="center"/>
          </w:tcPr>
          <w:p w14:paraId="6B7A8E21">
            <w:pPr>
              <w:spacing w:line="360" w:lineRule="auto"/>
              <w:jc w:val="center"/>
              <w:rPr>
                <w:rFonts w:hint="eastAsia" w:ascii="宋体" w:hAnsi="宋体" w:eastAsia="宋体"/>
                <w:b/>
                <w:bCs/>
                <w:color w:val="000000"/>
                <w:sz w:val="21"/>
                <w:szCs w:val="21"/>
              </w:rPr>
            </w:pPr>
            <w:r>
              <w:rPr>
                <w:rFonts w:hint="eastAsia" w:ascii="宋体" w:hAnsi="宋体" w:eastAsia="宋体"/>
                <w:b/>
                <w:bCs/>
                <w:color w:val="000000"/>
                <w:sz w:val="21"/>
                <w:szCs w:val="21"/>
              </w:rPr>
              <w:t>报表制作</w:t>
            </w:r>
          </w:p>
        </w:tc>
        <w:tc>
          <w:tcPr>
            <w:tcW w:w="2659" w:type="dxa"/>
            <w:tcBorders>
              <w:top w:val="nil"/>
              <w:left w:val="nil"/>
              <w:bottom w:val="single" w:color="auto" w:sz="4" w:space="0"/>
              <w:right w:val="single" w:color="auto" w:sz="4" w:space="0"/>
            </w:tcBorders>
            <w:shd w:val="clear" w:color="000000" w:fill="FFFFFF"/>
            <w:vAlign w:val="center"/>
          </w:tcPr>
          <w:p w14:paraId="57AB82DF">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69C87AA7">
            <w:pPr>
              <w:spacing w:line="360" w:lineRule="auto"/>
              <w:jc w:val="center"/>
              <w:rPr>
                <w:rFonts w:hint="eastAsia" w:ascii="宋体" w:hAnsi="宋体" w:eastAsia="宋体"/>
                <w:b/>
                <w:bCs/>
                <w:color w:val="000000"/>
                <w:sz w:val="21"/>
                <w:szCs w:val="21"/>
              </w:rPr>
            </w:pPr>
          </w:p>
        </w:tc>
      </w:tr>
      <w:tr w14:paraId="1A30830A">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3125EE29">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1.8</w:t>
            </w:r>
          </w:p>
        </w:tc>
        <w:tc>
          <w:tcPr>
            <w:tcW w:w="2503" w:type="dxa"/>
            <w:tcBorders>
              <w:top w:val="nil"/>
              <w:left w:val="nil"/>
              <w:bottom w:val="single" w:color="auto" w:sz="4" w:space="0"/>
              <w:right w:val="single" w:color="auto" w:sz="4" w:space="0"/>
            </w:tcBorders>
            <w:shd w:val="clear" w:color="000000" w:fill="FFFFFF"/>
            <w:vAlign w:val="center"/>
          </w:tcPr>
          <w:p w14:paraId="172E7A81">
            <w:pPr>
              <w:spacing w:line="360" w:lineRule="auto"/>
              <w:jc w:val="center"/>
              <w:rPr>
                <w:rFonts w:hint="eastAsia" w:ascii="宋体" w:hAnsi="宋体" w:eastAsia="宋体"/>
                <w:b/>
                <w:bCs/>
                <w:color w:val="000000"/>
                <w:sz w:val="21"/>
                <w:szCs w:val="21"/>
              </w:rPr>
            </w:pPr>
            <w:r>
              <w:rPr>
                <w:rFonts w:hint="eastAsia" w:ascii="宋体" w:hAnsi="宋体" w:eastAsia="宋体"/>
                <w:b/>
                <w:bCs/>
                <w:color w:val="000000"/>
                <w:sz w:val="21"/>
                <w:szCs w:val="21"/>
              </w:rPr>
              <w:t>系统测试</w:t>
            </w:r>
          </w:p>
        </w:tc>
        <w:tc>
          <w:tcPr>
            <w:tcW w:w="2659" w:type="dxa"/>
            <w:tcBorders>
              <w:top w:val="nil"/>
              <w:left w:val="nil"/>
              <w:bottom w:val="single" w:color="auto" w:sz="4" w:space="0"/>
              <w:right w:val="single" w:color="auto" w:sz="4" w:space="0"/>
            </w:tcBorders>
            <w:shd w:val="clear" w:color="000000" w:fill="FFFFFF"/>
            <w:vAlign w:val="center"/>
          </w:tcPr>
          <w:p w14:paraId="6D1E7802">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44EEDA10">
            <w:pPr>
              <w:spacing w:line="360" w:lineRule="auto"/>
              <w:jc w:val="center"/>
              <w:rPr>
                <w:rFonts w:hint="eastAsia" w:ascii="宋体" w:hAnsi="宋体" w:eastAsia="宋体"/>
                <w:color w:val="000000"/>
                <w:sz w:val="21"/>
                <w:szCs w:val="21"/>
              </w:rPr>
            </w:pPr>
          </w:p>
        </w:tc>
      </w:tr>
      <w:tr w14:paraId="72DA72E7">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521FC756">
            <w:pPr>
              <w:spacing w:line="360" w:lineRule="auto"/>
              <w:jc w:val="center"/>
              <w:rPr>
                <w:rFonts w:hint="eastAsia" w:ascii="宋体" w:hAnsi="宋体" w:eastAsia="宋体"/>
                <w:b/>
                <w:bCs/>
                <w:color w:val="000000"/>
                <w:sz w:val="21"/>
                <w:szCs w:val="21"/>
              </w:rPr>
            </w:pPr>
            <w:r>
              <w:rPr>
                <w:rFonts w:hint="eastAsia" w:ascii="宋体" w:hAnsi="宋体" w:eastAsia="宋体"/>
                <w:b/>
                <w:bCs/>
                <w:color w:val="000000"/>
                <w:sz w:val="21"/>
                <w:szCs w:val="21"/>
              </w:rPr>
              <w:t>1.9</w:t>
            </w:r>
          </w:p>
        </w:tc>
        <w:tc>
          <w:tcPr>
            <w:tcW w:w="2503" w:type="dxa"/>
            <w:tcBorders>
              <w:top w:val="nil"/>
              <w:left w:val="nil"/>
              <w:bottom w:val="single" w:color="auto" w:sz="4" w:space="0"/>
              <w:right w:val="single" w:color="auto" w:sz="4" w:space="0"/>
            </w:tcBorders>
            <w:shd w:val="clear" w:color="000000" w:fill="FFFFFF"/>
            <w:vAlign w:val="center"/>
          </w:tcPr>
          <w:p w14:paraId="282F0AA1">
            <w:pPr>
              <w:spacing w:line="360" w:lineRule="auto"/>
              <w:jc w:val="center"/>
              <w:rPr>
                <w:rFonts w:hint="eastAsia" w:ascii="宋体" w:hAnsi="宋体" w:eastAsia="宋体"/>
                <w:b/>
                <w:bCs/>
                <w:color w:val="000000"/>
                <w:sz w:val="21"/>
                <w:szCs w:val="21"/>
              </w:rPr>
            </w:pPr>
            <w:r>
              <w:rPr>
                <w:rFonts w:hint="eastAsia" w:ascii="宋体" w:hAnsi="宋体" w:eastAsia="宋体"/>
                <w:b/>
                <w:bCs/>
                <w:color w:val="000000"/>
                <w:sz w:val="21"/>
                <w:szCs w:val="21"/>
              </w:rPr>
              <w:t>上线前验收测试</w:t>
            </w:r>
          </w:p>
        </w:tc>
        <w:tc>
          <w:tcPr>
            <w:tcW w:w="2659" w:type="dxa"/>
            <w:tcBorders>
              <w:top w:val="nil"/>
              <w:left w:val="nil"/>
              <w:bottom w:val="single" w:color="auto" w:sz="4" w:space="0"/>
              <w:right w:val="single" w:color="auto" w:sz="4" w:space="0"/>
            </w:tcBorders>
            <w:shd w:val="clear" w:color="000000" w:fill="FFFFFF"/>
            <w:vAlign w:val="center"/>
          </w:tcPr>
          <w:p w14:paraId="2FB79AE8">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31BE76A5">
            <w:pPr>
              <w:spacing w:line="360" w:lineRule="auto"/>
              <w:jc w:val="center"/>
              <w:rPr>
                <w:rFonts w:hint="eastAsia" w:ascii="宋体" w:hAnsi="宋体" w:eastAsia="宋体"/>
                <w:b/>
                <w:bCs/>
                <w:color w:val="000000"/>
                <w:sz w:val="21"/>
                <w:szCs w:val="21"/>
              </w:rPr>
            </w:pPr>
            <w:r>
              <w:rPr>
                <w:rFonts w:hint="eastAsia" w:ascii="宋体" w:hAnsi="宋体" w:eastAsia="宋体"/>
                <w:b/>
                <w:bCs/>
                <w:color w:val="000000"/>
                <w:sz w:val="21"/>
                <w:szCs w:val="21"/>
              </w:rPr>
              <w:t>是</w:t>
            </w:r>
          </w:p>
        </w:tc>
      </w:tr>
      <w:tr w14:paraId="7C6066F5">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4176F563">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1.9.1</w:t>
            </w:r>
          </w:p>
        </w:tc>
        <w:tc>
          <w:tcPr>
            <w:tcW w:w="2503" w:type="dxa"/>
            <w:tcBorders>
              <w:top w:val="nil"/>
              <w:left w:val="nil"/>
              <w:bottom w:val="single" w:color="auto" w:sz="4" w:space="0"/>
              <w:right w:val="single" w:color="auto" w:sz="4" w:space="0"/>
            </w:tcBorders>
            <w:shd w:val="clear" w:color="000000" w:fill="FFFFFF"/>
            <w:vAlign w:val="center"/>
          </w:tcPr>
          <w:p w14:paraId="0BB0BF58">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上线前验收测试</w:t>
            </w:r>
          </w:p>
        </w:tc>
        <w:tc>
          <w:tcPr>
            <w:tcW w:w="2659" w:type="dxa"/>
            <w:tcBorders>
              <w:top w:val="nil"/>
              <w:left w:val="nil"/>
              <w:bottom w:val="single" w:color="auto" w:sz="4" w:space="0"/>
              <w:right w:val="single" w:color="auto" w:sz="4" w:space="0"/>
            </w:tcBorders>
            <w:shd w:val="clear" w:color="000000" w:fill="FFFFFF"/>
            <w:vAlign w:val="center"/>
          </w:tcPr>
          <w:p w14:paraId="16A9476C">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7725B367">
            <w:pPr>
              <w:spacing w:line="360" w:lineRule="auto"/>
              <w:jc w:val="center"/>
              <w:rPr>
                <w:rFonts w:hint="eastAsia" w:ascii="宋体" w:hAnsi="宋体" w:eastAsia="宋体"/>
                <w:color w:val="000000"/>
                <w:sz w:val="21"/>
                <w:szCs w:val="21"/>
              </w:rPr>
            </w:pPr>
          </w:p>
        </w:tc>
      </w:tr>
      <w:tr w14:paraId="4DE9E9B3">
        <w:tblPrEx>
          <w:tblCellMar>
            <w:top w:w="0" w:type="dxa"/>
            <w:left w:w="108" w:type="dxa"/>
            <w:bottom w:w="0" w:type="dxa"/>
            <w:right w:w="108" w:type="dxa"/>
          </w:tblCellMar>
        </w:tblPrEx>
        <w:trPr>
          <w:trHeight w:val="701"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195ABE9D">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1.9.2</w:t>
            </w:r>
          </w:p>
        </w:tc>
        <w:tc>
          <w:tcPr>
            <w:tcW w:w="2503" w:type="dxa"/>
            <w:tcBorders>
              <w:top w:val="nil"/>
              <w:left w:val="nil"/>
              <w:bottom w:val="single" w:color="auto" w:sz="4" w:space="0"/>
              <w:right w:val="single" w:color="auto" w:sz="4" w:space="0"/>
            </w:tcBorders>
            <w:shd w:val="clear" w:color="000000" w:fill="FFFFFF"/>
            <w:vAlign w:val="center"/>
          </w:tcPr>
          <w:p w14:paraId="494F5F62">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上线前验收</w:t>
            </w:r>
          </w:p>
        </w:tc>
        <w:tc>
          <w:tcPr>
            <w:tcW w:w="2659" w:type="dxa"/>
            <w:tcBorders>
              <w:top w:val="nil"/>
              <w:left w:val="nil"/>
              <w:bottom w:val="single" w:color="auto" w:sz="4" w:space="0"/>
              <w:right w:val="single" w:color="auto" w:sz="4" w:space="0"/>
            </w:tcBorders>
            <w:shd w:val="clear" w:color="000000" w:fill="FFFFFF"/>
            <w:vAlign w:val="center"/>
          </w:tcPr>
          <w:p w14:paraId="050AFDFC">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11BE55B0">
            <w:pPr>
              <w:spacing w:line="360" w:lineRule="auto"/>
              <w:jc w:val="center"/>
              <w:rPr>
                <w:rFonts w:hint="eastAsia" w:ascii="宋体" w:hAnsi="宋体" w:eastAsia="宋体"/>
                <w:color w:val="000000"/>
                <w:sz w:val="21"/>
                <w:szCs w:val="21"/>
              </w:rPr>
            </w:pPr>
          </w:p>
        </w:tc>
      </w:tr>
      <w:tr w14:paraId="675DB384">
        <w:tblPrEx>
          <w:tblCellMar>
            <w:top w:w="0" w:type="dxa"/>
            <w:left w:w="108" w:type="dxa"/>
            <w:bottom w:w="0" w:type="dxa"/>
            <w:right w:w="108" w:type="dxa"/>
          </w:tblCellMar>
        </w:tblPrEx>
        <w:trPr>
          <w:trHeight w:val="45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21B74AAD">
            <w:pPr>
              <w:spacing w:line="360" w:lineRule="auto"/>
              <w:jc w:val="center"/>
              <w:rPr>
                <w:rFonts w:hint="eastAsia" w:ascii="宋体" w:hAnsi="宋体" w:eastAsia="宋体"/>
                <w:b/>
                <w:bCs/>
                <w:color w:val="000000"/>
                <w:sz w:val="21"/>
                <w:szCs w:val="21"/>
              </w:rPr>
            </w:pPr>
            <w:r>
              <w:rPr>
                <w:rFonts w:hint="eastAsia" w:ascii="宋体" w:hAnsi="宋体" w:eastAsia="宋体"/>
                <w:b/>
                <w:bCs/>
                <w:color w:val="000000"/>
                <w:sz w:val="21"/>
                <w:szCs w:val="21"/>
              </w:rPr>
              <w:t>1.10</w:t>
            </w:r>
          </w:p>
        </w:tc>
        <w:tc>
          <w:tcPr>
            <w:tcW w:w="2503" w:type="dxa"/>
            <w:tcBorders>
              <w:top w:val="nil"/>
              <w:left w:val="nil"/>
              <w:bottom w:val="single" w:color="auto" w:sz="4" w:space="0"/>
              <w:right w:val="single" w:color="auto" w:sz="4" w:space="0"/>
            </w:tcBorders>
            <w:shd w:val="clear" w:color="000000" w:fill="FFFFFF"/>
            <w:vAlign w:val="center"/>
          </w:tcPr>
          <w:p w14:paraId="0FB88FBD">
            <w:pPr>
              <w:spacing w:line="360" w:lineRule="auto"/>
              <w:jc w:val="center"/>
              <w:rPr>
                <w:rFonts w:hint="eastAsia" w:ascii="宋体" w:hAnsi="宋体" w:eastAsia="宋体"/>
                <w:b/>
                <w:bCs/>
                <w:color w:val="000000"/>
                <w:sz w:val="21"/>
                <w:szCs w:val="21"/>
              </w:rPr>
            </w:pPr>
            <w:r>
              <w:rPr>
                <w:rFonts w:hint="eastAsia" w:ascii="宋体" w:hAnsi="宋体" w:eastAsia="宋体"/>
                <w:b/>
                <w:bCs/>
                <w:color w:val="000000"/>
                <w:sz w:val="21"/>
                <w:szCs w:val="21"/>
              </w:rPr>
              <w:t>用户培训阶段[上线前一个-待定]</w:t>
            </w:r>
          </w:p>
        </w:tc>
        <w:tc>
          <w:tcPr>
            <w:tcW w:w="2659" w:type="dxa"/>
            <w:tcBorders>
              <w:top w:val="nil"/>
              <w:left w:val="nil"/>
              <w:bottom w:val="single" w:color="auto" w:sz="4" w:space="0"/>
              <w:right w:val="single" w:color="auto" w:sz="4" w:space="0"/>
            </w:tcBorders>
            <w:shd w:val="clear" w:color="000000" w:fill="FFFFFF"/>
            <w:vAlign w:val="center"/>
          </w:tcPr>
          <w:p w14:paraId="366F04AD">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5C133178">
            <w:pPr>
              <w:spacing w:line="360" w:lineRule="auto"/>
              <w:jc w:val="center"/>
              <w:rPr>
                <w:rFonts w:hint="eastAsia" w:ascii="宋体" w:hAnsi="宋体" w:eastAsia="宋体"/>
                <w:b/>
                <w:bCs/>
                <w:color w:val="000000"/>
                <w:sz w:val="21"/>
                <w:szCs w:val="21"/>
              </w:rPr>
            </w:pPr>
          </w:p>
        </w:tc>
      </w:tr>
      <w:tr w14:paraId="63DA706F">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10BCB083">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1.10.1</w:t>
            </w:r>
          </w:p>
        </w:tc>
        <w:tc>
          <w:tcPr>
            <w:tcW w:w="2503" w:type="dxa"/>
            <w:tcBorders>
              <w:top w:val="nil"/>
              <w:left w:val="nil"/>
              <w:bottom w:val="single" w:color="auto" w:sz="4" w:space="0"/>
              <w:right w:val="single" w:color="auto" w:sz="4" w:space="0"/>
            </w:tcBorders>
            <w:shd w:val="clear" w:color="000000" w:fill="FFFFFF"/>
            <w:vAlign w:val="center"/>
          </w:tcPr>
          <w:p w14:paraId="31CC5819">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编制用户培训方案</w:t>
            </w:r>
          </w:p>
        </w:tc>
        <w:tc>
          <w:tcPr>
            <w:tcW w:w="2659" w:type="dxa"/>
            <w:tcBorders>
              <w:top w:val="nil"/>
              <w:left w:val="nil"/>
              <w:bottom w:val="single" w:color="auto" w:sz="4" w:space="0"/>
              <w:right w:val="single" w:color="auto" w:sz="4" w:space="0"/>
            </w:tcBorders>
            <w:shd w:val="clear" w:color="000000" w:fill="FFFFFF"/>
            <w:vAlign w:val="center"/>
          </w:tcPr>
          <w:p w14:paraId="075C8E01">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04C06474">
            <w:pPr>
              <w:spacing w:line="360" w:lineRule="auto"/>
              <w:jc w:val="center"/>
              <w:rPr>
                <w:rFonts w:hint="eastAsia" w:ascii="宋体" w:hAnsi="宋体" w:eastAsia="宋体"/>
                <w:color w:val="000000"/>
                <w:sz w:val="21"/>
                <w:szCs w:val="21"/>
              </w:rPr>
            </w:pPr>
          </w:p>
        </w:tc>
      </w:tr>
      <w:tr w14:paraId="57DD8CC3">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4E18384D">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1.10.2</w:t>
            </w:r>
          </w:p>
        </w:tc>
        <w:tc>
          <w:tcPr>
            <w:tcW w:w="2503" w:type="dxa"/>
            <w:tcBorders>
              <w:top w:val="nil"/>
              <w:left w:val="nil"/>
              <w:bottom w:val="single" w:color="auto" w:sz="4" w:space="0"/>
              <w:right w:val="single" w:color="auto" w:sz="4" w:space="0"/>
            </w:tcBorders>
            <w:shd w:val="clear" w:color="000000" w:fill="FFFFFF"/>
            <w:vAlign w:val="center"/>
          </w:tcPr>
          <w:p w14:paraId="1234C3FB">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用户培训</w:t>
            </w:r>
          </w:p>
        </w:tc>
        <w:tc>
          <w:tcPr>
            <w:tcW w:w="2659" w:type="dxa"/>
            <w:tcBorders>
              <w:top w:val="nil"/>
              <w:left w:val="nil"/>
              <w:bottom w:val="single" w:color="auto" w:sz="4" w:space="0"/>
              <w:right w:val="single" w:color="auto" w:sz="4" w:space="0"/>
            </w:tcBorders>
            <w:shd w:val="clear" w:color="000000" w:fill="FFFFFF"/>
            <w:vAlign w:val="center"/>
          </w:tcPr>
          <w:p w14:paraId="0D4F3E24">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340FA945">
            <w:pPr>
              <w:spacing w:line="360" w:lineRule="auto"/>
              <w:jc w:val="center"/>
              <w:rPr>
                <w:rFonts w:hint="eastAsia" w:ascii="宋体" w:hAnsi="宋体" w:eastAsia="宋体"/>
                <w:color w:val="000000"/>
                <w:sz w:val="21"/>
                <w:szCs w:val="21"/>
              </w:rPr>
            </w:pPr>
          </w:p>
        </w:tc>
      </w:tr>
      <w:tr w14:paraId="3A8A3A33">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696E06BB">
            <w:pPr>
              <w:spacing w:line="360" w:lineRule="auto"/>
              <w:jc w:val="center"/>
              <w:rPr>
                <w:rFonts w:hint="eastAsia" w:ascii="宋体" w:hAnsi="宋体" w:eastAsia="宋体"/>
                <w:b/>
                <w:bCs/>
                <w:color w:val="000000"/>
                <w:sz w:val="21"/>
                <w:szCs w:val="21"/>
              </w:rPr>
            </w:pPr>
            <w:r>
              <w:rPr>
                <w:rFonts w:hint="eastAsia" w:ascii="宋体" w:hAnsi="宋体" w:eastAsia="宋体"/>
                <w:b/>
                <w:bCs/>
                <w:color w:val="000000"/>
                <w:sz w:val="21"/>
                <w:szCs w:val="21"/>
              </w:rPr>
              <w:t>1.11</w:t>
            </w:r>
          </w:p>
        </w:tc>
        <w:tc>
          <w:tcPr>
            <w:tcW w:w="2503" w:type="dxa"/>
            <w:tcBorders>
              <w:top w:val="nil"/>
              <w:left w:val="nil"/>
              <w:bottom w:val="single" w:color="auto" w:sz="4" w:space="0"/>
              <w:right w:val="single" w:color="auto" w:sz="4" w:space="0"/>
            </w:tcBorders>
            <w:shd w:val="clear" w:color="000000" w:fill="FFFFFF"/>
            <w:vAlign w:val="center"/>
          </w:tcPr>
          <w:p w14:paraId="3D05115F">
            <w:pPr>
              <w:spacing w:line="360" w:lineRule="auto"/>
              <w:jc w:val="center"/>
              <w:rPr>
                <w:rFonts w:hint="eastAsia" w:ascii="宋体" w:hAnsi="宋体" w:eastAsia="宋体"/>
                <w:b/>
                <w:bCs/>
                <w:color w:val="000000"/>
                <w:sz w:val="21"/>
                <w:szCs w:val="21"/>
              </w:rPr>
            </w:pPr>
            <w:r>
              <w:rPr>
                <w:rFonts w:hint="eastAsia" w:ascii="宋体" w:hAnsi="宋体" w:eastAsia="宋体"/>
                <w:b/>
                <w:bCs/>
                <w:color w:val="000000"/>
                <w:sz w:val="21"/>
                <w:szCs w:val="21"/>
              </w:rPr>
              <w:t>系统模拟运行阶段</w:t>
            </w:r>
          </w:p>
        </w:tc>
        <w:tc>
          <w:tcPr>
            <w:tcW w:w="2659" w:type="dxa"/>
            <w:tcBorders>
              <w:top w:val="nil"/>
              <w:left w:val="nil"/>
              <w:bottom w:val="single" w:color="auto" w:sz="4" w:space="0"/>
              <w:right w:val="single" w:color="auto" w:sz="4" w:space="0"/>
            </w:tcBorders>
            <w:shd w:val="clear" w:color="000000" w:fill="FFFFFF"/>
            <w:vAlign w:val="center"/>
          </w:tcPr>
          <w:p w14:paraId="06783066">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4BE56616">
            <w:pPr>
              <w:spacing w:line="360" w:lineRule="auto"/>
              <w:jc w:val="center"/>
              <w:rPr>
                <w:rFonts w:hint="eastAsia" w:ascii="宋体" w:hAnsi="宋体" w:eastAsia="宋体"/>
                <w:b/>
                <w:bCs/>
                <w:color w:val="000000"/>
                <w:sz w:val="21"/>
                <w:szCs w:val="21"/>
              </w:rPr>
            </w:pPr>
          </w:p>
        </w:tc>
      </w:tr>
      <w:tr w14:paraId="6718943E">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63E7990E">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1.11.1</w:t>
            </w:r>
          </w:p>
        </w:tc>
        <w:tc>
          <w:tcPr>
            <w:tcW w:w="2503" w:type="dxa"/>
            <w:tcBorders>
              <w:top w:val="nil"/>
              <w:left w:val="nil"/>
              <w:bottom w:val="single" w:color="auto" w:sz="4" w:space="0"/>
              <w:right w:val="single" w:color="auto" w:sz="4" w:space="0"/>
            </w:tcBorders>
            <w:shd w:val="clear" w:color="000000" w:fill="FFFFFF"/>
            <w:vAlign w:val="center"/>
          </w:tcPr>
          <w:p w14:paraId="46E7A8D2">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编制系统模拟运行方案</w:t>
            </w:r>
          </w:p>
        </w:tc>
        <w:tc>
          <w:tcPr>
            <w:tcW w:w="2659" w:type="dxa"/>
            <w:tcBorders>
              <w:top w:val="nil"/>
              <w:left w:val="nil"/>
              <w:bottom w:val="single" w:color="auto" w:sz="4" w:space="0"/>
              <w:right w:val="single" w:color="auto" w:sz="4" w:space="0"/>
            </w:tcBorders>
            <w:shd w:val="clear" w:color="000000" w:fill="FFFFFF"/>
            <w:vAlign w:val="center"/>
          </w:tcPr>
          <w:p w14:paraId="404447FF">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168AD4F6">
            <w:pPr>
              <w:spacing w:line="360" w:lineRule="auto"/>
              <w:jc w:val="center"/>
              <w:rPr>
                <w:rFonts w:hint="eastAsia" w:ascii="宋体" w:hAnsi="宋体" w:eastAsia="宋体"/>
                <w:color w:val="000000"/>
                <w:sz w:val="21"/>
                <w:szCs w:val="21"/>
              </w:rPr>
            </w:pPr>
          </w:p>
        </w:tc>
      </w:tr>
      <w:tr w14:paraId="1C0A49B9">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34FBF52D">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1.11.2</w:t>
            </w:r>
          </w:p>
        </w:tc>
        <w:tc>
          <w:tcPr>
            <w:tcW w:w="2503" w:type="dxa"/>
            <w:tcBorders>
              <w:top w:val="nil"/>
              <w:left w:val="nil"/>
              <w:bottom w:val="single" w:color="auto" w:sz="4" w:space="0"/>
              <w:right w:val="single" w:color="auto" w:sz="4" w:space="0"/>
            </w:tcBorders>
            <w:shd w:val="clear" w:color="000000" w:fill="FFFFFF"/>
            <w:vAlign w:val="center"/>
          </w:tcPr>
          <w:p w14:paraId="40F99358">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系统模拟运行</w:t>
            </w:r>
          </w:p>
        </w:tc>
        <w:tc>
          <w:tcPr>
            <w:tcW w:w="2659" w:type="dxa"/>
            <w:tcBorders>
              <w:top w:val="nil"/>
              <w:left w:val="nil"/>
              <w:bottom w:val="single" w:color="auto" w:sz="4" w:space="0"/>
              <w:right w:val="single" w:color="auto" w:sz="4" w:space="0"/>
            </w:tcBorders>
            <w:shd w:val="clear" w:color="000000" w:fill="FFFFFF"/>
            <w:vAlign w:val="center"/>
          </w:tcPr>
          <w:p w14:paraId="41966232">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41420017">
            <w:pPr>
              <w:spacing w:line="360" w:lineRule="auto"/>
              <w:jc w:val="center"/>
              <w:rPr>
                <w:rFonts w:hint="eastAsia" w:ascii="宋体" w:hAnsi="宋体" w:eastAsia="宋体"/>
                <w:color w:val="000000"/>
                <w:sz w:val="21"/>
                <w:szCs w:val="21"/>
              </w:rPr>
            </w:pPr>
          </w:p>
        </w:tc>
      </w:tr>
      <w:tr w14:paraId="09A69763">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51BB101A">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1.11.3</w:t>
            </w:r>
          </w:p>
        </w:tc>
        <w:tc>
          <w:tcPr>
            <w:tcW w:w="2503" w:type="dxa"/>
            <w:tcBorders>
              <w:top w:val="nil"/>
              <w:left w:val="nil"/>
              <w:bottom w:val="single" w:color="auto" w:sz="4" w:space="0"/>
              <w:right w:val="single" w:color="auto" w:sz="4" w:space="0"/>
            </w:tcBorders>
            <w:shd w:val="clear" w:color="000000" w:fill="FFFFFF"/>
            <w:vAlign w:val="center"/>
          </w:tcPr>
          <w:p w14:paraId="1065A3BE">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系统模拟运行总结</w:t>
            </w:r>
          </w:p>
        </w:tc>
        <w:tc>
          <w:tcPr>
            <w:tcW w:w="2659" w:type="dxa"/>
            <w:tcBorders>
              <w:top w:val="nil"/>
              <w:left w:val="nil"/>
              <w:bottom w:val="single" w:color="auto" w:sz="4" w:space="0"/>
              <w:right w:val="single" w:color="auto" w:sz="4" w:space="0"/>
            </w:tcBorders>
            <w:shd w:val="clear" w:color="000000" w:fill="FFFFFF"/>
            <w:vAlign w:val="center"/>
          </w:tcPr>
          <w:p w14:paraId="264771E3">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1DE8DE58">
            <w:pPr>
              <w:spacing w:line="360" w:lineRule="auto"/>
              <w:jc w:val="center"/>
              <w:rPr>
                <w:rFonts w:hint="eastAsia" w:ascii="宋体" w:hAnsi="宋体" w:eastAsia="宋体"/>
                <w:color w:val="000000"/>
                <w:sz w:val="21"/>
                <w:szCs w:val="21"/>
              </w:rPr>
            </w:pPr>
          </w:p>
        </w:tc>
      </w:tr>
      <w:tr w14:paraId="11418825">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570A5408">
            <w:pPr>
              <w:spacing w:line="360" w:lineRule="auto"/>
              <w:jc w:val="center"/>
              <w:rPr>
                <w:rFonts w:hint="eastAsia" w:ascii="宋体" w:hAnsi="宋体" w:eastAsia="宋体"/>
                <w:b/>
                <w:bCs/>
                <w:color w:val="000000"/>
                <w:sz w:val="21"/>
                <w:szCs w:val="21"/>
              </w:rPr>
            </w:pPr>
            <w:r>
              <w:rPr>
                <w:rFonts w:hint="eastAsia" w:ascii="宋体" w:hAnsi="宋体" w:eastAsia="宋体"/>
                <w:b/>
                <w:bCs/>
                <w:color w:val="000000"/>
                <w:sz w:val="21"/>
                <w:szCs w:val="21"/>
              </w:rPr>
              <w:t>1.12</w:t>
            </w:r>
          </w:p>
        </w:tc>
        <w:tc>
          <w:tcPr>
            <w:tcW w:w="2503" w:type="dxa"/>
            <w:tcBorders>
              <w:top w:val="nil"/>
              <w:left w:val="nil"/>
              <w:bottom w:val="single" w:color="auto" w:sz="4" w:space="0"/>
              <w:right w:val="single" w:color="auto" w:sz="4" w:space="0"/>
            </w:tcBorders>
            <w:shd w:val="clear" w:color="000000" w:fill="FFFFFF"/>
            <w:vAlign w:val="center"/>
          </w:tcPr>
          <w:p w14:paraId="4246910C">
            <w:pPr>
              <w:spacing w:line="360" w:lineRule="auto"/>
              <w:jc w:val="center"/>
              <w:rPr>
                <w:rFonts w:hint="eastAsia" w:ascii="宋体" w:hAnsi="宋体" w:eastAsia="宋体"/>
                <w:b/>
                <w:bCs/>
                <w:color w:val="000000"/>
                <w:sz w:val="21"/>
                <w:szCs w:val="21"/>
              </w:rPr>
            </w:pPr>
            <w:r>
              <w:rPr>
                <w:rFonts w:hint="eastAsia" w:ascii="宋体" w:hAnsi="宋体" w:eastAsia="宋体"/>
                <w:b/>
                <w:bCs/>
                <w:color w:val="000000"/>
                <w:sz w:val="21"/>
                <w:szCs w:val="21"/>
              </w:rPr>
              <w:t>系统上线阶段</w:t>
            </w:r>
          </w:p>
        </w:tc>
        <w:tc>
          <w:tcPr>
            <w:tcW w:w="2659" w:type="dxa"/>
            <w:tcBorders>
              <w:top w:val="nil"/>
              <w:left w:val="nil"/>
              <w:bottom w:val="single" w:color="auto" w:sz="4" w:space="0"/>
              <w:right w:val="single" w:color="auto" w:sz="4" w:space="0"/>
            </w:tcBorders>
            <w:shd w:val="clear" w:color="000000" w:fill="FFFFFF"/>
            <w:vAlign w:val="center"/>
          </w:tcPr>
          <w:p w14:paraId="2837408B">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6AB3DD66">
            <w:pPr>
              <w:spacing w:line="360" w:lineRule="auto"/>
              <w:jc w:val="center"/>
              <w:rPr>
                <w:rFonts w:hint="eastAsia" w:ascii="宋体" w:hAnsi="宋体" w:eastAsia="宋体"/>
                <w:b/>
                <w:bCs/>
                <w:color w:val="000000"/>
                <w:sz w:val="21"/>
                <w:szCs w:val="21"/>
              </w:rPr>
            </w:pPr>
            <w:r>
              <w:rPr>
                <w:rFonts w:hint="eastAsia" w:ascii="宋体" w:hAnsi="宋体" w:eastAsia="宋体"/>
                <w:b/>
                <w:bCs/>
                <w:color w:val="000000"/>
                <w:sz w:val="21"/>
                <w:szCs w:val="21"/>
              </w:rPr>
              <w:t>是</w:t>
            </w:r>
          </w:p>
        </w:tc>
      </w:tr>
      <w:tr w14:paraId="7B678BBC">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1A10B11C">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1.12.1</w:t>
            </w:r>
          </w:p>
        </w:tc>
        <w:tc>
          <w:tcPr>
            <w:tcW w:w="2503" w:type="dxa"/>
            <w:tcBorders>
              <w:top w:val="nil"/>
              <w:left w:val="nil"/>
              <w:bottom w:val="single" w:color="auto" w:sz="4" w:space="0"/>
              <w:right w:val="single" w:color="auto" w:sz="4" w:space="0"/>
            </w:tcBorders>
            <w:shd w:val="clear" w:color="000000" w:fill="FFFFFF"/>
            <w:vAlign w:val="center"/>
          </w:tcPr>
          <w:p w14:paraId="0D674575">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编制系统切换方案</w:t>
            </w:r>
          </w:p>
        </w:tc>
        <w:tc>
          <w:tcPr>
            <w:tcW w:w="2659" w:type="dxa"/>
            <w:tcBorders>
              <w:top w:val="nil"/>
              <w:left w:val="nil"/>
              <w:bottom w:val="single" w:color="auto" w:sz="4" w:space="0"/>
              <w:right w:val="single" w:color="auto" w:sz="4" w:space="0"/>
            </w:tcBorders>
            <w:shd w:val="clear" w:color="000000" w:fill="FFFFFF"/>
            <w:vAlign w:val="center"/>
          </w:tcPr>
          <w:p w14:paraId="4DE05B84">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3323B1C4">
            <w:pPr>
              <w:spacing w:line="360" w:lineRule="auto"/>
              <w:jc w:val="center"/>
              <w:rPr>
                <w:rFonts w:hint="eastAsia" w:ascii="宋体" w:hAnsi="宋体" w:eastAsia="宋体"/>
                <w:color w:val="000000"/>
                <w:sz w:val="21"/>
                <w:szCs w:val="21"/>
              </w:rPr>
            </w:pPr>
          </w:p>
        </w:tc>
      </w:tr>
      <w:tr w14:paraId="0E119E7D">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4E689BD7">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1.12.2</w:t>
            </w:r>
          </w:p>
        </w:tc>
        <w:tc>
          <w:tcPr>
            <w:tcW w:w="2503" w:type="dxa"/>
            <w:tcBorders>
              <w:top w:val="nil"/>
              <w:left w:val="nil"/>
              <w:bottom w:val="single" w:color="auto" w:sz="4" w:space="0"/>
              <w:right w:val="single" w:color="auto" w:sz="4" w:space="0"/>
            </w:tcBorders>
            <w:shd w:val="clear" w:color="000000" w:fill="FFFFFF"/>
            <w:vAlign w:val="center"/>
          </w:tcPr>
          <w:p w14:paraId="1E2F5A5A">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编制应急方案</w:t>
            </w:r>
          </w:p>
        </w:tc>
        <w:tc>
          <w:tcPr>
            <w:tcW w:w="2659" w:type="dxa"/>
            <w:tcBorders>
              <w:top w:val="nil"/>
              <w:left w:val="nil"/>
              <w:bottom w:val="single" w:color="auto" w:sz="4" w:space="0"/>
              <w:right w:val="single" w:color="auto" w:sz="4" w:space="0"/>
            </w:tcBorders>
            <w:shd w:val="clear" w:color="000000" w:fill="FFFFFF"/>
            <w:vAlign w:val="center"/>
          </w:tcPr>
          <w:p w14:paraId="19AA00F8">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29F3EE81">
            <w:pPr>
              <w:spacing w:line="360" w:lineRule="auto"/>
              <w:jc w:val="center"/>
              <w:rPr>
                <w:rFonts w:hint="eastAsia" w:ascii="宋体" w:hAnsi="宋体" w:eastAsia="宋体"/>
                <w:color w:val="000000"/>
                <w:sz w:val="21"/>
                <w:szCs w:val="21"/>
              </w:rPr>
            </w:pPr>
          </w:p>
        </w:tc>
      </w:tr>
      <w:tr w14:paraId="05D5EE6A">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54F9C9CC">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1.12.3</w:t>
            </w:r>
          </w:p>
        </w:tc>
        <w:tc>
          <w:tcPr>
            <w:tcW w:w="2503" w:type="dxa"/>
            <w:tcBorders>
              <w:top w:val="nil"/>
              <w:left w:val="nil"/>
              <w:bottom w:val="single" w:color="auto" w:sz="4" w:space="0"/>
              <w:right w:val="single" w:color="auto" w:sz="4" w:space="0"/>
            </w:tcBorders>
            <w:shd w:val="clear" w:color="000000" w:fill="FFFFFF"/>
            <w:vAlign w:val="center"/>
          </w:tcPr>
          <w:p w14:paraId="0DBF6D48">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系统上线动员</w:t>
            </w:r>
          </w:p>
        </w:tc>
        <w:tc>
          <w:tcPr>
            <w:tcW w:w="2659" w:type="dxa"/>
            <w:tcBorders>
              <w:top w:val="nil"/>
              <w:left w:val="nil"/>
              <w:bottom w:val="single" w:color="auto" w:sz="4" w:space="0"/>
              <w:right w:val="single" w:color="auto" w:sz="4" w:space="0"/>
            </w:tcBorders>
            <w:shd w:val="clear" w:color="000000" w:fill="FFFFFF"/>
            <w:vAlign w:val="center"/>
          </w:tcPr>
          <w:p w14:paraId="03D0124A">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605A5E06">
            <w:pPr>
              <w:spacing w:line="360" w:lineRule="auto"/>
              <w:jc w:val="center"/>
              <w:rPr>
                <w:rFonts w:hint="eastAsia" w:ascii="宋体" w:hAnsi="宋体" w:eastAsia="宋体"/>
                <w:color w:val="000000"/>
                <w:sz w:val="21"/>
                <w:szCs w:val="21"/>
              </w:rPr>
            </w:pPr>
          </w:p>
        </w:tc>
      </w:tr>
      <w:tr w14:paraId="10B7430C">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7B281100">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1.12.4</w:t>
            </w:r>
          </w:p>
        </w:tc>
        <w:tc>
          <w:tcPr>
            <w:tcW w:w="2503" w:type="dxa"/>
            <w:tcBorders>
              <w:top w:val="nil"/>
              <w:left w:val="nil"/>
              <w:bottom w:val="single" w:color="auto" w:sz="4" w:space="0"/>
              <w:right w:val="single" w:color="auto" w:sz="4" w:space="0"/>
            </w:tcBorders>
            <w:shd w:val="clear" w:color="000000" w:fill="FFFFFF"/>
            <w:vAlign w:val="center"/>
          </w:tcPr>
          <w:p w14:paraId="4B212B8E">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系统上线</w:t>
            </w:r>
          </w:p>
        </w:tc>
        <w:tc>
          <w:tcPr>
            <w:tcW w:w="2659" w:type="dxa"/>
            <w:tcBorders>
              <w:top w:val="nil"/>
              <w:left w:val="nil"/>
              <w:bottom w:val="single" w:color="auto" w:sz="4" w:space="0"/>
              <w:right w:val="single" w:color="auto" w:sz="4" w:space="0"/>
            </w:tcBorders>
            <w:shd w:val="clear" w:color="000000" w:fill="FFFFFF"/>
            <w:vAlign w:val="center"/>
          </w:tcPr>
          <w:p w14:paraId="5290B87B">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150234FB">
            <w:pPr>
              <w:spacing w:line="360" w:lineRule="auto"/>
              <w:jc w:val="center"/>
              <w:rPr>
                <w:rFonts w:hint="eastAsia" w:ascii="宋体" w:hAnsi="宋体" w:eastAsia="宋体"/>
                <w:color w:val="000000"/>
                <w:sz w:val="21"/>
                <w:szCs w:val="21"/>
              </w:rPr>
            </w:pPr>
          </w:p>
        </w:tc>
      </w:tr>
      <w:tr w14:paraId="6233FF7F">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6193F03C">
            <w:pPr>
              <w:spacing w:line="360" w:lineRule="auto"/>
              <w:jc w:val="center"/>
              <w:rPr>
                <w:rFonts w:hint="eastAsia" w:ascii="宋体" w:hAnsi="宋体" w:eastAsia="宋体"/>
                <w:b/>
                <w:bCs/>
                <w:color w:val="000000"/>
                <w:sz w:val="21"/>
                <w:szCs w:val="21"/>
              </w:rPr>
            </w:pPr>
            <w:r>
              <w:rPr>
                <w:rFonts w:hint="eastAsia" w:ascii="宋体" w:hAnsi="宋体" w:eastAsia="宋体"/>
                <w:b/>
                <w:bCs/>
                <w:color w:val="000000"/>
                <w:sz w:val="21"/>
                <w:szCs w:val="21"/>
              </w:rPr>
              <w:t>1.13</w:t>
            </w:r>
          </w:p>
        </w:tc>
        <w:tc>
          <w:tcPr>
            <w:tcW w:w="2503" w:type="dxa"/>
            <w:tcBorders>
              <w:top w:val="nil"/>
              <w:left w:val="nil"/>
              <w:bottom w:val="single" w:color="auto" w:sz="4" w:space="0"/>
              <w:right w:val="single" w:color="auto" w:sz="4" w:space="0"/>
            </w:tcBorders>
            <w:shd w:val="clear" w:color="000000" w:fill="FFFFFF"/>
            <w:vAlign w:val="center"/>
          </w:tcPr>
          <w:p w14:paraId="03741594">
            <w:pPr>
              <w:spacing w:line="360" w:lineRule="auto"/>
              <w:jc w:val="center"/>
              <w:rPr>
                <w:rFonts w:hint="eastAsia" w:ascii="宋体" w:hAnsi="宋体" w:eastAsia="宋体"/>
                <w:b/>
                <w:bCs/>
                <w:color w:val="000000"/>
                <w:sz w:val="21"/>
                <w:szCs w:val="21"/>
              </w:rPr>
            </w:pPr>
            <w:r>
              <w:rPr>
                <w:rFonts w:hint="eastAsia" w:ascii="宋体" w:hAnsi="宋体" w:eastAsia="宋体"/>
                <w:b/>
                <w:bCs/>
                <w:color w:val="000000"/>
                <w:sz w:val="21"/>
                <w:szCs w:val="21"/>
              </w:rPr>
              <w:t>系统运行阶段</w:t>
            </w:r>
          </w:p>
        </w:tc>
        <w:tc>
          <w:tcPr>
            <w:tcW w:w="2659" w:type="dxa"/>
            <w:tcBorders>
              <w:top w:val="nil"/>
              <w:left w:val="nil"/>
              <w:bottom w:val="single" w:color="auto" w:sz="4" w:space="0"/>
              <w:right w:val="single" w:color="auto" w:sz="4" w:space="0"/>
            </w:tcBorders>
            <w:shd w:val="clear" w:color="000000" w:fill="FFFFFF"/>
            <w:vAlign w:val="center"/>
          </w:tcPr>
          <w:p w14:paraId="176C71D6">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3657D285">
            <w:pPr>
              <w:spacing w:line="360" w:lineRule="auto"/>
              <w:jc w:val="center"/>
              <w:rPr>
                <w:rFonts w:hint="eastAsia" w:ascii="宋体" w:hAnsi="宋体" w:eastAsia="宋体"/>
                <w:b/>
                <w:bCs/>
                <w:color w:val="000000"/>
                <w:sz w:val="21"/>
                <w:szCs w:val="21"/>
              </w:rPr>
            </w:pPr>
          </w:p>
        </w:tc>
      </w:tr>
      <w:tr w14:paraId="18A1F035">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7FDD9A67">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1.13.1</w:t>
            </w:r>
          </w:p>
        </w:tc>
        <w:tc>
          <w:tcPr>
            <w:tcW w:w="2503" w:type="dxa"/>
            <w:tcBorders>
              <w:top w:val="nil"/>
              <w:left w:val="nil"/>
              <w:bottom w:val="single" w:color="auto" w:sz="4" w:space="0"/>
              <w:right w:val="single" w:color="auto" w:sz="4" w:space="0"/>
            </w:tcBorders>
            <w:shd w:val="clear" w:color="000000" w:fill="FFFFFF"/>
            <w:vAlign w:val="center"/>
          </w:tcPr>
          <w:p w14:paraId="73795781">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运行问题搜集与分析</w:t>
            </w:r>
          </w:p>
        </w:tc>
        <w:tc>
          <w:tcPr>
            <w:tcW w:w="2659" w:type="dxa"/>
            <w:tcBorders>
              <w:top w:val="nil"/>
              <w:left w:val="nil"/>
              <w:bottom w:val="single" w:color="auto" w:sz="4" w:space="0"/>
              <w:right w:val="single" w:color="auto" w:sz="4" w:space="0"/>
            </w:tcBorders>
            <w:shd w:val="clear" w:color="000000" w:fill="FFFFFF"/>
            <w:vAlign w:val="center"/>
          </w:tcPr>
          <w:p w14:paraId="111ED3E5">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66B3BE8C">
            <w:pPr>
              <w:spacing w:line="360" w:lineRule="auto"/>
              <w:jc w:val="center"/>
              <w:rPr>
                <w:rFonts w:hint="eastAsia" w:ascii="宋体" w:hAnsi="宋体" w:eastAsia="宋体"/>
                <w:color w:val="000000"/>
                <w:sz w:val="21"/>
                <w:szCs w:val="21"/>
              </w:rPr>
            </w:pPr>
          </w:p>
        </w:tc>
      </w:tr>
      <w:tr w14:paraId="4B20C2BD">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1788D196">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1.13.2</w:t>
            </w:r>
          </w:p>
        </w:tc>
        <w:tc>
          <w:tcPr>
            <w:tcW w:w="2503" w:type="dxa"/>
            <w:tcBorders>
              <w:top w:val="nil"/>
              <w:left w:val="nil"/>
              <w:bottom w:val="single" w:color="auto" w:sz="4" w:space="0"/>
              <w:right w:val="single" w:color="auto" w:sz="4" w:space="0"/>
            </w:tcBorders>
            <w:shd w:val="clear" w:color="000000" w:fill="FFFFFF"/>
            <w:vAlign w:val="center"/>
          </w:tcPr>
          <w:p w14:paraId="76DD2109">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运行问题修改</w:t>
            </w:r>
          </w:p>
        </w:tc>
        <w:tc>
          <w:tcPr>
            <w:tcW w:w="2659" w:type="dxa"/>
            <w:tcBorders>
              <w:top w:val="nil"/>
              <w:left w:val="nil"/>
              <w:bottom w:val="single" w:color="auto" w:sz="4" w:space="0"/>
              <w:right w:val="single" w:color="auto" w:sz="4" w:space="0"/>
            </w:tcBorders>
            <w:shd w:val="clear" w:color="000000" w:fill="FFFFFF"/>
            <w:vAlign w:val="center"/>
          </w:tcPr>
          <w:p w14:paraId="1C49434B">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41A752D0">
            <w:pPr>
              <w:spacing w:line="360" w:lineRule="auto"/>
              <w:jc w:val="center"/>
              <w:rPr>
                <w:rFonts w:hint="eastAsia" w:ascii="宋体" w:hAnsi="宋体" w:eastAsia="宋体"/>
                <w:color w:val="000000"/>
                <w:sz w:val="21"/>
                <w:szCs w:val="21"/>
              </w:rPr>
            </w:pPr>
          </w:p>
        </w:tc>
      </w:tr>
      <w:tr w14:paraId="568B7DD4">
        <w:tblPrEx>
          <w:tblCellMar>
            <w:top w:w="0" w:type="dxa"/>
            <w:left w:w="108" w:type="dxa"/>
            <w:bottom w:w="0" w:type="dxa"/>
            <w:right w:w="108" w:type="dxa"/>
          </w:tblCellMar>
        </w:tblPrEx>
        <w:trPr>
          <w:trHeight w:val="270" w:hRule="atLeast"/>
          <w:jc w:val="center"/>
        </w:trPr>
        <w:tc>
          <w:tcPr>
            <w:tcW w:w="1694" w:type="dxa"/>
            <w:tcBorders>
              <w:top w:val="nil"/>
              <w:left w:val="single" w:color="auto" w:sz="4" w:space="0"/>
              <w:bottom w:val="single" w:color="auto" w:sz="4" w:space="0"/>
              <w:right w:val="single" w:color="auto" w:sz="4" w:space="0"/>
            </w:tcBorders>
            <w:shd w:val="clear" w:color="000000" w:fill="FFFFFF"/>
            <w:vAlign w:val="center"/>
          </w:tcPr>
          <w:p w14:paraId="42DBA9F2">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1.13.3</w:t>
            </w:r>
          </w:p>
        </w:tc>
        <w:tc>
          <w:tcPr>
            <w:tcW w:w="2503" w:type="dxa"/>
            <w:tcBorders>
              <w:top w:val="nil"/>
              <w:left w:val="nil"/>
              <w:bottom w:val="single" w:color="auto" w:sz="4" w:space="0"/>
              <w:right w:val="single" w:color="auto" w:sz="4" w:space="0"/>
            </w:tcBorders>
            <w:shd w:val="clear" w:color="000000" w:fill="FFFFFF"/>
            <w:vAlign w:val="center"/>
          </w:tcPr>
          <w:p w14:paraId="0013883A">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系统运行总结</w:t>
            </w:r>
          </w:p>
        </w:tc>
        <w:tc>
          <w:tcPr>
            <w:tcW w:w="2659" w:type="dxa"/>
            <w:tcBorders>
              <w:top w:val="nil"/>
              <w:left w:val="nil"/>
              <w:bottom w:val="single" w:color="auto" w:sz="4" w:space="0"/>
              <w:right w:val="single" w:color="auto" w:sz="4" w:space="0"/>
            </w:tcBorders>
            <w:shd w:val="clear" w:color="000000" w:fill="FFFFFF"/>
            <w:vAlign w:val="center"/>
          </w:tcPr>
          <w:p w14:paraId="085DCE59">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rPr>
              <w:t>根据项目情况计划</w:t>
            </w:r>
          </w:p>
        </w:tc>
        <w:tc>
          <w:tcPr>
            <w:tcW w:w="1215" w:type="dxa"/>
            <w:tcBorders>
              <w:top w:val="nil"/>
              <w:left w:val="nil"/>
              <w:bottom w:val="single" w:color="auto" w:sz="4" w:space="0"/>
              <w:right w:val="single" w:color="auto" w:sz="4" w:space="0"/>
            </w:tcBorders>
            <w:shd w:val="clear" w:color="000000" w:fill="FFFFFF"/>
            <w:vAlign w:val="center"/>
          </w:tcPr>
          <w:p w14:paraId="11C1E56F">
            <w:pPr>
              <w:spacing w:line="360" w:lineRule="auto"/>
              <w:jc w:val="center"/>
              <w:rPr>
                <w:rFonts w:hint="eastAsia" w:ascii="宋体" w:hAnsi="宋体" w:eastAsia="宋体"/>
                <w:color w:val="000000"/>
                <w:sz w:val="21"/>
                <w:szCs w:val="21"/>
              </w:rPr>
            </w:pPr>
          </w:p>
        </w:tc>
      </w:tr>
      <w:tr w14:paraId="61336CB1">
        <w:tblPrEx>
          <w:tblCellMar>
            <w:top w:w="0" w:type="dxa"/>
            <w:left w:w="108" w:type="dxa"/>
            <w:bottom w:w="0" w:type="dxa"/>
            <w:right w:w="108" w:type="dxa"/>
          </w:tblCellMar>
        </w:tblPrEx>
        <w:trPr>
          <w:trHeight w:val="270" w:hRule="atLeast"/>
          <w:jc w:val="center"/>
        </w:trPr>
        <w:tc>
          <w:tcPr>
            <w:tcW w:w="1694" w:type="dxa"/>
            <w:tcBorders>
              <w:top w:val="single" w:color="auto" w:sz="4" w:space="0"/>
              <w:left w:val="single" w:color="auto" w:sz="4" w:space="0"/>
              <w:bottom w:val="single" w:color="auto" w:sz="4" w:space="0"/>
              <w:right w:val="single" w:color="auto" w:sz="4" w:space="0"/>
            </w:tcBorders>
            <w:vAlign w:val="center"/>
          </w:tcPr>
          <w:p w14:paraId="4066FFA2">
            <w:pPr>
              <w:spacing w:line="360" w:lineRule="auto"/>
              <w:jc w:val="center"/>
              <w:rPr>
                <w:rFonts w:hint="eastAsia" w:ascii="宋体" w:hAnsi="宋体" w:eastAsia="宋体"/>
                <w:color w:val="000000"/>
                <w:sz w:val="21"/>
                <w:szCs w:val="21"/>
              </w:rPr>
            </w:pPr>
            <w:r>
              <w:rPr>
                <w:rFonts w:ascii="宋体" w:hAnsi="宋体" w:eastAsia="宋体"/>
                <w:color w:val="000000"/>
                <w:sz w:val="21"/>
                <w:szCs w:val="21"/>
              </w:rPr>
              <w:t>1.23</w:t>
            </w:r>
          </w:p>
        </w:tc>
        <w:tc>
          <w:tcPr>
            <w:tcW w:w="2503" w:type="dxa"/>
            <w:tcBorders>
              <w:top w:val="single" w:color="auto" w:sz="4" w:space="0"/>
              <w:left w:val="single" w:color="auto" w:sz="4" w:space="0"/>
              <w:bottom w:val="single" w:color="auto" w:sz="4" w:space="0"/>
              <w:right w:val="single" w:color="auto" w:sz="4" w:space="0"/>
            </w:tcBorders>
            <w:vAlign w:val="center"/>
          </w:tcPr>
          <w:p w14:paraId="4A69B468">
            <w:pPr>
              <w:spacing w:line="360" w:lineRule="auto"/>
              <w:jc w:val="center"/>
              <w:rPr>
                <w:rFonts w:hint="eastAsia" w:ascii="宋体" w:hAnsi="宋体" w:eastAsia="宋体"/>
                <w:color w:val="000000"/>
                <w:sz w:val="21"/>
                <w:szCs w:val="21"/>
                <w:lang w:eastAsia="zh-Hans"/>
              </w:rPr>
            </w:pPr>
            <w:r>
              <w:rPr>
                <w:rFonts w:hint="eastAsia" w:ascii="宋体" w:hAnsi="宋体" w:eastAsia="宋体"/>
                <w:color w:val="000000"/>
                <w:sz w:val="21"/>
                <w:szCs w:val="21"/>
                <w:lang w:eastAsia="zh-Hans"/>
              </w:rPr>
              <w:t>互联互通标准化成熟度</w:t>
            </w:r>
            <w:r>
              <w:rPr>
                <w:rFonts w:ascii="宋体" w:hAnsi="宋体" w:eastAsia="宋体"/>
                <w:color w:val="000000"/>
                <w:sz w:val="21"/>
                <w:szCs w:val="21"/>
                <w:lang w:eastAsia="zh-Hans"/>
              </w:rPr>
              <w:t>4</w:t>
            </w:r>
            <w:r>
              <w:rPr>
                <w:rFonts w:hint="eastAsia" w:ascii="宋体" w:hAnsi="宋体" w:eastAsia="宋体"/>
                <w:color w:val="000000"/>
                <w:sz w:val="21"/>
                <w:szCs w:val="21"/>
                <w:lang w:eastAsia="zh-Hans"/>
              </w:rPr>
              <w:t>甲评测</w:t>
            </w:r>
          </w:p>
        </w:tc>
        <w:tc>
          <w:tcPr>
            <w:tcW w:w="2659" w:type="dxa"/>
            <w:tcBorders>
              <w:top w:val="single" w:color="auto" w:sz="4" w:space="0"/>
              <w:left w:val="single" w:color="auto" w:sz="4" w:space="0"/>
              <w:bottom w:val="single" w:color="auto" w:sz="4" w:space="0"/>
              <w:right w:val="single" w:color="auto" w:sz="4" w:space="0"/>
            </w:tcBorders>
            <w:vAlign w:val="center"/>
          </w:tcPr>
          <w:p w14:paraId="543AC95B">
            <w:pPr>
              <w:spacing w:line="360" w:lineRule="auto"/>
              <w:jc w:val="center"/>
              <w:rPr>
                <w:rFonts w:hint="eastAsia" w:ascii="宋体" w:hAnsi="宋体" w:eastAsia="宋体"/>
                <w:color w:val="000000"/>
                <w:sz w:val="21"/>
                <w:szCs w:val="21"/>
              </w:rPr>
            </w:pPr>
            <w:r>
              <w:rPr>
                <w:rFonts w:hint="eastAsia" w:ascii="宋体" w:hAnsi="宋体" w:eastAsia="宋体"/>
                <w:color w:val="000000"/>
                <w:sz w:val="21"/>
                <w:szCs w:val="21"/>
                <w:lang w:eastAsia="zh-Hans"/>
              </w:rPr>
              <w:t>根据当年政策调整</w:t>
            </w:r>
          </w:p>
        </w:tc>
        <w:tc>
          <w:tcPr>
            <w:tcW w:w="1215" w:type="dxa"/>
            <w:tcBorders>
              <w:top w:val="single" w:color="auto" w:sz="4" w:space="0"/>
              <w:left w:val="single" w:color="auto" w:sz="4" w:space="0"/>
              <w:bottom w:val="single" w:color="auto" w:sz="4" w:space="0"/>
              <w:right w:val="single" w:color="auto" w:sz="4" w:space="0"/>
            </w:tcBorders>
            <w:vAlign w:val="center"/>
          </w:tcPr>
          <w:p w14:paraId="6E4B7E26">
            <w:pPr>
              <w:spacing w:line="360" w:lineRule="auto"/>
              <w:jc w:val="center"/>
              <w:rPr>
                <w:rFonts w:hint="eastAsia" w:ascii="宋体" w:hAnsi="宋体" w:eastAsia="宋体"/>
                <w:color w:val="000000"/>
                <w:sz w:val="21"/>
                <w:szCs w:val="21"/>
              </w:rPr>
            </w:pPr>
          </w:p>
        </w:tc>
      </w:tr>
    </w:tbl>
    <w:p w14:paraId="0CDDA9EE">
      <w:pPr>
        <w:spacing w:line="360" w:lineRule="auto"/>
        <w:rPr>
          <w:rFonts w:hint="eastAsia" w:ascii="宋体" w:hAnsi="宋体" w:eastAsia="宋体"/>
        </w:rPr>
      </w:pPr>
    </w:p>
    <w:p w14:paraId="2ECCCAF5">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br w:type="page"/>
      </w:r>
    </w:p>
    <w:p w14:paraId="0192D507">
      <w:pPr>
        <w:pStyle w:val="3"/>
        <w:spacing w:line="360" w:lineRule="auto"/>
        <w:rPr>
          <w:rFonts w:hint="eastAsia" w:ascii="宋体" w:hAnsi="宋体" w:eastAsia="宋体"/>
        </w:rPr>
      </w:pPr>
      <w:bookmarkStart w:id="43" w:name="_Toc26195"/>
      <w:r>
        <w:rPr>
          <w:rFonts w:ascii="宋体" w:hAnsi="宋体" w:eastAsia="宋体"/>
        </w:rPr>
        <w:t>预期建设效果</w:t>
      </w:r>
      <w:bookmarkEnd w:id="43"/>
    </w:p>
    <w:p w14:paraId="79030D9C">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系统全面建成后，</w:t>
      </w:r>
      <w:r>
        <w:rPr>
          <w:rFonts w:hint="eastAsia" w:ascii="宋体" w:hAnsi="宋体" w:eastAsia="宋体" w:cs="Times New Roman"/>
        </w:rPr>
        <w:t>医院</w:t>
      </w:r>
      <w:r>
        <w:rPr>
          <w:rFonts w:ascii="宋体" w:hAnsi="宋体" w:eastAsia="宋体" w:cs="Times New Roman"/>
        </w:rPr>
        <w:t>可以全面优化和整合医院内部与外部的信息资源，实现区域康复医疗卫生服务中心的建设和融合，提高医院的整体运作效率，让患者得到更加先进、便捷、人性化的康复及医疗服务，全面提高医院服务水平、技术水平及管理水平，提升医院在</w:t>
      </w:r>
      <w:r>
        <w:rPr>
          <w:rFonts w:hint="eastAsia" w:ascii="宋体" w:hAnsi="宋体" w:eastAsia="宋体" w:cs="Times New Roman"/>
        </w:rPr>
        <w:t>医</w:t>
      </w:r>
      <w:r>
        <w:rPr>
          <w:rFonts w:ascii="宋体" w:hAnsi="宋体" w:eastAsia="宋体" w:cs="Times New Roman"/>
        </w:rPr>
        <w:t>疗地位和影响力。</w:t>
      </w:r>
    </w:p>
    <w:p w14:paraId="052E0FFD">
      <w:pPr>
        <w:pStyle w:val="4"/>
        <w:spacing w:line="360" w:lineRule="auto"/>
        <w:rPr>
          <w:rFonts w:hint="eastAsia" w:ascii="宋体" w:hAnsi="宋体" w:eastAsia="宋体"/>
          <w:i w:val="0"/>
          <w:iCs w:val="0"/>
        </w:rPr>
      </w:pPr>
      <w:bookmarkStart w:id="44" w:name="_Toc794"/>
      <w:bookmarkStart w:id="45" w:name="_Toc8863"/>
      <w:bookmarkStart w:id="46" w:name="_Toc519088003"/>
      <w:bookmarkStart w:id="47" w:name="_Toc14199"/>
      <w:bookmarkStart w:id="48" w:name="_Toc48636822"/>
      <w:bookmarkStart w:id="49" w:name="_Toc54963103"/>
      <w:r>
        <w:rPr>
          <w:rFonts w:ascii="宋体" w:hAnsi="宋体" w:eastAsia="宋体"/>
          <w:i w:val="0"/>
          <w:iCs w:val="0"/>
        </w:rPr>
        <w:t>提高医院运营效益</w:t>
      </w:r>
      <w:bookmarkEnd w:id="44"/>
      <w:bookmarkEnd w:id="45"/>
      <w:bookmarkEnd w:id="46"/>
      <w:bookmarkEnd w:id="47"/>
      <w:bookmarkEnd w:id="48"/>
      <w:bookmarkEnd w:id="49"/>
    </w:p>
    <w:p w14:paraId="532814BB">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通过医院信息系统建设，整合</w:t>
      </w:r>
      <w:r>
        <w:rPr>
          <w:rFonts w:hint="eastAsia" w:ascii="宋体" w:hAnsi="宋体" w:eastAsia="宋体" w:cs="Times New Roman"/>
        </w:rPr>
        <w:t>医院</w:t>
      </w:r>
      <w:r>
        <w:rPr>
          <w:rFonts w:ascii="宋体" w:hAnsi="宋体" w:eastAsia="宋体" w:cs="Times New Roman"/>
        </w:rPr>
        <w:t>内现有的各种信息系统、组织机构之间的临床信息资源，将它们统一</w:t>
      </w:r>
      <w:r>
        <w:rPr>
          <w:rFonts w:ascii="宋体" w:hAnsi="宋体" w:eastAsia="宋体" w:cs="Times New Roman"/>
          <w:bCs/>
        </w:rPr>
        <w:t>转换</w:t>
      </w:r>
      <w:r>
        <w:rPr>
          <w:rFonts w:ascii="宋体" w:hAnsi="宋体" w:eastAsia="宋体" w:cs="Times New Roman"/>
        </w:rPr>
        <w:t>为标准化信息后进行集中存储，再通过平台实现医院内部的信息共享、提供管理决策支持、临床决策支持、科学研究支持、对外信息共享等功能，可以最大限度的使用临床数据和管理信息，提高医院运营效益。</w:t>
      </w:r>
    </w:p>
    <w:p w14:paraId="43B03023">
      <w:pPr>
        <w:pStyle w:val="4"/>
        <w:spacing w:line="360" w:lineRule="auto"/>
        <w:rPr>
          <w:rFonts w:hint="eastAsia" w:ascii="宋体" w:hAnsi="宋体" w:eastAsia="宋体"/>
          <w:i w:val="0"/>
          <w:iCs w:val="0"/>
        </w:rPr>
      </w:pPr>
      <w:bookmarkStart w:id="50" w:name="_Toc54963104"/>
      <w:bookmarkStart w:id="51" w:name="_Toc48636823"/>
      <w:bookmarkStart w:id="52" w:name="_Toc15239"/>
      <w:bookmarkStart w:id="53" w:name="_Toc519088004"/>
      <w:bookmarkStart w:id="54" w:name="_Toc11796"/>
      <w:bookmarkStart w:id="55" w:name="_Toc31857"/>
      <w:r>
        <w:rPr>
          <w:rFonts w:ascii="宋体" w:hAnsi="宋体" w:eastAsia="宋体"/>
          <w:i w:val="0"/>
          <w:iCs w:val="0"/>
        </w:rPr>
        <w:t>消除孤岛保护投资</w:t>
      </w:r>
      <w:bookmarkEnd w:id="50"/>
      <w:bookmarkEnd w:id="51"/>
      <w:bookmarkEnd w:id="52"/>
      <w:bookmarkEnd w:id="53"/>
      <w:bookmarkEnd w:id="54"/>
      <w:bookmarkEnd w:id="55"/>
    </w:p>
    <w:p w14:paraId="59337F43">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通过建立医院</w:t>
      </w:r>
      <w:r>
        <w:rPr>
          <w:rFonts w:ascii="宋体" w:hAnsi="宋体" w:eastAsia="宋体" w:cs="Times New Roman"/>
          <w:bCs/>
        </w:rPr>
        <w:t>信息系统</w:t>
      </w:r>
      <w:r>
        <w:rPr>
          <w:rFonts w:ascii="宋体" w:hAnsi="宋体" w:eastAsia="宋体" w:cs="Times New Roman"/>
        </w:rPr>
        <w:t>运营平台及信息系统集成平台，将现在的各个异构系统有效的整合在一起，就能实现数据的统一展示和利用，消除信息孤岛。</w:t>
      </w:r>
    </w:p>
    <w:p w14:paraId="27A6114C">
      <w:pPr>
        <w:pStyle w:val="4"/>
        <w:spacing w:line="360" w:lineRule="auto"/>
        <w:rPr>
          <w:rFonts w:hint="eastAsia" w:ascii="宋体" w:hAnsi="宋体" w:eastAsia="宋体"/>
          <w:i w:val="0"/>
          <w:iCs w:val="0"/>
        </w:rPr>
      </w:pPr>
      <w:bookmarkStart w:id="56" w:name="_Toc12211"/>
      <w:bookmarkStart w:id="57" w:name="_Toc14733"/>
      <w:bookmarkStart w:id="58" w:name="_Toc26921"/>
      <w:bookmarkStart w:id="59" w:name="_Toc48636824"/>
      <w:bookmarkStart w:id="60" w:name="_Toc54963105"/>
      <w:bookmarkStart w:id="61" w:name="_Toc519088005"/>
      <w:r>
        <w:rPr>
          <w:rFonts w:ascii="宋体" w:hAnsi="宋体" w:eastAsia="宋体"/>
          <w:i w:val="0"/>
          <w:iCs w:val="0"/>
        </w:rPr>
        <w:t>提高医疗服务水平</w:t>
      </w:r>
      <w:bookmarkEnd w:id="56"/>
      <w:bookmarkEnd w:id="57"/>
      <w:bookmarkEnd w:id="58"/>
      <w:bookmarkEnd w:id="59"/>
      <w:bookmarkEnd w:id="60"/>
      <w:bookmarkEnd w:id="61"/>
    </w:p>
    <w:p w14:paraId="28F24FED">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为了使医疗活动可以准确、快速地进行，医疗服务者不但要接收到清晰的医疗指令信息，还需要掌握服务对象相关各方面信息、记录服务对象在医疗活动中的情况及结果，因此要保证数据信息的高效利用，达到一处采集多处利用。医院信息平台能够实现医疗数据共享。有利于提高医院的临床诊疗、护理和科研水平，提高对临床数据的综合利用，并结合循证医学、诊疗规范、临床路径等知识，辅助医生选择最适宜的技术达到最好的医疗效果，使医疗服务对象获得最佳的治疗品质，从而提高医疗服务质量。</w:t>
      </w:r>
    </w:p>
    <w:p w14:paraId="72F0FD3A">
      <w:pPr>
        <w:pStyle w:val="4"/>
        <w:spacing w:line="360" w:lineRule="auto"/>
        <w:rPr>
          <w:rFonts w:hint="eastAsia" w:ascii="宋体" w:hAnsi="宋体" w:eastAsia="宋体"/>
          <w:i w:val="0"/>
          <w:iCs w:val="0"/>
        </w:rPr>
      </w:pPr>
      <w:bookmarkStart w:id="62" w:name="_Toc54963107"/>
      <w:bookmarkStart w:id="63" w:name="_Toc519088007"/>
      <w:bookmarkStart w:id="64" w:name="_Toc1042"/>
      <w:bookmarkStart w:id="65" w:name="_Toc48636826"/>
      <w:bookmarkStart w:id="66" w:name="_Toc11101"/>
      <w:bookmarkStart w:id="67" w:name="_Toc7304"/>
      <w:r>
        <w:rPr>
          <w:rFonts w:ascii="宋体" w:hAnsi="宋体" w:eastAsia="宋体"/>
          <w:i w:val="0"/>
          <w:iCs w:val="0"/>
        </w:rPr>
        <w:t>促进医院等级提升</w:t>
      </w:r>
      <w:bookmarkEnd w:id="62"/>
      <w:bookmarkEnd w:id="63"/>
      <w:bookmarkEnd w:id="64"/>
      <w:bookmarkEnd w:id="65"/>
      <w:bookmarkEnd w:id="66"/>
      <w:bookmarkEnd w:id="67"/>
    </w:p>
    <w:p w14:paraId="222F9AE0">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通过建设医院信息平台医院可以较快、较完整的获得临床监测指标报表，然后根据目前的监测指标，</w:t>
      </w:r>
      <w:r>
        <w:rPr>
          <w:rFonts w:ascii="宋体" w:hAnsi="宋体" w:eastAsia="宋体" w:cs="Times New Roman"/>
          <w:bCs/>
        </w:rPr>
        <w:t>发布</w:t>
      </w:r>
      <w:r>
        <w:rPr>
          <w:rFonts w:ascii="宋体" w:hAnsi="宋体" w:eastAsia="宋体" w:cs="Times New Roman"/>
        </w:rPr>
        <w:t>不足之处，并有针对性的进行改进，促进医院的等级评价工作。同时也可促进</w:t>
      </w:r>
      <w:r>
        <w:rPr>
          <w:rFonts w:hint="eastAsia" w:ascii="宋体" w:hAnsi="宋体" w:eastAsia="宋体" w:cs="Times New Roman"/>
        </w:rPr>
        <w:t>医院</w:t>
      </w:r>
      <w:r>
        <w:rPr>
          <w:rFonts w:ascii="宋体" w:hAnsi="宋体" w:eastAsia="宋体" w:cs="Times New Roman"/>
        </w:rPr>
        <w:t>通过互联互通四甲及以上的评审。</w:t>
      </w:r>
    </w:p>
    <w:p w14:paraId="17554025">
      <w:pPr>
        <w:pStyle w:val="4"/>
        <w:spacing w:line="360" w:lineRule="auto"/>
        <w:rPr>
          <w:rFonts w:hint="eastAsia" w:ascii="宋体" w:hAnsi="宋体" w:eastAsia="宋体"/>
          <w:i w:val="0"/>
          <w:iCs w:val="0"/>
        </w:rPr>
      </w:pPr>
      <w:bookmarkStart w:id="68" w:name="_Toc3660"/>
      <w:bookmarkStart w:id="69" w:name="_Toc519088008"/>
      <w:bookmarkStart w:id="70" w:name="_Toc48636827"/>
      <w:bookmarkStart w:id="71" w:name="_Toc25028"/>
      <w:bookmarkStart w:id="72" w:name="_Toc54963108"/>
      <w:bookmarkStart w:id="73" w:name="_Toc16608"/>
      <w:r>
        <w:rPr>
          <w:rFonts w:ascii="宋体" w:hAnsi="宋体" w:eastAsia="宋体"/>
          <w:i w:val="0"/>
          <w:iCs w:val="0"/>
        </w:rPr>
        <w:t>促进信息互联互通</w:t>
      </w:r>
      <w:bookmarkEnd w:id="68"/>
      <w:bookmarkEnd w:id="69"/>
      <w:bookmarkEnd w:id="70"/>
      <w:bookmarkEnd w:id="71"/>
      <w:bookmarkEnd w:id="72"/>
      <w:bookmarkEnd w:id="73"/>
    </w:p>
    <w:p w14:paraId="3C8A8AD5">
      <w:pPr>
        <w:adjustRightInd w:val="0"/>
        <w:snapToGrid w:val="0"/>
        <w:spacing w:line="360" w:lineRule="auto"/>
        <w:ind w:firstLine="480" w:firstLineChars="200"/>
        <w:rPr>
          <w:rFonts w:hint="eastAsia" w:ascii="宋体" w:hAnsi="宋体" w:eastAsia="宋体" w:cs="Times New Roman"/>
        </w:rPr>
      </w:pPr>
      <w:r>
        <w:rPr>
          <w:rFonts w:ascii="宋体" w:hAnsi="宋体" w:eastAsia="宋体" w:cs="Times New Roman"/>
        </w:rPr>
        <w:t>目前各地方政府正在按照智慧医院的总体思路稳步推进卫生信息化建设工作，作为最终的临床服务提供单位，各医疗机构越来越需要临床信息的对外共享能力。目前以</w:t>
      </w:r>
      <w:r>
        <w:rPr>
          <w:rFonts w:hint="eastAsia" w:ascii="宋体" w:hAnsi="宋体" w:eastAsia="宋体" w:cs="Times New Roman"/>
        </w:rPr>
        <w:t>“</w:t>
      </w:r>
      <w:r>
        <w:rPr>
          <w:rFonts w:ascii="宋体" w:hAnsi="宋体" w:eastAsia="宋体" w:cs="Times New Roman"/>
        </w:rPr>
        <w:t>点对点</w:t>
      </w:r>
      <w:r>
        <w:rPr>
          <w:rFonts w:hint="eastAsia" w:ascii="宋体" w:hAnsi="宋体" w:eastAsia="宋体" w:cs="Times New Roman"/>
        </w:rPr>
        <w:t>”</w:t>
      </w:r>
      <w:r>
        <w:rPr>
          <w:rFonts w:ascii="宋体" w:hAnsi="宋体" w:eastAsia="宋体" w:cs="Times New Roman"/>
        </w:rPr>
        <w:t>的方式提供临床信息的共享与交换服务会受系统升级、更换厂商、服务成本等因素的约束。医院信息平台能对</w:t>
      </w:r>
      <w:r>
        <w:rPr>
          <w:rFonts w:hint="eastAsia" w:ascii="宋体" w:hAnsi="宋体" w:eastAsia="宋体" w:cs="Times New Roman"/>
        </w:rPr>
        <w:t>医院</w:t>
      </w:r>
      <w:r>
        <w:rPr>
          <w:rFonts w:ascii="宋体" w:hAnsi="宋体" w:eastAsia="宋体" w:cs="Times New Roman"/>
        </w:rPr>
        <w:t>内部信息进行标准化的采集和存储，有利于以后与外部的区域卫生信息平台进行互联互通和信息交换、共享，促进区域医疗协作和资源整合、优化。</w:t>
      </w:r>
      <w:bookmarkEnd w:id="0"/>
      <w:bookmarkEnd w:id="1"/>
    </w:p>
    <w:p w14:paraId="29FCDA7B">
      <w:pPr>
        <w:pStyle w:val="3"/>
        <w:spacing w:line="360" w:lineRule="auto"/>
        <w:rPr>
          <w:rFonts w:hint="eastAsia" w:ascii="宋体" w:hAnsi="宋体" w:eastAsia="宋体"/>
        </w:rPr>
      </w:pPr>
      <w:bookmarkStart w:id="74" w:name="_Toc24688"/>
      <w:r>
        <w:rPr>
          <w:rFonts w:hint="eastAsia" w:ascii="宋体" w:hAnsi="宋体" w:eastAsia="宋体"/>
          <w:lang w:val="en-US" w:eastAsia="zh-CN"/>
        </w:rPr>
        <w:t>软件</w:t>
      </w:r>
      <w:r>
        <w:rPr>
          <w:rFonts w:hint="eastAsia" w:ascii="宋体" w:hAnsi="宋体" w:eastAsia="宋体"/>
        </w:rPr>
        <w:t>清单预算</w:t>
      </w:r>
      <w:bookmarkEnd w:id="74"/>
    </w:p>
    <w:tbl>
      <w:tblPr>
        <w:tblStyle w:val="41"/>
        <w:tblW w:w="8268" w:type="dxa"/>
        <w:tblInd w:w="100" w:type="dxa"/>
        <w:tblLayout w:type="autofit"/>
        <w:tblCellMar>
          <w:top w:w="0" w:type="dxa"/>
          <w:left w:w="108" w:type="dxa"/>
          <w:bottom w:w="0" w:type="dxa"/>
          <w:right w:w="108" w:type="dxa"/>
        </w:tblCellMar>
      </w:tblPr>
      <w:tblGrid>
        <w:gridCol w:w="1020"/>
        <w:gridCol w:w="1020"/>
        <w:gridCol w:w="3608"/>
        <w:gridCol w:w="1020"/>
        <w:gridCol w:w="1600"/>
      </w:tblGrid>
      <w:tr w14:paraId="45B38275">
        <w:tblPrEx>
          <w:tblCellMar>
            <w:top w:w="0" w:type="dxa"/>
            <w:left w:w="108" w:type="dxa"/>
            <w:bottom w:w="0" w:type="dxa"/>
            <w:right w:w="108" w:type="dxa"/>
          </w:tblCellMar>
        </w:tblPrEx>
        <w:trPr>
          <w:trHeight w:val="94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7700">
            <w:pPr>
              <w:jc w:val="center"/>
              <w:textAlignment w:val="center"/>
              <w:rPr>
                <w:rFonts w:hint="eastAsia" w:ascii="宋体" w:hAnsi="宋体" w:eastAsia="宋体" w:cs="宋体"/>
                <w:color w:val="000000"/>
              </w:rPr>
            </w:pPr>
            <w:r>
              <w:rPr>
                <w:rFonts w:hint="eastAsia" w:ascii="宋体" w:hAnsi="宋体" w:eastAsia="宋体" w:cs="宋体"/>
                <w:color w:val="000000"/>
                <w:lang w:bidi="ar"/>
              </w:rPr>
              <w:t>序号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1E6E">
            <w:pPr>
              <w:jc w:val="center"/>
              <w:textAlignment w:val="center"/>
              <w:rPr>
                <w:rFonts w:hint="eastAsia" w:ascii="宋体" w:hAnsi="宋体" w:eastAsia="宋体" w:cs="宋体"/>
                <w:color w:val="000000"/>
              </w:rPr>
            </w:pPr>
            <w:r>
              <w:rPr>
                <w:rFonts w:hint="eastAsia" w:ascii="宋体" w:hAnsi="宋体" w:eastAsia="宋体" w:cs="宋体"/>
                <w:color w:val="000000"/>
                <w:lang w:bidi="ar"/>
              </w:rPr>
              <w:t>系统</w:t>
            </w: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3D39">
            <w:pPr>
              <w:jc w:val="center"/>
              <w:textAlignment w:val="center"/>
              <w:rPr>
                <w:rFonts w:hint="eastAsia" w:ascii="宋体" w:hAnsi="宋体" w:eastAsia="宋体" w:cs="宋体"/>
                <w:color w:val="000000"/>
              </w:rPr>
            </w:pPr>
            <w:r>
              <w:rPr>
                <w:rFonts w:hint="eastAsia" w:ascii="宋体" w:hAnsi="宋体" w:eastAsia="宋体" w:cs="宋体"/>
                <w:color w:val="000000"/>
                <w:lang w:bidi="ar"/>
              </w:rPr>
              <w:t>子系统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96B1">
            <w:pPr>
              <w:jc w:val="center"/>
              <w:textAlignment w:val="center"/>
              <w:rPr>
                <w:rFonts w:hint="eastAsia" w:ascii="宋体" w:hAnsi="宋体" w:eastAsia="宋体" w:cs="宋体"/>
                <w:color w:val="000000"/>
              </w:rPr>
            </w:pPr>
            <w:r>
              <w:rPr>
                <w:rFonts w:hint="eastAsia" w:ascii="宋体" w:hAnsi="宋体" w:eastAsia="宋体" w:cs="宋体"/>
                <w:color w:val="000000"/>
                <w:lang w:bidi="ar"/>
              </w:rPr>
              <w:t>备注</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B5C1">
            <w:pPr>
              <w:jc w:val="center"/>
              <w:textAlignment w:val="center"/>
              <w:rPr>
                <w:rFonts w:hint="eastAsia" w:ascii="宋体" w:hAnsi="宋体" w:eastAsia="宋体" w:cs="宋体"/>
                <w:color w:val="000000"/>
              </w:rPr>
            </w:pPr>
            <w:r>
              <w:rPr>
                <w:rFonts w:hint="eastAsia" w:ascii="宋体" w:hAnsi="宋体" w:eastAsia="宋体" w:cs="宋体"/>
                <w:color w:val="000000"/>
                <w:lang w:bidi="ar"/>
              </w:rPr>
              <w:t>报价（万元）</w:t>
            </w:r>
          </w:p>
        </w:tc>
      </w:tr>
      <w:tr w14:paraId="0BE86CF6">
        <w:tblPrEx>
          <w:tblCellMar>
            <w:top w:w="0" w:type="dxa"/>
            <w:left w:w="108" w:type="dxa"/>
            <w:bottom w:w="0" w:type="dxa"/>
            <w:right w:w="108" w:type="dxa"/>
          </w:tblCellMar>
        </w:tblPrEx>
        <w:trPr>
          <w:trHeight w:val="31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9813">
            <w:pPr>
              <w:jc w:val="center"/>
              <w:textAlignment w:val="center"/>
              <w:rPr>
                <w:rFonts w:hint="eastAsia" w:ascii="宋体" w:hAnsi="宋体" w:eastAsia="宋体" w:cs="宋体"/>
                <w:color w:val="000000"/>
                <w:lang w:bidi="ar"/>
              </w:rPr>
            </w:pPr>
            <w:r>
              <w:rPr>
                <w:rFonts w:hint="eastAsia" w:ascii="宋体" w:hAnsi="宋体" w:eastAsia="宋体" w:cs="宋体"/>
                <w:color w:val="000000"/>
                <w:lang w:bidi="ar"/>
              </w:rPr>
              <w:t>1</w:t>
            </w:r>
          </w:p>
        </w:tc>
        <w:tc>
          <w:tcPr>
            <w:tcW w:w="1020" w:type="dxa"/>
            <w:vMerge w:val="restart"/>
            <w:tcBorders>
              <w:top w:val="single" w:color="000000" w:sz="4" w:space="0"/>
              <w:left w:val="single" w:color="000000" w:sz="4" w:space="0"/>
              <w:right w:val="single" w:color="000000" w:sz="4" w:space="0"/>
            </w:tcBorders>
            <w:shd w:val="clear" w:color="auto" w:fill="auto"/>
            <w:vAlign w:val="center"/>
          </w:tcPr>
          <w:p w14:paraId="35F6D503">
            <w:pPr>
              <w:jc w:val="center"/>
              <w:textAlignment w:val="center"/>
              <w:rPr>
                <w:rFonts w:hint="eastAsia" w:ascii="宋体" w:hAnsi="宋体" w:eastAsia="宋体" w:cs="宋体"/>
                <w:color w:val="000000"/>
                <w:lang w:bidi="ar"/>
              </w:rPr>
            </w:pPr>
          </w:p>
          <w:p w14:paraId="17DB6EC1">
            <w:pPr>
              <w:jc w:val="center"/>
              <w:textAlignment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HIS一体化集成平台</w:t>
            </w:r>
            <w:bookmarkStart w:id="75" w:name="_GoBack"/>
            <w:bookmarkEnd w:id="75"/>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B233">
            <w:pPr>
              <w:jc w:val="center"/>
              <w:textAlignment w:val="center"/>
              <w:rPr>
                <w:rFonts w:hint="eastAsia" w:ascii="宋体" w:hAnsi="宋体" w:eastAsia="宋体" w:cs="宋体"/>
                <w:color w:val="000000"/>
                <w:lang w:bidi="ar"/>
              </w:rPr>
            </w:pPr>
            <w:r>
              <w:rPr>
                <w:rFonts w:hint="eastAsia" w:ascii="宋体" w:hAnsi="宋体" w:eastAsia="宋体" w:cs="宋体"/>
                <w:color w:val="000000"/>
                <w:lang w:bidi="ar"/>
              </w:rPr>
              <w:t>基础业务平台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2DC2">
            <w:pPr>
              <w:jc w:val="center"/>
              <w:rPr>
                <w:rFonts w:hint="eastAsia" w:ascii="宋体" w:hAnsi="宋体" w:eastAsia="宋体" w:cs="宋体"/>
                <w:color w:val="000000"/>
              </w:rPr>
            </w:pPr>
          </w:p>
        </w:tc>
        <w:tc>
          <w:tcPr>
            <w:tcW w:w="1600" w:type="dxa"/>
            <w:vMerge w:val="restart"/>
            <w:tcBorders>
              <w:top w:val="single" w:color="000000" w:sz="4" w:space="0"/>
              <w:left w:val="single" w:color="000000" w:sz="4" w:space="0"/>
              <w:right w:val="single" w:color="000000" w:sz="4" w:space="0"/>
            </w:tcBorders>
            <w:shd w:val="clear" w:color="auto" w:fill="auto"/>
            <w:vAlign w:val="center"/>
          </w:tcPr>
          <w:p w14:paraId="62A01005">
            <w:pPr>
              <w:jc w:val="center"/>
              <w:rPr>
                <w:rFonts w:hint="default" w:ascii="宋体" w:hAnsi="宋体" w:eastAsia="宋体" w:cs="宋体"/>
                <w:color w:val="000000"/>
                <w:lang w:val="en-US" w:eastAsia="zh-CN"/>
              </w:rPr>
            </w:pPr>
          </w:p>
        </w:tc>
      </w:tr>
      <w:tr w14:paraId="6F897C9A">
        <w:tblPrEx>
          <w:tblCellMar>
            <w:top w:w="0" w:type="dxa"/>
            <w:left w:w="108" w:type="dxa"/>
            <w:bottom w:w="0" w:type="dxa"/>
            <w:right w:w="108" w:type="dxa"/>
          </w:tblCellMar>
        </w:tblPrEx>
        <w:trPr>
          <w:trHeight w:val="31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C3D9">
            <w:pPr>
              <w:jc w:val="center"/>
              <w:textAlignment w:val="center"/>
              <w:rPr>
                <w:rFonts w:hint="eastAsia" w:ascii="宋体" w:hAnsi="宋体" w:eastAsia="宋体" w:cs="宋体"/>
                <w:color w:val="000000"/>
                <w:lang w:bidi="ar"/>
              </w:rPr>
            </w:pPr>
            <w:r>
              <w:rPr>
                <w:rFonts w:hint="eastAsia" w:ascii="宋体" w:hAnsi="宋体" w:eastAsia="宋体" w:cs="宋体"/>
                <w:color w:val="000000"/>
                <w:lang w:bidi="ar"/>
              </w:rPr>
              <w:t>2</w:t>
            </w:r>
          </w:p>
        </w:tc>
        <w:tc>
          <w:tcPr>
            <w:tcW w:w="1020" w:type="dxa"/>
            <w:vMerge w:val="continue"/>
            <w:tcBorders>
              <w:left w:val="single" w:color="000000" w:sz="4" w:space="0"/>
              <w:right w:val="single" w:color="000000" w:sz="4" w:space="0"/>
            </w:tcBorders>
            <w:shd w:val="clear" w:color="auto" w:fill="auto"/>
            <w:vAlign w:val="center"/>
          </w:tcPr>
          <w:p w14:paraId="5B6E5BA9">
            <w:pPr>
              <w:jc w:val="center"/>
              <w:textAlignment w:val="center"/>
              <w:rPr>
                <w:rFonts w:hint="eastAsia" w:ascii="宋体" w:hAnsi="宋体" w:eastAsia="宋体" w:cs="宋体"/>
                <w:color w:val="000000"/>
                <w:lang w:bidi="ar"/>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37BD">
            <w:pPr>
              <w:jc w:val="center"/>
              <w:textAlignment w:val="center"/>
              <w:rPr>
                <w:rFonts w:hint="eastAsia" w:ascii="宋体" w:hAnsi="宋体" w:eastAsia="宋体" w:cs="宋体"/>
                <w:color w:val="000000"/>
                <w:lang w:bidi="ar"/>
              </w:rPr>
            </w:pPr>
            <w:r>
              <w:rPr>
                <w:rFonts w:hint="eastAsia" w:ascii="宋体" w:hAnsi="宋体" w:eastAsia="宋体" w:cs="宋体"/>
                <w:color w:val="000000"/>
                <w:lang w:bidi="ar"/>
              </w:rPr>
              <w:t>门诊业务系统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233A">
            <w:pPr>
              <w:jc w:val="center"/>
              <w:rPr>
                <w:rFonts w:hint="eastAsia" w:ascii="宋体" w:hAnsi="宋体" w:eastAsia="宋体" w:cs="宋体"/>
                <w:color w:val="000000"/>
              </w:rPr>
            </w:pPr>
          </w:p>
        </w:tc>
        <w:tc>
          <w:tcPr>
            <w:tcW w:w="1600" w:type="dxa"/>
            <w:vMerge w:val="continue"/>
            <w:tcBorders>
              <w:left w:val="single" w:color="000000" w:sz="4" w:space="0"/>
              <w:right w:val="single" w:color="000000" w:sz="4" w:space="0"/>
            </w:tcBorders>
            <w:shd w:val="clear" w:color="auto" w:fill="auto"/>
            <w:vAlign w:val="center"/>
          </w:tcPr>
          <w:p w14:paraId="6AB6528B">
            <w:pPr>
              <w:jc w:val="center"/>
              <w:textAlignment w:val="center"/>
              <w:rPr>
                <w:rFonts w:hint="eastAsia" w:ascii="宋体" w:hAnsi="宋体" w:eastAsia="宋体" w:cs="宋体"/>
                <w:color w:val="000000"/>
                <w:lang w:bidi="ar"/>
              </w:rPr>
            </w:pPr>
          </w:p>
        </w:tc>
      </w:tr>
      <w:tr w14:paraId="3CF348D1">
        <w:tblPrEx>
          <w:tblCellMar>
            <w:top w:w="0" w:type="dxa"/>
            <w:left w:w="108" w:type="dxa"/>
            <w:bottom w:w="0" w:type="dxa"/>
            <w:right w:w="108" w:type="dxa"/>
          </w:tblCellMar>
        </w:tblPrEx>
        <w:trPr>
          <w:trHeight w:val="31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258C">
            <w:pPr>
              <w:jc w:val="center"/>
              <w:textAlignment w:val="center"/>
              <w:rPr>
                <w:rFonts w:hint="eastAsia" w:ascii="宋体" w:hAnsi="宋体" w:eastAsia="宋体" w:cs="宋体"/>
                <w:color w:val="000000"/>
                <w:lang w:bidi="ar"/>
              </w:rPr>
            </w:pPr>
            <w:r>
              <w:rPr>
                <w:rFonts w:hint="eastAsia" w:ascii="宋体" w:hAnsi="宋体" w:eastAsia="宋体" w:cs="宋体"/>
                <w:color w:val="000000"/>
                <w:lang w:bidi="ar"/>
              </w:rPr>
              <w:t>3</w:t>
            </w:r>
          </w:p>
        </w:tc>
        <w:tc>
          <w:tcPr>
            <w:tcW w:w="1020" w:type="dxa"/>
            <w:vMerge w:val="continue"/>
            <w:tcBorders>
              <w:left w:val="single" w:color="000000" w:sz="4" w:space="0"/>
              <w:right w:val="single" w:color="000000" w:sz="4" w:space="0"/>
            </w:tcBorders>
            <w:shd w:val="clear" w:color="auto" w:fill="auto"/>
            <w:vAlign w:val="center"/>
          </w:tcPr>
          <w:p w14:paraId="6A731A3D">
            <w:pPr>
              <w:jc w:val="center"/>
              <w:textAlignment w:val="center"/>
              <w:rPr>
                <w:rFonts w:hint="eastAsia" w:ascii="宋体" w:hAnsi="宋体" w:eastAsia="宋体" w:cs="宋体"/>
                <w:color w:val="000000"/>
                <w:lang w:bidi="ar"/>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80B5">
            <w:pPr>
              <w:jc w:val="center"/>
              <w:textAlignment w:val="center"/>
              <w:rPr>
                <w:rFonts w:hint="eastAsia" w:ascii="宋体" w:hAnsi="宋体" w:eastAsia="宋体" w:cs="宋体"/>
                <w:color w:val="000000"/>
                <w:lang w:bidi="ar"/>
              </w:rPr>
            </w:pPr>
            <w:r>
              <w:rPr>
                <w:rFonts w:hint="eastAsia" w:ascii="宋体" w:hAnsi="宋体" w:eastAsia="宋体" w:cs="宋体"/>
                <w:color w:val="000000"/>
                <w:lang w:bidi="ar"/>
              </w:rPr>
              <w:t>急诊业务系统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84D5">
            <w:pPr>
              <w:jc w:val="center"/>
              <w:rPr>
                <w:rFonts w:hint="eastAsia" w:ascii="宋体" w:hAnsi="宋体" w:eastAsia="宋体" w:cs="宋体"/>
                <w:color w:val="000000"/>
              </w:rPr>
            </w:pPr>
          </w:p>
        </w:tc>
        <w:tc>
          <w:tcPr>
            <w:tcW w:w="1600" w:type="dxa"/>
            <w:vMerge w:val="continue"/>
            <w:tcBorders>
              <w:left w:val="single" w:color="000000" w:sz="4" w:space="0"/>
              <w:right w:val="single" w:color="000000" w:sz="4" w:space="0"/>
            </w:tcBorders>
            <w:shd w:val="clear" w:color="auto" w:fill="auto"/>
            <w:vAlign w:val="center"/>
          </w:tcPr>
          <w:p w14:paraId="5684BA7E">
            <w:pPr>
              <w:jc w:val="center"/>
              <w:textAlignment w:val="center"/>
              <w:rPr>
                <w:rFonts w:hint="eastAsia" w:ascii="宋体" w:hAnsi="宋体" w:eastAsia="宋体" w:cs="宋体"/>
                <w:color w:val="000000"/>
                <w:lang w:bidi="ar"/>
              </w:rPr>
            </w:pPr>
          </w:p>
        </w:tc>
      </w:tr>
      <w:tr w14:paraId="780622B0">
        <w:tblPrEx>
          <w:tblCellMar>
            <w:top w:w="0" w:type="dxa"/>
            <w:left w:w="108" w:type="dxa"/>
            <w:bottom w:w="0" w:type="dxa"/>
            <w:right w:w="108" w:type="dxa"/>
          </w:tblCellMar>
        </w:tblPrEx>
        <w:trPr>
          <w:trHeight w:val="31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59FC">
            <w:pPr>
              <w:jc w:val="center"/>
              <w:textAlignment w:val="center"/>
              <w:rPr>
                <w:rFonts w:hint="eastAsia" w:ascii="宋体" w:hAnsi="宋体" w:eastAsia="宋体" w:cs="宋体"/>
                <w:color w:val="000000"/>
                <w:lang w:bidi="ar"/>
              </w:rPr>
            </w:pPr>
            <w:r>
              <w:rPr>
                <w:rFonts w:hint="eastAsia" w:ascii="宋体" w:hAnsi="宋体" w:eastAsia="宋体" w:cs="宋体"/>
                <w:color w:val="000000"/>
                <w:lang w:bidi="ar"/>
              </w:rPr>
              <w:t>4</w:t>
            </w:r>
          </w:p>
        </w:tc>
        <w:tc>
          <w:tcPr>
            <w:tcW w:w="1020" w:type="dxa"/>
            <w:vMerge w:val="continue"/>
            <w:tcBorders>
              <w:left w:val="single" w:color="000000" w:sz="4" w:space="0"/>
              <w:right w:val="single" w:color="000000" w:sz="4" w:space="0"/>
            </w:tcBorders>
            <w:shd w:val="clear" w:color="auto" w:fill="auto"/>
            <w:vAlign w:val="center"/>
          </w:tcPr>
          <w:p w14:paraId="38B1ED24">
            <w:pPr>
              <w:jc w:val="center"/>
              <w:textAlignment w:val="center"/>
              <w:rPr>
                <w:rFonts w:hint="eastAsia" w:ascii="宋体" w:hAnsi="宋体" w:eastAsia="宋体" w:cs="宋体"/>
                <w:color w:val="000000"/>
                <w:lang w:bidi="ar"/>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5AB1">
            <w:pPr>
              <w:jc w:val="center"/>
              <w:textAlignment w:val="center"/>
              <w:rPr>
                <w:rFonts w:hint="eastAsia" w:ascii="宋体" w:hAnsi="宋体" w:eastAsia="宋体" w:cs="宋体"/>
                <w:color w:val="000000"/>
                <w:lang w:bidi="ar"/>
              </w:rPr>
            </w:pPr>
            <w:r>
              <w:rPr>
                <w:rFonts w:hint="eastAsia" w:ascii="宋体" w:hAnsi="宋体" w:eastAsia="宋体" w:cs="宋体"/>
                <w:color w:val="000000"/>
                <w:lang w:bidi="ar"/>
              </w:rPr>
              <w:t>住院业务系统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FF42">
            <w:pPr>
              <w:jc w:val="center"/>
              <w:rPr>
                <w:rFonts w:hint="eastAsia" w:ascii="宋体" w:hAnsi="宋体" w:eastAsia="宋体" w:cs="宋体"/>
                <w:color w:val="000000"/>
              </w:rPr>
            </w:pPr>
          </w:p>
        </w:tc>
        <w:tc>
          <w:tcPr>
            <w:tcW w:w="1600" w:type="dxa"/>
            <w:vMerge w:val="continue"/>
            <w:tcBorders>
              <w:left w:val="single" w:color="000000" w:sz="4" w:space="0"/>
              <w:right w:val="single" w:color="000000" w:sz="4" w:space="0"/>
            </w:tcBorders>
            <w:shd w:val="clear" w:color="auto" w:fill="auto"/>
            <w:vAlign w:val="center"/>
          </w:tcPr>
          <w:p w14:paraId="7BBF6156">
            <w:pPr>
              <w:jc w:val="center"/>
              <w:textAlignment w:val="center"/>
              <w:rPr>
                <w:rFonts w:hint="eastAsia" w:ascii="宋体" w:hAnsi="宋体" w:eastAsia="宋体" w:cs="宋体"/>
                <w:color w:val="000000"/>
                <w:lang w:bidi="ar"/>
              </w:rPr>
            </w:pPr>
          </w:p>
        </w:tc>
      </w:tr>
      <w:tr w14:paraId="4D787249">
        <w:tblPrEx>
          <w:tblCellMar>
            <w:top w:w="0" w:type="dxa"/>
            <w:left w:w="108" w:type="dxa"/>
            <w:bottom w:w="0" w:type="dxa"/>
            <w:right w:w="108" w:type="dxa"/>
          </w:tblCellMar>
        </w:tblPrEx>
        <w:trPr>
          <w:trHeight w:val="31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C349">
            <w:pPr>
              <w:jc w:val="center"/>
              <w:textAlignment w:val="center"/>
              <w:rPr>
                <w:rFonts w:hint="eastAsia" w:ascii="宋体" w:hAnsi="宋体" w:eastAsia="宋体" w:cs="宋体"/>
                <w:color w:val="000000"/>
                <w:lang w:bidi="ar"/>
              </w:rPr>
            </w:pPr>
            <w:r>
              <w:rPr>
                <w:rFonts w:hint="eastAsia" w:ascii="宋体" w:hAnsi="宋体" w:eastAsia="宋体" w:cs="宋体"/>
                <w:color w:val="000000"/>
                <w:lang w:bidi="ar"/>
              </w:rPr>
              <w:t>5</w:t>
            </w:r>
          </w:p>
        </w:tc>
        <w:tc>
          <w:tcPr>
            <w:tcW w:w="1020" w:type="dxa"/>
            <w:vMerge w:val="continue"/>
            <w:tcBorders>
              <w:left w:val="single" w:color="000000" w:sz="4" w:space="0"/>
              <w:right w:val="single" w:color="000000" w:sz="4" w:space="0"/>
            </w:tcBorders>
            <w:shd w:val="clear" w:color="auto" w:fill="auto"/>
            <w:vAlign w:val="center"/>
          </w:tcPr>
          <w:p w14:paraId="73E9790B">
            <w:pPr>
              <w:jc w:val="center"/>
              <w:textAlignment w:val="center"/>
              <w:rPr>
                <w:rFonts w:hint="eastAsia" w:ascii="宋体" w:hAnsi="宋体" w:eastAsia="宋体" w:cs="宋体"/>
                <w:color w:val="000000"/>
                <w:lang w:bidi="ar"/>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9DAB">
            <w:pPr>
              <w:jc w:val="center"/>
              <w:textAlignment w:val="center"/>
              <w:rPr>
                <w:rFonts w:hint="eastAsia" w:ascii="宋体" w:hAnsi="宋体" w:eastAsia="宋体" w:cs="宋体"/>
                <w:color w:val="000000"/>
                <w:lang w:bidi="ar"/>
              </w:rPr>
            </w:pPr>
            <w:r>
              <w:rPr>
                <w:rFonts w:hint="eastAsia" w:ascii="宋体" w:hAnsi="宋体" w:eastAsia="宋体" w:cs="宋体"/>
                <w:color w:val="000000"/>
                <w:lang w:bidi="ar"/>
              </w:rPr>
              <w:t>药事业务系统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A0EE">
            <w:pPr>
              <w:jc w:val="center"/>
              <w:rPr>
                <w:rFonts w:hint="eastAsia" w:ascii="宋体" w:hAnsi="宋体" w:eastAsia="宋体" w:cs="宋体"/>
                <w:color w:val="000000"/>
              </w:rPr>
            </w:pPr>
          </w:p>
        </w:tc>
        <w:tc>
          <w:tcPr>
            <w:tcW w:w="1600" w:type="dxa"/>
            <w:vMerge w:val="continue"/>
            <w:tcBorders>
              <w:left w:val="single" w:color="000000" w:sz="4" w:space="0"/>
              <w:right w:val="single" w:color="000000" w:sz="4" w:space="0"/>
            </w:tcBorders>
            <w:shd w:val="clear" w:color="auto" w:fill="auto"/>
            <w:vAlign w:val="center"/>
          </w:tcPr>
          <w:p w14:paraId="0040B550">
            <w:pPr>
              <w:jc w:val="center"/>
              <w:textAlignment w:val="center"/>
              <w:rPr>
                <w:rFonts w:hint="eastAsia" w:ascii="宋体" w:hAnsi="宋体" w:eastAsia="宋体" w:cs="宋体"/>
                <w:color w:val="000000"/>
                <w:lang w:bidi="ar"/>
              </w:rPr>
            </w:pPr>
          </w:p>
        </w:tc>
      </w:tr>
      <w:tr w14:paraId="54F9471D">
        <w:tblPrEx>
          <w:tblCellMar>
            <w:top w:w="0" w:type="dxa"/>
            <w:left w:w="108" w:type="dxa"/>
            <w:bottom w:w="0" w:type="dxa"/>
            <w:right w:w="108" w:type="dxa"/>
          </w:tblCellMar>
        </w:tblPrEx>
        <w:trPr>
          <w:trHeight w:val="31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4B84">
            <w:pPr>
              <w:jc w:val="center"/>
              <w:textAlignment w:val="center"/>
              <w:rPr>
                <w:rFonts w:hint="eastAsia" w:ascii="宋体" w:hAnsi="宋体" w:eastAsia="宋体" w:cs="宋体"/>
                <w:color w:val="000000"/>
                <w:lang w:bidi="ar"/>
              </w:rPr>
            </w:pPr>
            <w:r>
              <w:rPr>
                <w:rFonts w:hint="eastAsia" w:ascii="宋体" w:hAnsi="宋体" w:eastAsia="宋体" w:cs="宋体"/>
                <w:color w:val="000000"/>
                <w:lang w:bidi="ar"/>
              </w:rPr>
              <w:t>6</w:t>
            </w:r>
          </w:p>
        </w:tc>
        <w:tc>
          <w:tcPr>
            <w:tcW w:w="1020" w:type="dxa"/>
            <w:vMerge w:val="continue"/>
            <w:tcBorders>
              <w:left w:val="single" w:color="000000" w:sz="4" w:space="0"/>
              <w:right w:val="single" w:color="000000" w:sz="4" w:space="0"/>
            </w:tcBorders>
            <w:shd w:val="clear" w:color="auto" w:fill="auto"/>
            <w:vAlign w:val="center"/>
          </w:tcPr>
          <w:p w14:paraId="4BEEC585">
            <w:pPr>
              <w:jc w:val="center"/>
              <w:textAlignment w:val="center"/>
              <w:rPr>
                <w:rFonts w:hint="eastAsia" w:ascii="宋体" w:hAnsi="宋体" w:eastAsia="宋体" w:cs="宋体"/>
                <w:color w:val="000000"/>
                <w:lang w:bidi="ar"/>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4C7F">
            <w:pPr>
              <w:jc w:val="center"/>
              <w:textAlignment w:val="center"/>
              <w:rPr>
                <w:rFonts w:hint="eastAsia" w:ascii="宋体" w:hAnsi="宋体" w:eastAsia="宋体" w:cs="宋体"/>
                <w:color w:val="000000"/>
                <w:lang w:bidi="ar"/>
              </w:rPr>
            </w:pPr>
            <w:r>
              <w:rPr>
                <w:rFonts w:hint="eastAsia" w:ascii="宋体" w:hAnsi="宋体" w:eastAsia="宋体" w:cs="宋体"/>
                <w:color w:val="000000"/>
                <w:lang w:bidi="ar"/>
              </w:rPr>
              <w:t>医保管理系统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5B0F">
            <w:pPr>
              <w:jc w:val="center"/>
              <w:rPr>
                <w:rFonts w:hint="eastAsia" w:ascii="宋体" w:hAnsi="宋体" w:eastAsia="宋体" w:cs="宋体"/>
                <w:color w:val="000000"/>
              </w:rPr>
            </w:pPr>
          </w:p>
        </w:tc>
        <w:tc>
          <w:tcPr>
            <w:tcW w:w="1600" w:type="dxa"/>
            <w:vMerge w:val="continue"/>
            <w:tcBorders>
              <w:left w:val="single" w:color="000000" w:sz="4" w:space="0"/>
              <w:right w:val="single" w:color="000000" w:sz="4" w:space="0"/>
            </w:tcBorders>
            <w:shd w:val="clear" w:color="auto" w:fill="auto"/>
            <w:vAlign w:val="center"/>
          </w:tcPr>
          <w:p w14:paraId="0C452DC3">
            <w:pPr>
              <w:jc w:val="center"/>
              <w:textAlignment w:val="center"/>
              <w:rPr>
                <w:rFonts w:hint="eastAsia" w:ascii="宋体" w:hAnsi="宋体" w:eastAsia="宋体" w:cs="宋体"/>
                <w:color w:val="000000"/>
                <w:lang w:bidi="ar"/>
              </w:rPr>
            </w:pPr>
          </w:p>
        </w:tc>
      </w:tr>
      <w:tr w14:paraId="1CCFF111">
        <w:tblPrEx>
          <w:tblCellMar>
            <w:top w:w="0" w:type="dxa"/>
            <w:left w:w="108" w:type="dxa"/>
            <w:bottom w:w="0" w:type="dxa"/>
            <w:right w:w="108" w:type="dxa"/>
          </w:tblCellMar>
        </w:tblPrEx>
        <w:trPr>
          <w:trHeight w:val="31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02FE">
            <w:pPr>
              <w:jc w:val="center"/>
              <w:textAlignment w:val="center"/>
              <w:rPr>
                <w:rFonts w:hint="eastAsia" w:ascii="宋体" w:hAnsi="宋体" w:eastAsia="宋体" w:cs="宋体"/>
                <w:color w:val="000000"/>
                <w:lang w:bidi="ar"/>
              </w:rPr>
            </w:pPr>
            <w:r>
              <w:rPr>
                <w:rFonts w:hint="eastAsia" w:ascii="宋体" w:hAnsi="宋体" w:eastAsia="宋体" w:cs="宋体"/>
                <w:color w:val="000000"/>
                <w:lang w:bidi="ar"/>
              </w:rPr>
              <w:t>7</w:t>
            </w:r>
          </w:p>
        </w:tc>
        <w:tc>
          <w:tcPr>
            <w:tcW w:w="1020" w:type="dxa"/>
            <w:vMerge w:val="continue"/>
            <w:tcBorders>
              <w:left w:val="single" w:color="000000" w:sz="4" w:space="0"/>
              <w:right w:val="single" w:color="000000" w:sz="4" w:space="0"/>
            </w:tcBorders>
            <w:shd w:val="clear" w:color="auto" w:fill="auto"/>
            <w:vAlign w:val="center"/>
          </w:tcPr>
          <w:p w14:paraId="38C1B3D9">
            <w:pPr>
              <w:jc w:val="center"/>
              <w:textAlignment w:val="center"/>
              <w:rPr>
                <w:rFonts w:hint="eastAsia" w:ascii="宋体" w:hAnsi="宋体" w:eastAsia="宋体" w:cs="宋体"/>
                <w:color w:val="000000"/>
                <w:lang w:bidi="ar"/>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631F">
            <w:pPr>
              <w:jc w:val="center"/>
              <w:textAlignment w:val="center"/>
              <w:rPr>
                <w:rFonts w:hint="eastAsia" w:ascii="宋体" w:hAnsi="宋体" w:eastAsia="宋体" w:cs="宋体"/>
                <w:color w:val="000000"/>
                <w:lang w:bidi="ar"/>
              </w:rPr>
            </w:pPr>
            <w:r>
              <w:rPr>
                <w:rFonts w:hint="eastAsia" w:ascii="宋体" w:hAnsi="宋体" w:eastAsia="宋体" w:cs="宋体"/>
                <w:color w:val="000000"/>
                <w:lang w:bidi="ar"/>
              </w:rPr>
              <w:t>统一支付平台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8D8D">
            <w:pPr>
              <w:jc w:val="center"/>
              <w:rPr>
                <w:rFonts w:hint="eastAsia" w:ascii="宋体" w:hAnsi="宋体" w:eastAsia="宋体" w:cs="宋体"/>
                <w:color w:val="000000"/>
              </w:rPr>
            </w:pPr>
          </w:p>
        </w:tc>
        <w:tc>
          <w:tcPr>
            <w:tcW w:w="1600" w:type="dxa"/>
            <w:vMerge w:val="continue"/>
            <w:tcBorders>
              <w:left w:val="single" w:color="000000" w:sz="4" w:space="0"/>
              <w:right w:val="single" w:color="000000" w:sz="4" w:space="0"/>
            </w:tcBorders>
            <w:shd w:val="clear" w:color="auto" w:fill="auto"/>
            <w:vAlign w:val="center"/>
          </w:tcPr>
          <w:p w14:paraId="7CF34CA2">
            <w:pPr>
              <w:jc w:val="center"/>
              <w:textAlignment w:val="center"/>
              <w:rPr>
                <w:rFonts w:hint="eastAsia" w:ascii="宋体" w:hAnsi="宋体" w:eastAsia="宋体" w:cs="宋体"/>
                <w:color w:val="000000"/>
                <w:lang w:bidi="ar"/>
              </w:rPr>
            </w:pPr>
          </w:p>
        </w:tc>
      </w:tr>
      <w:tr w14:paraId="026F17B8">
        <w:tblPrEx>
          <w:tblCellMar>
            <w:top w:w="0" w:type="dxa"/>
            <w:left w:w="108" w:type="dxa"/>
            <w:bottom w:w="0" w:type="dxa"/>
            <w:right w:w="108" w:type="dxa"/>
          </w:tblCellMar>
        </w:tblPrEx>
        <w:trPr>
          <w:trHeight w:val="31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E9B9">
            <w:pPr>
              <w:jc w:val="center"/>
              <w:textAlignment w:val="center"/>
              <w:rPr>
                <w:rFonts w:hint="eastAsia" w:ascii="宋体" w:hAnsi="宋体" w:eastAsia="宋体" w:cs="宋体"/>
                <w:color w:val="000000"/>
              </w:rPr>
            </w:pPr>
            <w:r>
              <w:rPr>
                <w:rFonts w:hint="eastAsia" w:ascii="宋体" w:hAnsi="宋体" w:eastAsia="宋体" w:cs="宋体"/>
                <w:color w:val="000000"/>
                <w:lang w:bidi="ar"/>
              </w:rPr>
              <w:t>8</w:t>
            </w:r>
          </w:p>
        </w:tc>
        <w:tc>
          <w:tcPr>
            <w:tcW w:w="1020" w:type="dxa"/>
            <w:vMerge w:val="continue"/>
            <w:tcBorders>
              <w:left w:val="single" w:color="000000" w:sz="4" w:space="0"/>
              <w:right w:val="single" w:color="000000" w:sz="4" w:space="0"/>
            </w:tcBorders>
            <w:shd w:val="clear" w:color="auto" w:fill="auto"/>
            <w:vAlign w:val="center"/>
          </w:tcPr>
          <w:p w14:paraId="2A96422A">
            <w:pPr>
              <w:jc w:val="center"/>
              <w:textAlignment w:val="center"/>
              <w:rPr>
                <w:rFonts w:hint="eastAsia" w:ascii="宋体" w:hAnsi="宋体" w:eastAsia="宋体" w:cs="宋体"/>
                <w:color w:val="000000"/>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04B8">
            <w:pPr>
              <w:jc w:val="center"/>
              <w:textAlignment w:val="center"/>
              <w:rPr>
                <w:rFonts w:hint="eastAsia" w:ascii="宋体" w:hAnsi="宋体" w:eastAsia="宋体" w:cs="宋体"/>
                <w:color w:val="000000"/>
              </w:rPr>
            </w:pPr>
            <w:r>
              <w:rPr>
                <w:rFonts w:hint="eastAsia" w:ascii="宋体" w:hAnsi="宋体" w:eastAsia="宋体" w:cs="宋体"/>
                <w:color w:val="000000"/>
                <w:lang w:bidi="ar"/>
              </w:rPr>
              <w:t>信息集成引擎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0146">
            <w:pPr>
              <w:jc w:val="center"/>
              <w:rPr>
                <w:rFonts w:hint="eastAsia" w:ascii="宋体" w:hAnsi="宋体" w:eastAsia="宋体" w:cs="宋体"/>
                <w:color w:val="000000"/>
              </w:rPr>
            </w:pPr>
          </w:p>
        </w:tc>
        <w:tc>
          <w:tcPr>
            <w:tcW w:w="1600" w:type="dxa"/>
            <w:vMerge w:val="continue"/>
            <w:tcBorders>
              <w:left w:val="single" w:color="000000" w:sz="4" w:space="0"/>
              <w:right w:val="single" w:color="000000" w:sz="4" w:space="0"/>
            </w:tcBorders>
            <w:shd w:val="clear" w:color="auto" w:fill="auto"/>
            <w:vAlign w:val="center"/>
          </w:tcPr>
          <w:p w14:paraId="6294D2FD">
            <w:pPr>
              <w:jc w:val="center"/>
              <w:textAlignment w:val="center"/>
              <w:rPr>
                <w:rFonts w:hint="default" w:ascii="宋体" w:hAnsi="宋体" w:eastAsia="宋体" w:cs="宋体"/>
                <w:color w:val="000000"/>
                <w:lang w:val="en-US" w:eastAsia="zh-CN"/>
              </w:rPr>
            </w:pPr>
          </w:p>
        </w:tc>
      </w:tr>
      <w:tr w14:paraId="322FB2FE">
        <w:tblPrEx>
          <w:tblCellMar>
            <w:top w:w="0" w:type="dxa"/>
            <w:left w:w="108" w:type="dxa"/>
            <w:bottom w:w="0" w:type="dxa"/>
            <w:right w:w="108" w:type="dxa"/>
          </w:tblCellMar>
        </w:tblPrEx>
        <w:trPr>
          <w:trHeight w:val="31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9F38">
            <w:pPr>
              <w:jc w:val="center"/>
              <w:textAlignment w:val="center"/>
              <w:rPr>
                <w:rFonts w:hint="eastAsia" w:ascii="宋体" w:hAnsi="宋体" w:eastAsia="宋体" w:cs="宋体"/>
                <w:color w:val="000000"/>
              </w:rPr>
            </w:pPr>
            <w:r>
              <w:rPr>
                <w:rFonts w:hint="eastAsia" w:ascii="宋体" w:hAnsi="宋体" w:eastAsia="宋体" w:cs="宋体"/>
                <w:color w:val="000000"/>
              </w:rPr>
              <w:t>9</w:t>
            </w:r>
          </w:p>
        </w:tc>
        <w:tc>
          <w:tcPr>
            <w:tcW w:w="1020" w:type="dxa"/>
            <w:vMerge w:val="continue"/>
            <w:tcBorders>
              <w:left w:val="single" w:color="000000" w:sz="4" w:space="0"/>
              <w:right w:val="single" w:color="000000" w:sz="4" w:space="0"/>
            </w:tcBorders>
            <w:shd w:val="clear" w:color="auto" w:fill="auto"/>
            <w:vAlign w:val="center"/>
          </w:tcPr>
          <w:p w14:paraId="09021C17">
            <w:pPr>
              <w:jc w:val="center"/>
              <w:rPr>
                <w:rFonts w:hint="eastAsia" w:ascii="宋体" w:hAnsi="宋体" w:eastAsia="宋体" w:cs="宋体"/>
                <w:color w:val="000000"/>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4266">
            <w:pPr>
              <w:jc w:val="center"/>
              <w:textAlignment w:val="center"/>
              <w:rPr>
                <w:rFonts w:hint="eastAsia" w:ascii="宋体" w:hAnsi="宋体" w:eastAsia="宋体" w:cs="宋体"/>
                <w:color w:val="000000"/>
              </w:rPr>
            </w:pPr>
            <w:r>
              <w:rPr>
                <w:rFonts w:hint="eastAsia" w:ascii="宋体" w:hAnsi="宋体" w:eastAsia="宋体" w:cs="宋体"/>
                <w:color w:val="000000"/>
                <w:lang w:bidi="ar"/>
              </w:rPr>
              <w:t>信息集成标准与规范服务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04B1">
            <w:pPr>
              <w:jc w:val="center"/>
              <w:rPr>
                <w:rFonts w:hint="eastAsia" w:ascii="宋体" w:hAnsi="宋体" w:eastAsia="宋体" w:cs="宋体"/>
                <w:color w:val="000000"/>
              </w:rPr>
            </w:pPr>
          </w:p>
        </w:tc>
        <w:tc>
          <w:tcPr>
            <w:tcW w:w="1600" w:type="dxa"/>
            <w:vMerge w:val="continue"/>
            <w:tcBorders>
              <w:left w:val="single" w:color="000000" w:sz="4" w:space="0"/>
              <w:right w:val="single" w:color="000000" w:sz="4" w:space="0"/>
            </w:tcBorders>
            <w:shd w:val="clear" w:color="auto" w:fill="auto"/>
            <w:vAlign w:val="center"/>
          </w:tcPr>
          <w:p w14:paraId="0E9CD8A4">
            <w:pPr>
              <w:jc w:val="center"/>
              <w:rPr>
                <w:rFonts w:hint="eastAsia" w:ascii="宋体" w:hAnsi="宋体" w:eastAsia="宋体" w:cs="宋体"/>
                <w:color w:val="000000"/>
              </w:rPr>
            </w:pPr>
          </w:p>
        </w:tc>
      </w:tr>
      <w:tr w14:paraId="4E37A1A3">
        <w:tblPrEx>
          <w:tblCellMar>
            <w:top w:w="0" w:type="dxa"/>
            <w:left w:w="108" w:type="dxa"/>
            <w:bottom w:w="0" w:type="dxa"/>
            <w:right w:w="108" w:type="dxa"/>
          </w:tblCellMar>
        </w:tblPrEx>
        <w:trPr>
          <w:trHeight w:val="31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8294">
            <w:pPr>
              <w:jc w:val="center"/>
              <w:textAlignment w:val="center"/>
              <w:rPr>
                <w:rFonts w:hint="eastAsia" w:ascii="宋体" w:hAnsi="宋体" w:eastAsia="宋体" w:cs="宋体"/>
                <w:color w:val="000000"/>
              </w:rPr>
            </w:pPr>
            <w:r>
              <w:rPr>
                <w:rFonts w:hint="eastAsia" w:ascii="宋体" w:hAnsi="宋体" w:eastAsia="宋体" w:cs="宋体"/>
                <w:color w:val="000000"/>
              </w:rPr>
              <w:t>10</w:t>
            </w:r>
          </w:p>
        </w:tc>
        <w:tc>
          <w:tcPr>
            <w:tcW w:w="1020" w:type="dxa"/>
            <w:vMerge w:val="continue"/>
            <w:tcBorders>
              <w:left w:val="single" w:color="000000" w:sz="4" w:space="0"/>
              <w:right w:val="single" w:color="000000" w:sz="4" w:space="0"/>
            </w:tcBorders>
            <w:shd w:val="clear" w:color="auto" w:fill="auto"/>
            <w:vAlign w:val="center"/>
          </w:tcPr>
          <w:p w14:paraId="74884C77">
            <w:pPr>
              <w:jc w:val="center"/>
              <w:rPr>
                <w:rFonts w:hint="eastAsia" w:ascii="宋体" w:hAnsi="宋体" w:eastAsia="宋体" w:cs="宋体"/>
                <w:color w:val="000000"/>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763B">
            <w:pPr>
              <w:jc w:val="center"/>
              <w:textAlignment w:val="center"/>
              <w:rPr>
                <w:rFonts w:hint="eastAsia" w:ascii="宋体" w:hAnsi="宋体" w:eastAsia="宋体" w:cs="宋体"/>
                <w:color w:val="000000"/>
              </w:rPr>
            </w:pPr>
            <w:r>
              <w:rPr>
                <w:rFonts w:hint="eastAsia" w:ascii="宋体" w:hAnsi="宋体" w:eastAsia="宋体" w:cs="宋体"/>
                <w:color w:val="000000"/>
                <w:lang w:bidi="ar"/>
              </w:rPr>
              <w:t>异常服务处理平台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78CB">
            <w:pPr>
              <w:jc w:val="center"/>
              <w:rPr>
                <w:rFonts w:hint="eastAsia" w:ascii="宋体" w:hAnsi="宋体" w:eastAsia="宋体" w:cs="宋体"/>
                <w:color w:val="000000"/>
              </w:rPr>
            </w:pPr>
          </w:p>
        </w:tc>
        <w:tc>
          <w:tcPr>
            <w:tcW w:w="1600" w:type="dxa"/>
            <w:vMerge w:val="continue"/>
            <w:tcBorders>
              <w:left w:val="single" w:color="000000" w:sz="4" w:space="0"/>
              <w:right w:val="single" w:color="000000" w:sz="4" w:space="0"/>
            </w:tcBorders>
            <w:shd w:val="clear" w:color="auto" w:fill="auto"/>
            <w:vAlign w:val="center"/>
          </w:tcPr>
          <w:p w14:paraId="4514E8E6">
            <w:pPr>
              <w:jc w:val="center"/>
              <w:rPr>
                <w:rFonts w:hint="eastAsia" w:ascii="宋体" w:hAnsi="宋体" w:eastAsia="宋体" w:cs="宋体"/>
                <w:color w:val="000000"/>
              </w:rPr>
            </w:pPr>
          </w:p>
        </w:tc>
      </w:tr>
      <w:tr w14:paraId="0C46A41A">
        <w:tblPrEx>
          <w:tblCellMar>
            <w:top w:w="0" w:type="dxa"/>
            <w:left w:w="108" w:type="dxa"/>
            <w:bottom w:w="0" w:type="dxa"/>
            <w:right w:w="108" w:type="dxa"/>
          </w:tblCellMar>
        </w:tblPrEx>
        <w:trPr>
          <w:trHeight w:val="31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BB23">
            <w:pPr>
              <w:jc w:val="center"/>
              <w:textAlignment w:val="center"/>
              <w:rPr>
                <w:rFonts w:hint="eastAsia" w:ascii="宋体" w:hAnsi="宋体" w:eastAsia="宋体" w:cs="宋体"/>
                <w:color w:val="000000"/>
              </w:rPr>
            </w:pPr>
            <w:r>
              <w:rPr>
                <w:rFonts w:hint="eastAsia" w:ascii="宋体" w:hAnsi="宋体" w:eastAsia="宋体" w:cs="宋体"/>
                <w:color w:val="000000"/>
              </w:rPr>
              <w:t>11</w:t>
            </w:r>
          </w:p>
        </w:tc>
        <w:tc>
          <w:tcPr>
            <w:tcW w:w="1020" w:type="dxa"/>
            <w:vMerge w:val="continue"/>
            <w:tcBorders>
              <w:left w:val="single" w:color="000000" w:sz="4" w:space="0"/>
              <w:right w:val="single" w:color="000000" w:sz="4" w:space="0"/>
            </w:tcBorders>
            <w:shd w:val="clear" w:color="auto" w:fill="auto"/>
            <w:vAlign w:val="center"/>
          </w:tcPr>
          <w:p w14:paraId="19580E26">
            <w:pPr>
              <w:jc w:val="center"/>
              <w:rPr>
                <w:rFonts w:hint="eastAsia" w:ascii="宋体" w:hAnsi="宋体" w:eastAsia="宋体" w:cs="宋体"/>
                <w:color w:val="000000"/>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98E0">
            <w:pPr>
              <w:jc w:val="center"/>
              <w:textAlignment w:val="center"/>
              <w:rPr>
                <w:rFonts w:hint="eastAsia" w:ascii="宋体" w:hAnsi="宋体" w:eastAsia="宋体" w:cs="宋体"/>
                <w:color w:val="000000"/>
              </w:rPr>
            </w:pPr>
            <w:r>
              <w:rPr>
                <w:rFonts w:hint="eastAsia" w:ascii="宋体" w:hAnsi="宋体" w:eastAsia="宋体" w:cs="宋体"/>
                <w:color w:val="000000"/>
                <w:lang w:bidi="ar"/>
              </w:rPr>
              <w:t>消息检索平台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B7BF">
            <w:pPr>
              <w:jc w:val="center"/>
              <w:rPr>
                <w:rFonts w:hint="eastAsia" w:ascii="宋体" w:hAnsi="宋体" w:eastAsia="宋体" w:cs="宋体"/>
                <w:color w:val="000000"/>
              </w:rPr>
            </w:pPr>
          </w:p>
        </w:tc>
        <w:tc>
          <w:tcPr>
            <w:tcW w:w="1600" w:type="dxa"/>
            <w:vMerge w:val="continue"/>
            <w:tcBorders>
              <w:left w:val="single" w:color="000000" w:sz="4" w:space="0"/>
              <w:right w:val="single" w:color="000000" w:sz="4" w:space="0"/>
            </w:tcBorders>
            <w:shd w:val="clear" w:color="auto" w:fill="auto"/>
            <w:vAlign w:val="center"/>
          </w:tcPr>
          <w:p w14:paraId="1F11E338">
            <w:pPr>
              <w:jc w:val="center"/>
              <w:rPr>
                <w:rFonts w:hint="eastAsia" w:ascii="宋体" w:hAnsi="宋体" w:eastAsia="宋体" w:cs="宋体"/>
                <w:color w:val="000000"/>
              </w:rPr>
            </w:pPr>
          </w:p>
        </w:tc>
      </w:tr>
      <w:tr w14:paraId="48E3A67D">
        <w:tblPrEx>
          <w:tblCellMar>
            <w:top w:w="0" w:type="dxa"/>
            <w:left w:w="108" w:type="dxa"/>
            <w:bottom w:w="0" w:type="dxa"/>
            <w:right w:w="108" w:type="dxa"/>
          </w:tblCellMar>
        </w:tblPrEx>
        <w:trPr>
          <w:trHeight w:val="31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3B3C">
            <w:pPr>
              <w:jc w:val="center"/>
              <w:textAlignment w:val="center"/>
              <w:rPr>
                <w:rFonts w:hint="eastAsia" w:ascii="宋体" w:hAnsi="宋体" w:eastAsia="宋体" w:cs="宋体"/>
                <w:color w:val="000000"/>
              </w:rPr>
            </w:pPr>
            <w:r>
              <w:rPr>
                <w:rFonts w:hint="eastAsia" w:ascii="宋体" w:hAnsi="宋体" w:eastAsia="宋体" w:cs="宋体"/>
                <w:color w:val="000000"/>
              </w:rPr>
              <w:t>12</w:t>
            </w:r>
          </w:p>
        </w:tc>
        <w:tc>
          <w:tcPr>
            <w:tcW w:w="1020" w:type="dxa"/>
            <w:vMerge w:val="continue"/>
            <w:tcBorders>
              <w:left w:val="single" w:color="000000" w:sz="4" w:space="0"/>
              <w:right w:val="single" w:color="000000" w:sz="4" w:space="0"/>
            </w:tcBorders>
            <w:shd w:val="clear" w:color="auto" w:fill="auto"/>
            <w:vAlign w:val="center"/>
          </w:tcPr>
          <w:p w14:paraId="0F7732B5">
            <w:pPr>
              <w:jc w:val="center"/>
              <w:rPr>
                <w:rFonts w:hint="eastAsia" w:ascii="宋体" w:hAnsi="宋体" w:eastAsia="宋体" w:cs="宋体"/>
                <w:color w:val="000000"/>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0F49">
            <w:pPr>
              <w:jc w:val="center"/>
              <w:textAlignment w:val="center"/>
              <w:rPr>
                <w:rFonts w:hint="eastAsia" w:ascii="宋体" w:hAnsi="宋体" w:eastAsia="宋体" w:cs="宋体"/>
                <w:color w:val="000000"/>
              </w:rPr>
            </w:pPr>
            <w:r>
              <w:rPr>
                <w:rFonts w:hint="eastAsia" w:ascii="宋体" w:hAnsi="宋体" w:eastAsia="宋体" w:cs="宋体"/>
                <w:color w:val="000000"/>
                <w:lang w:bidi="ar"/>
              </w:rPr>
              <w:t>主数据管理系统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52F0">
            <w:pPr>
              <w:jc w:val="center"/>
              <w:rPr>
                <w:rFonts w:hint="eastAsia" w:ascii="宋体" w:hAnsi="宋体" w:eastAsia="宋体" w:cs="宋体"/>
                <w:color w:val="000000"/>
              </w:rPr>
            </w:pPr>
          </w:p>
        </w:tc>
        <w:tc>
          <w:tcPr>
            <w:tcW w:w="1600" w:type="dxa"/>
            <w:vMerge w:val="continue"/>
            <w:tcBorders>
              <w:left w:val="single" w:color="000000" w:sz="4" w:space="0"/>
              <w:right w:val="single" w:color="000000" w:sz="4" w:space="0"/>
            </w:tcBorders>
            <w:shd w:val="clear" w:color="auto" w:fill="auto"/>
            <w:vAlign w:val="center"/>
          </w:tcPr>
          <w:p w14:paraId="41BE9EEC">
            <w:pPr>
              <w:jc w:val="center"/>
              <w:rPr>
                <w:rFonts w:hint="eastAsia" w:ascii="宋体" w:hAnsi="宋体" w:eastAsia="宋体" w:cs="宋体"/>
                <w:color w:val="000000"/>
              </w:rPr>
            </w:pPr>
          </w:p>
        </w:tc>
      </w:tr>
      <w:tr w14:paraId="72192DFB">
        <w:tblPrEx>
          <w:tblCellMar>
            <w:top w:w="0" w:type="dxa"/>
            <w:left w:w="108" w:type="dxa"/>
            <w:bottom w:w="0" w:type="dxa"/>
            <w:right w:w="108" w:type="dxa"/>
          </w:tblCellMar>
        </w:tblPrEx>
        <w:trPr>
          <w:trHeight w:val="31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F2AF">
            <w:pPr>
              <w:jc w:val="center"/>
              <w:textAlignment w:val="center"/>
              <w:rPr>
                <w:rFonts w:hint="eastAsia" w:ascii="宋体" w:hAnsi="宋体" w:eastAsia="宋体" w:cs="宋体"/>
                <w:color w:val="000000"/>
              </w:rPr>
            </w:pPr>
            <w:r>
              <w:rPr>
                <w:rFonts w:hint="eastAsia" w:ascii="宋体" w:hAnsi="宋体" w:eastAsia="宋体" w:cs="宋体"/>
                <w:color w:val="000000"/>
              </w:rPr>
              <w:t>13</w:t>
            </w:r>
          </w:p>
        </w:tc>
        <w:tc>
          <w:tcPr>
            <w:tcW w:w="1020" w:type="dxa"/>
            <w:vMerge w:val="continue"/>
            <w:tcBorders>
              <w:left w:val="single" w:color="000000" w:sz="4" w:space="0"/>
              <w:right w:val="single" w:color="000000" w:sz="4" w:space="0"/>
            </w:tcBorders>
            <w:shd w:val="clear" w:color="auto" w:fill="auto"/>
            <w:vAlign w:val="center"/>
          </w:tcPr>
          <w:p w14:paraId="4E490548">
            <w:pPr>
              <w:jc w:val="center"/>
              <w:rPr>
                <w:rFonts w:hint="eastAsia" w:ascii="宋体" w:hAnsi="宋体" w:eastAsia="宋体" w:cs="宋体"/>
                <w:color w:val="000000"/>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6F99">
            <w:pPr>
              <w:jc w:val="center"/>
              <w:textAlignment w:val="center"/>
              <w:rPr>
                <w:rFonts w:hint="eastAsia" w:ascii="宋体" w:hAnsi="宋体" w:eastAsia="宋体" w:cs="宋体"/>
                <w:color w:val="000000"/>
              </w:rPr>
            </w:pPr>
            <w:r>
              <w:rPr>
                <w:rFonts w:hint="eastAsia" w:ascii="宋体" w:hAnsi="宋体" w:eastAsia="宋体" w:cs="宋体"/>
                <w:color w:val="000000"/>
                <w:lang w:bidi="ar"/>
              </w:rPr>
              <w:t>一体化监控平台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35A0">
            <w:pPr>
              <w:jc w:val="center"/>
              <w:rPr>
                <w:rFonts w:hint="eastAsia" w:ascii="宋体" w:hAnsi="宋体" w:eastAsia="宋体" w:cs="宋体"/>
                <w:color w:val="000000"/>
              </w:rPr>
            </w:pPr>
          </w:p>
        </w:tc>
        <w:tc>
          <w:tcPr>
            <w:tcW w:w="1600" w:type="dxa"/>
            <w:vMerge w:val="continue"/>
            <w:tcBorders>
              <w:left w:val="single" w:color="000000" w:sz="4" w:space="0"/>
              <w:right w:val="single" w:color="000000" w:sz="4" w:space="0"/>
            </w:tcBorders>
            <w:shd w:val="clear" w:color="auto" w:fill="auto"/>
            <w:vAlign w:val="center"/>
          </w:tcPr>
          <w:p w14:paraId="143FE3F7">
            <w:pPr>
              <w:jc w:val="center"/>
              <w:rPr>
                <w:rFonts w:hint="eastAsia" w:ascii="宋体" w:hAnsi="宋体" w:eastAsia="宋体" w:cs="宋体"/>
                <w:color w:val="000000"/>
              </w:rPr>
            </w:pPr>
          </w:p>
        </w:tc>
      </w:tr>
      <w:tr w14:paraId="18BF3254">
        <w:tblPrEx>
          <w:tblCellMar>
            <w:top w:w="0" w:type="dxa"/>
            <w:left w:w="108" w:type="dxa"/>
            <w:bottom w:w="0" w:type="dxa"/>
            <w:right w:w="108" w:type="dxa"/>
          </w:tblCellMar>
        </w:tblPrEx>
        <w:trPr>
          <w:trHeight w:val="31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D950">
            <w:pPr>
              <w:jc w:val="center"/>
              <w:textAlignment w:val="center"/>
              <w:rPr>
                <w:rFonts w:hint="eastAsia" w:ascii="宋体" w:hAnsi="宋体" w:eastAsia="宋体" w:cs="宋体"/>
                <w:color w:val="000000"/>
              </w:rPr>
            </w:pPr>
            <w:r>
              <w:rPr>
                <w:rFonts w:hint="eastAsia" w:ascii="宋体" w:hAnsi="宋体" w:eastAsia="宋体" w:cs="宋体"/>
                <w:color w:val="000000"/>
              </w:rPr>
              <w:t>14</w:t>
            </w:r>
          </w:p>
        </w:tc>
        <w:tc>
          <w:tcPr>
            <w:tcW w:w="1020" w:type="dxa"/>
            <w:vMerge w:val="continue"/>
            <w:tcBorders>
              <w:left w:val="single" w:color="000000" w:sz="4" w:space="0"/>
              <w:right w:val="single" w:color="000000" w:sz="4" w:space="0"/>
            </w:tcBorders>
            <w:shd w:val="clear" w:color="auto" w:fill="auto"/>
            <w:vAlign w:val="center"/>
          </w:tcPr>
          <w:p w14:paraId="3A6EB7E4">
            <w:pPr>
              <w:jc w:val="center"/>
              <w:rPr>
                <w:rFonts w:hint="eastAsia" w:ascii="宋体" w:hAnsi="宋体" w:eastAsia="宋体" w:cs="宋体"/>
                <w:color w:val="000000"/>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79E6">
            <w:pPr>
              <w:jc w:val="center"/>
              <w:textAlignment w:val="center"/>
              <w:rPr>
                <w:rFonts w:hint="eastAsia" w:ascii="宋体" w:hAnsi="宋体" w:eastAsia="宋体" w:cs="宋体"/>
                <w:color w:val="000000"/>
              </w:rPr>
            </w:pPr>
            <w:r>
              <w:rPr>
                <w:rFonts w:hint="eastAsia" w:ascii="宋体" w:hAnsi="宋体" w:eastAsia="宋体" w:cs="宋体"/>
                <w:color w:val="000000"/>
                <w:lang w:bidi="ar"/>
              </w:rPr>
              <w:t>服务、消息分析平台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3EC1">
            <w:pPr>
              <w:jc w:val="center"/>
              <w:rPr>
                <w:rFonts w:hint="eastAsia" w:ascii="宋体" w:hAnsi="宋体" w:eastAsia="宋体" w:cs="宋体"/>
                <w:color w:val="000000"/>
              </w:rPr>
            </w:pPr>
          </w:p>
        </w:tc>
        <w:tc>
          <w:tcPr>
            <w:tcW w:w="1600" w:type="dxa"/>
            <w:vMerge w:val="continue"/>
            <w:tcBorders>
              <w:left w:val="single" w:color="000000" w:sz="4" w:space="0"/>
              <w:right w:val="single" w:color="000000" w:sz="4" w:space="0"/>
            </w:tcBorders>
            <w:shd w:val="clear" w:color="auto" w:fill="auto"/>
            <w:vAlign w:val="center"/>
          </w:tcPr>
          <w:p w14:paraId="03BA2F8F">
            <w:pPr>
              <w:jc w:val="center"/>
              <w:rPr>
                <w:rFonts w:hint="eastAsia" w:ascii="宋体" w:hAnsi="宋体" w:eastAsia="宋体" w:cs="宋体"/>
                <w:color w:val="000000"/>
              </w:rPr>
            </w:pPr>
          </w:p>
        </w:tc>
      </w:tr>
      <w:tr w14:paraId="16C002C5">
        <w:tblPrEx>
          <w:tblCellMar>
            <w:top w:w="0" w:type="dxa"/>
            <w:left w:w="108" w:type="dxa"/>
            <w:bottom w:w="0" w:type="dxa"/>
            <w:right w:w="108" w:type="dxa"/>
          </w:tblCellMar>
        </w:tblPrEx>
        <w:trPr>
          <w:trHeight w:val="31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8EE3">
            <w:pPr>
              <w:jc w:val="center"/>
              <w:textAlignment w:val="center"/>
              <w:rPr>
                <w:rFonts w:hint="eastAsia" w:ascii="宋体" w:hAnsi="宋体" w:eastAsia="宋体" w:cs="宋体"/>
                <w:color w:val="000000"/>
              </w:rPr>
            </w:pPr>
            <w:r>
              <w:rPr>
                <w:rFonts w:hint="eastAsia" w:ascii="宋体" w:hAnsi="宋体" w:eastAsia="宋体" w:cs="宋体"/>
                <w:color w:val="000000"/>
              </w:rPr>
              <w:t>15</w:t>
            </w:r>
          </w:p>
        </w:tc>
        <w:tc>
          <w:tcPr>
            <w:tcW w:w="1020" w:type="dxa"/>
            <w:vMerge w:val="continue"/>
            <w:tcBorders>
              <w:left w:val="single" w:color="000000" w:sz="4" w:space="0"/>
              <w:right w:val="single" w:color="000000" w:sz="4" w:space="0"/>
            </w:tcBorders>
            <w:shd w:val="clear" w:color="auto" w:fill="auto"/>
            <w:vAlign w:val="center"/>
          </w:tcPr>
          <w:p w14:paraId="1C489A85">
            <w:pPr>
              <w:jc w:val="center"/>
              <w:rPr>
                <w:rFonts w:hint="eastAsia" w:ascii="宋体" w:hAnsi="宋体" w:eastAsia="宋体" w:cs="宋体"/>
                <w:color w:val="000000"/>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A421">
            <w:pPr>
              <w:jc w:val="center"/>
              <w:textAlignment w:val="center"/>
              <w:rPr>
                <w:rFonts w:hint="eastAsia" w:ascii="宋体" w:hAnsi="宋体" w:eastAsia="宋体" w:cs="宋体"/>
                <w:color w:val="000000"/>
              </w:rPr>
            </w:pPr>
            <w:r>
              <w:rPr>
                <w:rFonts w:hint="eastAsia" w:ascii="宋体" w:hAnsi="宋体" w:eastAsia="宋体" w:cs="宋体"/>
                <w:color w:val="000000"/>
                <w:lang w:bidi="ar"/>
              </w:rPr>
              <w:t>互联互通定量服务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483B">
            <w:pPr>
              <w:jc w:val="center"/>
              <w:rPr>
                <w:rFonts w:hint="eastAsia" w:ascii="宋体" w:hAnsi="宋体" w:eastAsia="宋体" w:cs="宋体"/>
                <w:color w:val="000000"/>
              </w:rPr>
            </w:pPr>
          </w:p>
        </w:tc>
        <w:tc>
          <w:tcPr>
            <w:tcW w:w="1600" w:type="dxa"/>
            <w:vMerge w:val="continue"/>
            <w:tcBorders>
              <w:left w:val="single" w:color="000000" w:sz="4" w:space="0"/>
              <w:right w:val="single" w:color="000000" w:sz="4" w:space="0"/>
            </w:tcBorders>
            <w:shd w:val="clear" w:color="auto" w:fill="auto"/>
            <w:vAlign w:val="center"/>
          </w:tcPr>
          <w:p w14:paraId="030CA26E">
            <w:pPr>
              <w:jc w:val="center"/>
              <w:rPr>
                <w:rFonts w:hint="eastAsia" w:ascii="宋体" w:hAnsi="宋体" w:eastAsia="宋体" w:cs="宋体"/>
                <w:color w:val="000000"/>
              </w:rPr>
            </w:pPr>
          </w:p>
        </w:tc>
      </w:tr>
      <w:tr w14:paraId="3C1A6CB8">
        <w:tblPrEx>
          <w:tblCellMar>
            <w:top w:w="0" w:type="dxa"/>
            <w:left w:w="108" w:type="dxa"/>
            <w:bottom w:w="0" w:type="dxa"/>
            <w:right w:w="108" w:type="dxa"/>
          </w:tblCellMar>
        </w:tblPrEx>
        <w:trPr>
          <w:trHeight w:val="31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0ADF">
            <w:pPr>
              <w:jc w:val="center"/>
              <w:textAlignment w:val="center"/>
              <w:rPr>
                <w:rFonts w:hint="eastAsia" w:ascii="宋体" w:hAnsi="宋体" w:eastAsia="宋体" w:cs="宋体"/>
                <w:color w:val="000000"/>
              </w:rPr>
            </w:pPr>
            <w:r>
              <w:rPr>
                <w:rFonts w:hint="eastAsia" w:ascii="宋体" w:hAnsi="宋体" w:eastAsia="宋体" w:cs="宋体"/>
                <w:color w:val="000000"/>
              </w:rPr>
              <w:t>16</w:t>
            </w:r>
          </w:p>
        </w:tc>
        <w:tc>
          <w:tcPr>
            <w:tcW w:w="1020" w:type="dxa"/>
            <w:vMerge w:val="continue"/>
            <w:tcBorders>
              <w:left w:val="single" w:color="000000" w:sz="4" w:space="0"/>
              <w:right w:val="single" w:color="000000" w:sz="4" w:space="0"/>
            </w:tcBorders>
            <w:shd w:val="clear" w:color="auto" w:fill="auto"/>
            <w:vAlign w:val="center"/>
          </w:tcPr>
          <w:p w14:paraId="5DA8EC8B">
            <w:pPr>
              <w:jc w:val="center"/>
              <w:rPr>
                <w:rFonts w:hint="eastAsia" w:ascii="宋体" w:hAnsi="宋体" w:eastAsia="宋体" w:cs="宋体"/>
                <w:color w:val="000000"/>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810A">
            <w:pPr>
              <w:jc w:val="center"/>
              <w:textAlignment w:val="center"/>
              <w:rPr>
                <w:rFonts w:hint="eastAsia" w:ascii="宋体" w:hAnsi="宋体" w:eastAsia="宋体" w:cs="宋体"/>
                <w:color w:val="000000"/>
              </w:rPr>
            </w:pPr>
            <w:r>
              <w:rPr>
                <w:rFonts w:hint="eastAsia" w:ascii="宋体" w:hAnsi="宋体" w:eastAsia="宋体" w:cs="宋体"/>
                <w:color w:val="000000"/>
                <w:lang w:bidi="ar"/>
              </w:rPr>
              <w:t>互联互通定性服务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2FBA">
            <w:pPr>
              <w:jc w:val="center"/>
              <w:rPr>
                <w:rFonts w:hint="eastAsia" w:ascii="宋体" w:hAnsi="宋体" w:eastAsia="宋体" w:cs="宋体"/>
                <w:color w:val="000000"/>
              </w:rPr>
            </w:pPr>
          </w:p>
        </w:tc>
        <w:tc>
          <w:tcPr>
            <w:tcW w:w="1600" w:type="dxa"/>
            <w:vMerge w:val="continue"/>
            <w:tcBorders>
              <w:left w:val="single" w:color="000000" w:sz="4" w:space="0"/>
              <w:right w:val="single" w:color="000000" w:sz="4" w:space="0"/>
            </w:tcBorders>
            <w:shd w:val="clear" w:color="auto" w:fill="auto"/>
            <w:vAlign w:val="center"/>
          </w:tcPr>
          <w:p w14:paraId="1729DD45">
            <w:pPr>
              <w:jc w:val="center"/>
              <w:rPr>
                <w:rFonts w:hint="eastAsia" w:ascii="宋体" w:hAnsi="宋体" w:eastAsia="宋体" w:cs="宋体"/>
                <w:color w:val="000000"/>
              </w:rPr>
            </w:pPr>
          </w:p>
        </w:tc>
      </w:tr>
      <w:tr w14:paraId="24B954B8">
        <w:tblPrEx>
          <w:tblCellMar>
            <w:top w:w="0" w:type="dxa"/>
            <w:left w:w="108" w:type="dxa"/>
            <w:bottom w:w="0" w:type="dxa"/>
            <w:right w:w="108" w:type="dxa"/>
          </w:tblCellMar>
        </w:tblPrEx>
        <w:trPr>
          <w:trHeight w:val="31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A1B7">
            <w:pPr>
              <w:jc w:val="center"/>
              <w:textAlignment w:val="center"/>
              <w:rPr>
                <w:rFonts w:hint="eastAsia" w:ascii="宋体" w:hAnsi="宋体" w:eastAsia="宋体" w:cs="宋体"/>
                <w:color w:val="000000"/>
              </w:rPr>
            </w:pPr>
            <w:r>
              <w:rPr>
                <w:rFonts w:hint="eastAsia" w:ascii="宋体" w:hAnsi="宋体" w:eastAsia="宋体" w:cs="宋体"/>
                <w:color w:val="000000"/>
                <w:lang w:bidi="ar"/>
              </w:rPr>
              <w:t>17</w:t>
            </w:r>
          </w:p>
        </w:tc>
        <w:tc>
          <w:tcPr>
            <w:tcW w:w="1020" w:type="dxa"/>
            <w:vMerge w:val="continue"/>
            <w:tcBorders>
              <w:left w:val="single" w:color="000000" w:sz="4" w:space="0"/>
              <w:right w:val="single" w:color="000000" w:sz="4" w:space="0"/>
            </w:tcBorders>
            <w:shd w:val="clear" w:color="auto" w:fill="auto"/>
            <w:vAlign w:val="center"/>
          </w:tcPr>
          <w:p w14:paraId="3E4DBF46">
            <w:pPr>
              <w:jc w:val="center"/>
              <w:rPr>
                <w:rFonts w:hint="eastAsia" w:ascii="宋体" w:hAnsi="宋体" w:eastAsia="宋体" w:cs="宋体"/>
                <w:color w:val="000000"/>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B972">
            <w:pPr>
              <w:jc w:val="center"/>
              <w:textAlignment w:val="center"/>
              <w:rPr>
                <w:rFonts w:hint="eastAsia" w:ascii="宋体" w:hAnsi="宋体" w:eastAsia="宋体" w:cs="宋体"/>
                <w:color w:val="000000"/>
              </w:rPr>
            </w:pPr>
            <w:r>
              <w:rPr>
                <w:rFonts w:hint="eastAsia" w:ascii="宋体" w:hAnsi="宋体" w:eastAsia="宋体" w:cs="宋体"/>
                <w:color w:val="000000"/>
                <w:lang w:bidi="ar"/>
              </w:rPr>
              <w:t>互联互通消息检索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1C29">
            <w:pPr>
              <w:jc w:val="center"/>
              <w:rPr>
                <w:rFonts w:hint="eastAsia" w:ascii="宋体" w:hAnsi="宋体" w:eastAsia="宋体" w:cs="宋体"/>
                <w:color w:val="000000"/>
              </w:rPr>
            </w:pPr>
          </w:p>
        </w:tc>
        <w:tc>
          <w:tcPr>
            <w:tcW w:w="1600" w:type="dxa"/>
            <w:vMerge w:val="continue"/>
            <w:tcBorders>
              <w:left w:val="single" w:color="000000" w:sz="4" w:space="0"/>
              <w:right w:val="single" w:color="000000" w:sz="4" w:space="0"/>
            </w:tcBorders>
            <w:shd w:val="clear" w:color="auto" w:fill="auto"/>
            <w:vAlign w:val="center"/>
          </w:tcPr>
          <w:p w14:paraId="70C73140">
            <w:pPr>
              <w:jc w:val="center"/>
              <w:rPr>
                <w:rFonts w:hint="eastAsia" w:ascii="宋体" w:hAnsi="宋体" w:eastAsia="宋体" w:cs="宋体"/>
                <w:color w:val="000000"/>
              </w:rPr>
            </w:pPr>
          </w:p>
        </w:tc>
      </w:tr>
      <w:tr w14:paraId="5530BA1E">
        <w:tblPrEx>
          <w:tblCellMar>
            <w:top w:w="0" w:type="dxa"/>
            <w:left w:w="108" w:type="dxa"/>
            <w:bottom w:w="0" w:type="dxa"/>
            <w:right w:w="108" w:type="dxa"/>
          </w:tblCellMar>
        </w:tblPrEx>
        <w:trPr>
          <w:trHeight w:val="31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E30B">
            <w:pPr>
              <w:jc w:val="center"/>
              <w:textAlignment w:val="center"/>
              <w:rPr>
                <w:rFonts w:hint="eastAsia" w:ascii="宋体" w:hAnsi="宋体" w:eastAsia="宋体" w:cs="宋体"/>
                <w:color w:val="000000"/>
                <w:lang w:bidi="ar"/>
              </w:rPr>
            </w:pPr>
            <w:r>
              <w:rPr>
                <w:rFonts w:hint="eastAsia" w:ascii="宋体" w:hAnsi="宋体" w:eastAsia="宋体" w:cs="宋体"/>
                <w:color w:val="000000"/>
                <w:lang w:bidi="ar"/>
              </w:rPr>
              <w:t>18</w:t>
            </w:r>
          </w:p>
        </w:tc>
        <w:tc>
          <w:tcPr>
            <w:tcW w:w="1020" w:type="dxa"/>
            <w:vMerge w:val="continue"/>
            <w:tcBorders>
              <w:left w:val="single" w:color="000000" w:sz="4" w:space="0"/>
              <w:right w:val="single" w:color="000000" w:sz="4" w:space="0"/>
            </w:tcBorders>
            <w:shd w:val="clear" w:color="auto" w:fill="auto"/>
            <w:vAlign w:val="center"/>
          </w:tcPr>
          <w:p w14:paraId="4B5A12C8">
            <w:pPr>
              <w:jc w:val="center"/>
              <w:rPr>
                <w:rFonts w:hint="eastAsia" w:ascii="宋体" w:hAnsi="宋体" w:eastAsia="宋体" w:cs="宋体"/>
                <w:color w:val="000000"/>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712D">
            <w:pPr>
              <w:jc w:val="center"/>
              <w:textAlignment w:val="center"/>
              <w:rPr>
                <w:rFonts w:hint="eastAsia" w:ascii="宋体" w:hAnsi="宋体" w:eastAsia="宋体" w:cs="宋体"/>
                <w:color w:val="000000"/>
                <w:lang w:bidi="ar"/>
              </w:rPr>
            </w:pPr>
            <w:r>
              <w:rPr>
                <w:rFonts w:hint="eastAsia" w:ascii="宋体" w:hAnsi="宋体" w:eastAsia="宋体" w:cs="宋体"/>
                <w:color w:val="000000"/>
                <w:lang w:bidi="ar"/>
              </w:rPr>
              <w:t>数据接入平台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A21D">
            <w:pPr>
              <w:jc w:val="center"/>
              <w:rPr>
                <w:rFonts w:hint="eastAsia" w:ascii="宋体" w:hAnsi="宋体" w:eastAsia="宋体" w:cs="宋体"/>
                <w:color w:val="000000"/>
              </w:rPr>
            </w:pPr>
          </w:p>
        </w:tc>
        <w:tc>
          <w:tcPr>
            <w:tcW w:w="1600" w:type="dxa"/>
            <w:vMerge w:val="continue"/>
            <w:tcBorders>
              <w:left w:val="single" w:color="000000" w:sz="4" w:space="0"/>
              <w:right w:val="single" w:color="000000" w:sz="4" w:space="0"/>
            </w:tcBorders>
            <w:shd w:val="clear" w:color="auto" w:fill="auto"/>
            <w:vAlign w:val="center"/>
          </w:tcPr>
          <w:p w14:paraId="60591969">
            <w:pPr>
              <w:jc w:val="center"/>
              <w:rPr>
                <w:rFonts w:hint="eastAsia" w:ascii="宋体" w:hAnsi="宋体" w:eastAsia="宋体" w:cs="宋体"/>
                <w:color w:val="000000"/>
              </w:rPr>
            </w:pPr>
          </w:p>
        </w:tc>
      </w:tr>
      <w:tr w14:paraId="4BCC1A0E">
        <w:tblPrEx>
          <w:tblCellMar>
            <w:top w:w="0" w:type="dxa"/>
            <w:left w:w="108" w:type="dxa"/>
            <w:bottom w:w="0" w:type="dxa"/>
            <w:right w:w="108" w:type="dxa"/>
          </w:tblCellMar>
        </w:tblPrEx>
        <w:trPr>
          <w:trHeight w:val="31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FD18">
            <w:pPr>
              <w:jc w:val="center"/>
              <w:textAlignment w:val="center"/>
              <w:rPr>
                <w:rFonts w:hint="eastAsia" w:ascii="宋体" w:hAnsi="宋体" w:eastAsia="宋体" w:cs="宋体"/>
                <w:color w:val="000000"/>
              </w:rPr>
            </w:pPr>
            <w:r>
              <w:rPr>
                <w:rFonts w:hint="eastAsia" w:ascii="宋体" w:hAnsi="宋体" w:eastAsia="宋体" w:cs="宋体"/>
                <w:color w:val="000000"/>
                <w:lang w:bidi="ar"/>
              </w:rPr>
              <w:t>19</w:t>
            </w:r>
          </w:p>
        </w:tc>
        <w:tc>
          <w:tcPr>
            <w:tcW w:w="1020" w:type="dxa"/>
            <w:vMerge w:val="continue"/>
            <w:tcBorders>
              <w:left w:val="single" w:color="000000" w:sz="4" w:space="0"/>
              <w:right w:val="single" w:color="000000" w:sz="4" w:space="0"/>
            </w:tcBorders>
            <w:shd w:val="clear" w:color="auto" w:fill="auto"/>
            <w:vAlign w:val="center"/>
          </w:tcPr>
          <w:p w14:paraId="28DA66A6">
            <w:pPr>
              <w:jc w:val="center"/>
              <w:rPr>
                <w:rFonts w:hint="eastAsia" w:ascii="宋体" w:hAnsi="宋体" w:eastAsia="宋体" w:cs="宋体"/>
                <w:color w:val="000000"/>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BB7B">
            <w:pPr>
              <w:jc w:val="center"/>
              <w:textAlignment w:val="center"/>
              <w:rPr>
                <w:rFonts w:hint="eastAsia" w:ascii="宋体" w:hAnsi="宋体" w:eastAsia="宋体" w:cs="宋体"/>
                <w:color w:val="000000"/>
              </w:rPr>
            </w:pPr>
            <w:r>
              <w:rPr>
                <w:rFonts w:hint="eastAsia" w:ascii="宋体" w:hAnsi="宋体" w:eastAsia="宋体" w:cs="宋体"/>
                <w:color w:val="000000"/>
                <w:lang w:bidi="ar"/>
              </w:rPr>
              <w:t>前置业务存储数据库</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3AF7">
            <w:pPr>
              <w:jc w:val="center"/>
              <w:rPr>
                <w:rFonts w:hint="eastAsia" w:ascii="宋体" w:hAnsi="宋体" w:eastAsia="宋体" w:cs="宋体"/>
                <w:color w:val="000000"/>
              </w:rPr>
            </w:pPr>
          </w:p>
        </w:tc>
        <w:tc>
          <w:tcPr>
            <w:tcW w:w="1600" w:type="dxa"/>
            <w:vMerge w:val="continue"/>
            <w:tcBorders>
              <w:left w:val="single" w:color="000000" w:sz="4" w:space="0"/>
              <w:right w:val="single" w:color="000000" w:sz="4" w:space="0"/>
            </w:tcBorders>
            <w:shd w:val="clear" w:color="auto" w:fill="auto"/>
            <w:vAlign w:val="center"/>
          </w:tcPr>
          <w:p w14:paraId="4CF41B67">
            <w:pPr>
              <w:jc w:val="center"/>
              <w:rPr>
                <w:rFonts w:hint="eastAsia" w:ascii="宋体" w:hAnsi="宋体" w:eastAsia="宋体" w:cs="宋体"/>
                <w:color w:val="000000"/>
              </w:rPr>
            </w:pPr>
          </w:p>
        </w:tc>
      </w:tr>
      <w:tr w14:paraId="25FF5A9A">
        <w:tblPrEx>
          <w:tblCellMar>
            <w:top w:w="0" w:type="dxa"/>
            <w:left w:w="108" w:type="dxa"/>
            <w:bottom w:w="0" w:type="dxa"/>
            <w:right w:w="108" w:type="dxa"/>
          </w:tblCellMar>
        </w:tblPrEx>
        <w:trPr>
          <w:trHeight w:val="31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6A8B">
            <w:pPr>
              <w:jc w:val="center"/>
              <w:textAlignment w:val="center"/>
              <w:rPr>
                <w:rFonts w:hint="eastAsia" w:ascii="宋体" w:hAnsi="宋体" w:eastAsia="宋体" w:cs="宋体"/>
                <w:color w:val="000000"/>
              </w:rPr>
            </w:pPr>
            <w:r>
              <w:rPr>
                <w:rFonts w:hint="eastAsia" w:ascii="宋体" w:hAnsi="宋体" w:eastAsia="宋体" w:cs="宋体"/>
                <w:color w:val="000000"/>
              </w:rPr>
              <w:t>20</w:t>
            </w:r>
          </w:p>
        </w:tc>
        <w:tc>
          <w:tcPr>
            <w:tcW w:w="1020" w:type="dxa"/>
            <w:vMerge w:val="continue"/>
            <w:tcBorders>
              <w:left w:val="single" w:color="000000" w:sz="4" w:space="0"/>
              <w:right w:val="single" w:color="000000" w:sz="4" w:space="0"/>
            </w:tcBorders>
            <w:shd w:val="clear" w:color="auto" w:fill="auto"/>
            <w:vAlign w:val="center"/>
          </w:tcPr>
          <w:p w14:paraId="40D44012">
            <w:pPr>
              <w:jc w:val="center"/>
              <w:rPr>
                <w:rFonts w:hint="eastAsia" w:ascii="宋体" w:hAnsi="宋体" w:eastAsia="宋体" w:cs="宋体"/>
                <w:color w:val="000000"/>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C9D5">
            <w:pPr>
              <w:jc w:val="center"/>
              <w:textAlignment w:val="center"/>
              <w:rPr>
                <w:rFonts w:hint="eastAsia" w:ascii="宋体" w:hAnsi="宋体" w:eastAsia="宋体" w:cs="宋体"/>
                <w:color w:val="000000"/>
              </w:rPr>
            </w:pPr>
            <w:r>
              <w:rPr>
                <w:rFonts w:hint="eastAsia" w:ascii="宋体" w:hAnsi="宋体" w:eastAsia="宋体" w:cs="宋体"/>
                <w:color w:val="000000"/>
                <w:lang w:bidi="ar"/>
              </w:rPr>
              <w:t>临床数据资源平台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BB4F">
            <w:pPr>
              <w:jc w:val="center"/>
              <w:rPr>
                <w:rFonts w:hint="eastAsia" w:ascii="宋体" w:hAnsi="宋体" w:eastAsia="宋体" w:cs="宋体"/>
                <w:color w:val="000000"/>
              </w:rPr>
            </w:pPr>
          </w:p>
        </w:tc>
        <w:tc>
          <w:tcPr>
            <w:tcW w:w="1600" w:type="dxa"/>
            <w:vMerge w:val="continue"/>
            <w:tcBorders>
              <w:left w:val="single" w:color="000000" w:sz="4" w:space="0"/>
              <w:right w:val="single" w:color="000000" w:sz="4" w:space="0"/>
            </w:tcBorders>
            <w:shd w:val="clear" w:color="auto" w:fill="auto"/>
            <w:vAlign w:val="center"/>
          </w:tcPr>
          <w:p w14:paraId="61D791C0">
            <w:pPr>
              <w:jc w:val="center"/>
              <w:rPr>
                <w:rFonts w:hint="eastAsia" w:ascii="宋体" w:hAnsi="宋体" w:eastAsia="宋体" w:cs="宋体"/>
                <w:color w:val="000000"/>
              </w:rPr>
            </w:pPr>
          </w:p>
        </w:tc>
      </w:tr>
      <w:tr w14:paraId="56978FE0">
        <w:tblPrEx>
          <w:tblCellMar>
            <w:top w:w="0" w:type="dxa"/>
            <w:left w:w="108" w:type="dxa"/>
            <w:bottom w:w="0" w:type="dxa"/>
            <w:right w:w="108" w:type="dxa"/>
          </w:tblCellMar>
        </w:tblPrEx>
        <w:trPr>
          <w:trHeight w:val="31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9658">
            <w:pPr>
              <w:jc w:val="center"/>
              <w:textAlignment w:val="center"/>
              <w:rPr>
                <w:rFonts w:hint="eastAsia" w:ascii="宋体" w:hAnsi="宋体" w:eastAsia="宋体" w:cs="宋体"/>
                <w:color w:val="000000"/>
              </w:rPr>
            </w:pPr>
            <w:r>
              <w:rPr>
                <w:rFonts w:hint="eastAsia" w:ascii="宋体" w:hAnsi="宋体" w:eastAsia="宋体" w:cs="宋体"/>
                <w:color w:val="000000"/>
              </w:rPr>
              <w:t>21</w:t>
            </w:r>
          </w:p>
        </w:tc>
        <w:tc>
          <w:tcPr>
            <w:tcW w:w="1020" w:type="dxa"/>
            <w:vMerge w:val="continue"/>
            <w:tcBorders>
              <w:left w:val="single" w:color="000000" w:sz="4" w:space="0"/>
              <w:right w:val="single" w:color="000000" w:sz="4" w:space="0"/>
            </w:tcBorders>
            <w:shd w:val="clear" w:color="auto" w:fill="auto"/>
            <w:vAlign w:val="center"/>
          </w:tcPr>
          <w:p w14:paraId="4BEB83FC">
            <w:pPr>
              <w:jc w:val="center"/>
              <w:rPr>
                <w:rFonts w:hint="eastAsia" w:ascii="宋体" w:hAnsi="宋体" w:eastAsia="宋体" w:cs="宋体"/>
                <w:color w:val="000000"/>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4878">
            <w:pPr>
              <w:jc w:val="center"/>
              <w:textAlignment w:val="center"/>
              <w:rPr>
                <w:rFonts w:hint="eastAsia" w:ascii="宋体" w:hAnsi="宋体" w:eastAsia="宋体" w:cs="宋体"/>
                <w:color w:val="000000"/>
              </w:rPr>
            </w:pPr>
            <w:r>
              <w:rPr>
                <w:rFonts w:hint="eastAsia" w:ascii="宋体" w:hAnsi="宋体" w:eastAsia="宋体" w:cs="宋体"/>
                <w:color w:val="000000"/>
                <w:lang w:bidi="ar"/>
              </w:rPr>
              <w:t>运营数据库</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E8FA">
            <w:pPr>
              <w:jc w:val="center"/>
              <w:rPr>
                <w:rFonts w:hint="eastAsia" w:ascii="宋体" w:hAnsi="宋体" w:eastAsia="宋体" w:cs="宋体"/>
                <w:color w:val="000000"/>
              </w:rPr>
            </w:pPr>
          </w:p>
        </w:tc>
        <w:tc>
          <w:tcPr>
            <w:tcW w:w="1600" w:type="dxa"/>
            <w:vMerge w:val="continue"/>
            <w:tcBorders>
              <w:left w:val="single" w:color="000000" w:sz="4" w:space="0"/>
              <w:right w:val="single" w:color="000000" w:sz="4" w:space="0"/>
            </w:tcBorders>
            <w:shd w:val="clear" w:color="auto" w:fill="auto"/>
            <w:vAlign w:val="center"/>
          </w:tcPr>
          <w:p w14:paraId="4F49A04D">
            <w:pPr>
              <w:jc w:val="center"/>
              <w:rPr>
                <w:rFonts w:hint="eastAsia" w:ascii="宋体" w:hAnsi="宋体" w:eastAsia="宋体" w:cs="宋体"/>
                <w:color w:val="000000"/>
              </w:rPr>
            </w:pPr>
          </w:p>
        </w:tc>
      </w:tr>
      <w:tr w14:paraId="4D1B2A51">
        <w:tblPrEx>
          <w:tblCellMar>
            <w:top w:w="0" w:type="dxa"/>
            <w:left w:w="108" w:type="dxa"/>
            <w:bottom w:w="0" w:type="dxa"/>
            <w:right w:w="108" w:type="dxa"/>
          </w:tblCellMar>
        </w:tblPrEx>
        <w:trPr>
          <w:trHeight w:val="31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5F6B">
            <w:pPr>
              <w:jc w:val="center"/>
              <w:textAlignment w:val="center"/>
              <w:rPr>
                <w:rFonts w:hint="eastAsia" w:ascii="宋体" w:hAnsi="宋体" w:eastAsia="宋体" w:cs="宋体"/>
                <w:color w:val="000000"/>
              </w:rPr>
            </w:pPr>
            <w:r>
              <w:rPr>
                <w:rFonts w:hint="eastAsia" w:ascii="宋体" w:hAnsi="宋体" w:eastAsia="宋体" w:cs="宋体"/>
                <w:color w:val="000000"/>
              </w:rPr>
              <w:t>22</w:t>
            </w:r>
          </w:p>
        </w:tc>
        <w:tc>
          <w:tcPr>
            <w:tcW w:w="1020" w:type="dxa"/>
            <w:vMerge w:val="continue"/>
            <w:tcBorders>
              <w:left w:val="single" w:color="000000" w:sz="4" w:space="0"/>
              <w:right w:val="single" w:color="000000" w:sz="4" w:space="0"/>
            </w:tcBorders>
            <w:shd w:val="clear" w:color="auto" w:fill="auto"/>
            <w:vAlign w:val="center"/>
          </w:tcPr>
          <w:p w14:paraId="71943395">
            <w:pPr>
              <w:jc w:val="center"/>
              <w:rPr>
                <w:rFonts w:hint="eastAsia" w:ascii="宋体" w:hAnsi="宋体" w:eastAsia="宋体" w:cs="宋体"/>
                <w:color w:val="000000"/>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BF4E">
            <w:pPr>
              <w:jc w:val="center"/>
              <w:textAlignment w:val="center"/>
              <w:rPr>
                <w:rFonts w:hint="eastAsia" w:ascii="宋体" w:hAnsi="宋体" w:eastAsia="宋体" w:cs="宋体"/>
                <w:color w:val="000000"/>
              </w:rPr>
            </w:pPr>
            <w:r>
              <w:rPr>
                <w:rFonts w:hint="eastAsia" w:ascii="宋体" w:hAnsi="宋体" w:eastAsia="宋体" w:cs="宋体"/>
                <w:color w:val="000000"/>
                <w:lang w:bidi="ar"/>
              </w:rPr>
              <w:t>患者360全息视图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0DFE">
            <w:pPr>
              <w:jc w:val="center"/>
              <w:rPr>
                <w:rFonts w:hint="eastAsia" w:ascii="宋体" w:hAnsi="宋体" w:eastAsia="宋体" w:cs="宋体"/>
                <w:color w:val="000000"/>
              </w:rPr>
            </w:pPr>
          </w:p>
        </w:tc>
        <w:tc>
          <w:tcPr>
            <w:tcW w:w="1600" w:type="dxa"/>
            <w:vMerge w:val="continue"/>
            <w:tcBorders>
              <w:left w:val="single" w:color="000000" w:sz="4" w:space="0"/>
              <w:right w:val="single" w:color="000000" w:sz="4" w:space="0"/>
            </w:tcBorders>
            <w:shd w:val="clear" w:color="auto" w:fill="auto"/>
            <w:vAlign w:val="center"/>
          </w:tcPr>
          <w:p w14:paraId="3C20B060">
            <w:pPr>
              <w:jc w:val="center"/>
              <w:rPr>
                <w:rFonts w:hint="eastAsia" w:ascii="宋体" w:hAnsi="宋体" w:eastAsia="宋体" w:cs="宋体"/>
                <w:color w:val="000000"/>
              </w:rPr>
            </w:pPr>
          </w:p>
        </w:tc>
      </w:tr>
      <w:tr w14:paraId="744A112C">
        <w:tblPrEx>
          <w:tblCellMar>
            <w:top w:w="0" w:type="dxa"/>
            <w:left w:w="108" w:type="dxa"/>
            <w:bottom w:w="0" w:type="dxa"/>
            <w:right w:w="108" w:type="dxa"/>
          </w:tblCellMar>
        </w:tblPrEx>
        <w:trPr>
          <w:trHeight w:val="31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3E4B">
            <w:pPr>
              <w:jc w:val="center"/>
              <w:textAlignment w:val="center"/>
              <w:rPr>
                <w:rFonts w:hint="eastAsia" w:ascii="宋体" w:hAnsi="宋体" w:eastAsia="宋体" w:cs="宋体"/>
                <w:color w:val="000000"/>
              </w:rPr>
            </w:pPr>
            <w:r>
              <w:rPr>
                <w:rFonts w:hint="eastAsia" w:ascii="宋体" w:hAnsi="宋体" w:eastAsia="宋体" w:cs="宋体"/>
                <w:color w:val="000000"/>
              </w:rPr>
              <w:t>23</w:t>
            </w:r>
          </w:p>
        </w:tc>
        <w:tc>
          <w:tcPr>
            <w:tcW w:w="1020" w:type="dxa"/>
            <w:vMerge w:val="continue"/>
            <w:tcBorders>
              <w:left w:val="single" w:color="000000" w:sz="4" w:space="0"/>
              <w:right w:val="single" w:color="000000" w:sz="4" w:space="0"/>
            </w:tcBorders>
            <w:shd w:val="clear" w:color="auto" w:fill="auto"/>
            <w:vAlign w:val="center"/>
          </w:tcPr>
          <w:p w14:paraId="16E9870F">
            <w:pPr>
              <w:jc w:val="center"/>
              <w:rPr>
                <w:rFonts w:hint="eastAsia" w:ascii="宋体" w:hAnsi="宋体" w:eastAsia="宋体" w:cs="宋体"/>
                <w:color w:val="000000"/>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0CB0">
            <w:pPr>
              <w:jc w:val="center"/>
              <w:textAlignment w:val="center"/>
              <w:rPr>
                <w:rFonts w:hint="eastAsia" w:ascii="宋体" w:hAnsi="宋体" w:eastAsia="宋体" w:cs="宋体"/>
                <w:color w:val="000000"/>
              </w:rPr>
            </w:pPr>
            <w:r>
              <w:rPr>
                <w:rFonts w:hint="eastAsia" w:ascii="宋体" w:hAnsi="宋体" w:eastAsia="宋体" w:cs="宋体"/>
                <w:color w:val="000000"/>
                <w:lang w:bidi="ar"/>
              </w:rPr>
              <w:t>闭环流程追溯管理系统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854B">
            <w:pPr>
              <w:jc w:val="center"/>
              <w:rPr>
                <w:rFonts w:hint="eastAsia" w:ascii="宋体" w:hAnsi="宋体" w:eastAsia="宋体" w:cs="宋体"/>
                <w:color w:val="000000"/>
              </w:rPr>
            </w:pPr>
          </w:p>
        </w:tc>
        <w:tc>
          <w:tcPr>
            <w:tcW w:w="1600" w:type="dxa"/>
            <w:vMerge w:val="continue"/>
            <w:tcBorders>
              <w:left w:val="single" w:color="000000" w:sz="4" w:space="0"/>
              <w:right w:val="single" w:color="000000" w:sz="4" w:space="0"/>
            </w:tcBorders>
            <w:shd w:val="clear" w:color="auto" w:fill="auto"/>
            <w:vAlign w:val="center"/>
          </w:tcPr>
          <w:p w14:paraId="02F4616C">
            <w:pPr>
              <w:jc w:val="center"/>
              <w:rPr>
                <w:rFonts w:hint="eastAsia" w:ascii="宋体" w:hAnsi="宋体" w:eastAsia="宋体" w:cs="宋体"/>
                <w:color w:val="000000"/>
              </w:rPr>
            </w:pPr>
          </w:p>
        </w:tc>
      </w:tr>
      <w:tr w14:paraId="799DF913">
        <w:tblPrEx>
          <w:tblCellMar>
            <w:top w:w="0" w:type="dxa"/>
            <w:left w:w="108" w:type="dxa"/>
            <w:bottom w:w="0" w:type="dxa"/>
            <w:right w:w="108" w:type="dxa"/>
          </w:tblCellMar>
        </w:tblPrEx>
        <w:trPr>
          <w:trHeight w:val="31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B3E1">
            <w:pPr>
              <w:jc w:val="center"/>
              <w:textAlignment w:val="center"/>
              <w:rPr>
                <w:rFonts w:hint="eastAsia" w:ascii="宋体" w:hAnsi="宋体" w:eastAsia="宋体" w:cs="宋体"/>
                <w:color w:val="000000"/>
                <w:lang w:bidi="ar"/>
              </w:rPr>
            </w:pPr>
            <w:r>
              <w:rPr>
                <w:rFonts w:hint="eastAsia" w:ascii="宋体" w:hAnsi="宋体" w:eastAsia="宋体" w:cs="宋体"/>
                <w:color w:val="000000"/>
                <w:lang w:bidi="ar"/>
              </w:rPr>
              <w:t>24</w:t>
            </w:r>
          </w:p>
        </w:tc>
        <w:tc>
          <w:tcPr>
            <w:tcW w:w="1020" w:type="dxa"/>
            <w:vMerge w:val="continue"/>
            <w:tcBorders>
              <w:left w:val="single" w:color="000000" w:sz="4" w:space="0"/>
              <w:right w:val="single" w:color="000000" w:sz="4" w:space="0"/>
            </w:tcBorders>
            <w:shd w:val="clear" w:color="auto" w:fill="auto"/>
            <w:vAlign w:val="center"/>
          </w:tcPr>
          <w:p w14:paraId="02DEA911">
            <w:pPr>
              <w:jc w:val="center"/>
              <w:rPr>
                <w:rFonts w:hint="eastAsia" w:ascii="宋体" w:hAnsi="宋体" w:eastAsia="宋体" w:cs="宋体"/>
                <w:color w:val="000000"/>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9AFD">
            <w:pPr>
              <w:jc w:val="center"/>
              <w:textAlignment w:val="center"/>
              <w:rPr>
                <w:rFonts w:hint="eastAsia" w:ascii="宋体" w:hAnsi="宋体" w:eastAsia="宋体" w:cs="宋体"/>
                <w:color w:val="000000"/>
                <w:lang w:bidi="ar"/>
              </w:rPr>
            </w:pPr>
            <w:r>
              <w:rPr>
                <w:rFonts w:hint="eastAsia" w:ascii="宋体" w:hAnsi="宋体" w:eastAsia="宋体" w:cs="宋体"/>
                <w:color w:val="000000"/>
                <w:lang w:bidi="ar"/>
              </w:rPr>
              <w:t>元数据管理系统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9D06">
            <w:pPr>
              <w:jc w:val="center"/>
              <w:rPr>
                <w:rFonts w:hint="eastAsia" w:ascii="宋体" w:hAnsi="宋体" w:eastAsia="宋体" w:cs="宋体"/>
                <w:color w:val="000000"/>
              </w:rPr>
            </w:pPr>
          </w:p>
        </w:tc>
        <w:tc>
          <w:tcPr>
            <w:tcW w:w="1600" w:type="dxa"/>
            <w:vMerge w:val="continue"/>
            <w:tcBorders>
              <w:left w:val="single" w:color="000000" w:sz="4" w:space="0"/>
              <w:right w:val="single" w:color="000000" w:sz="4" w:space="0"/>
            </w:tcBorders>
            <w:shd w:val="clear" w:color="auto" w:fill="auto"/>
            <w:vAlign w:val="center"/>
          </w:tcPr>
          <w:p w14:paraId="534ADA1A">
            <w:pPr>
              <w:jc w:val="center"/>
              <w:rPr>
                <w:rFonts w:hint="eastAsia" w:ascii="宋体" w:hAnsi="宋体" w:eastAsia="宋体" w:cs="宋体"/>
                <w:color w:val="000000"/>
              </w:rPr>
            </w:pPr>
          </w:p>
        </w:tc>
      </w:tr>
      <w:tr w14:paraId="74E7A72C">
        <w:tblPrEx>
          <w:tblCellMar>
            <w:top w:w="0" w:type="dxa"/>
            <w:left w:w="108" w:type="dxa"/>
            <w:bottom w:w="0" w:type="dxa"/>
            <w:right w:w="108" w:type="dxa"/>
          </w:tblCellMar>
        </w:tblPrEx>
        <w:trPr>
          <w:trHeight w:val="31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41BE">
            <w:pPr>
              <w:jc w:val="center"/>
              <w:textAlignment w:val="center"/>
              <w:rPr>
                <w:rFonts w:hint="eastAsia" w:ascii="宋体" w:hAnsi="宋体" w:eastAsia="宋体" w:cs="宋体"/>
                <w:color w:val="000000"/>
              </w:rPr>
            </w:pPr>
            <w:r>
              <w:rPr>
                <w:rFonts w:hint="eastAsia" w:ascii="宋体" w:hAnsi="宋体" w:eastAsia="宋体" w:cs="宋体"/>
                <w:color w:val="000000"/>
                <w:lang w:bidi="ar"/>
              </w:rPr>
              <w:t>25</w:t>
            </w:r>
          </w:p>
        </w:tc>
        <w:tc>
          <w:tcPr>
            <w:tcW w:w="1020" w:type="dxa"/>
            <w:vMerge w:val="continue"/>
            <w:tcBorders>
              <w:left w:val="single" w:color="000000" w:sz="4" w:space="0"/>
              <w:right w:val="single" w:color="000000" w:sz="4" w:space="0"/>
            </w:tcBorders>
            <w:shd w:val="clear" w:color="auto" w:fill="auto"/>
            <w:vAlign w:val="center"/>
          </w:tcPr>
          <w:p w14:paraId="2D0BE8F8">
            <w:pPr>
              <w:jc w:val="center"/>
              <w:rPr>
                <w:rFonts w:hint="eastAsia" w:ascii="宋体" w:hAnsi="宋体" w:eastAsia="宋体" w:cs="宋体"/>
                <w:color w:val="000000"/>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4EDB">
            <w:pPr>
              <w:jc w:val="center"/>
              <w:textAlignment w:val="center"/>
              <w:rPr>
                <w:rFonts w:hint="eastAsia" w:ascii="宋体" w:hAnsi="宋体" w:eastAsia="宋体" w:cs="宋体"/>
                <w:color w:val="000000"/>
              </w:rPr>
            </w:pPr>
            <w:r>
              <w:rPr>
                <w:rFonts w:hint="eastAsia" w:ascii="宋体" w:hAnsi="宋体" w:eastAsia="宋体" w:cs="宋体"/>
                <w:color w:val="000000"/>
                <w:lang w:bidi="ar"/>
              </w:rPr>
              <w:t>主索引管理系统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FC74">
            <w:pPr>
              <w:jc w:val="center"/>
              <w:rPr>
                <w:rFonts w:hint="eastAsia" w:ascii="宋体" w:hAnsi="宋体" w:eastAsia="宋体" w:cs="宋体"/>
                <w:color w:val="000000"/>
              </w:rPr>
            </w:pPr>
          </w:p>
        </w:tc>
        <w:tc>
          <w:tcPr>
            <w:tcW w:w="1600" w:type="dxa"/>
            <w:vMerge w:val="continue"/>
            <w:tcBorders>
              <w:left w:val="single" w:color="000000" w:sz="4" w:space="0"/>
              <w:right w:val="single" w:color="000000" w:sz="4" w:space="0"/>
            </w:tcBorders>
            <w:shd w:val="clear" w:color="auto" w:fill="auto"/>
            <w:vAlign w:val="center"/>
          </w:tcPr>
          <w:p w14:paraId="6A87C042">
            <w:pPr>
              <w:jc w:val="center"/>
              <w:rPr>
                <w:rFonts w:hint="eastAsia" w:ascii="宋体" w:hAnsi="宋体" w:eastAsia="宋体" w:cs="宋体"/>
                <w:color w:val="000000"/>
              </w:rPr>
            </w:pPr>
          </w:p>
        </w:tc>
      </w:tr>
      <w:tr w14:paraId="0B8975DC">
        <w:tblPrEx>
          <w:tblCellMar>
            <w:top w:w="0" w:type="dxa"/>
            <w:left w:w="108" w:type="dxa"/>
            <w:bottom w:w="0" w:type="dxa"/>
            <w:right w:w="108" w:type="dxa"/>
          </w:tblCellMar>
        </w:tblPrEx>
        <w:trPr>
          <w:trHeight w:val="31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4535">
            <w:pPr>
              <w:jc w:val="center"/>
              <w:textAlignment w:val="center"/>
              <w:rPr>
                <w:rFonts w:hint="eastAsia" w:ascii="宋体" w:hAnsi="宋体" w:eastAsia="宋体" w:cs="宋体"/>
                <w:color w:val="000000"/>
              </w:rPr>
            </w:pPr>
            <w:r>
              <w:rPr>
                <w:rFonts w:hint="eastAsia" w:ascii="宋体" w:hAnsi="宋体" w:eastAsia="宋体" w:cs="宋体"/>
                <w:color w:val="000000"/>
                <w:lang w:bidi="ar"/>
              </w:rPr>
              <w:t>26</w:t>
            </w:r>
          </w:p>
        </w:tc>
        <w:tc>
          <w:tcPr>
            <w:tcW w:w="1020" w:type="dxa"/>
            <w:vMerge w:val="continue"/>
            <w:tcBorders>
              <w:left w:val="single" w:color="000000" w:sz="4" w:space="0"/>
              <w:right w:val="single" w:color="000000" w:sz="4" w:space="0"/>
            </w:tcBorders>
            <w:shd w:val="clear" w:color="auto" w:fill="auto"/>
            <w:vAlign w:val="center"/>
          </w:tcPr>
          <w:p w14:paraId="433CF6C4">
            <w:pPr>
              <w:jc w:val="center"/>
              <w:rPr>
                <w:rFonts w:hint="eastAsia" w:ascii="宋体" w:hAnsi="宋体" w:eastAsia="宋体" w:cs="宋体"/>
                <w:color w:val="000000"/>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A86E">
            <w:pPr>
              <w:jc w:val="center"/>
              <w:textAlignment w:val="center"/>
              <w:rPr>
                <w:rFonts w:hint="eastAsia" w:ascii="宋体" w:hAnsi="宋体" w:eastAsia="宋体" w:cs="宋体"/>
                <w:color w:val="000000"/>
              </w:rPr>
            </w:pPr>
            <w:r>
              <w:rPr>
                <w:rFonts w:hint="eastAsia" w:ascii="宋体" w:hAnsi="宋体" w:eastAsia="宋体" w:cs="宋体"/>
                <w:color w:val="000000"/>
                <w:lang w:bidi="ar"/>
              </w:rPr>
              <w:t>共享文档库</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34AB">
            <w:pPr>
              <w:jc w:val="center"/>
              <w:rPr>
                <w:rFonts w:hint="eastAsia" w:ascii="宋体" w:hAnsi="宋体" w:eastAsia="宋体" w:cs="宋体"/>
                <w:color w:val="000000"/>
              </w:rPr>
            </w:pPr>
          </w:p>
        </w:tc>
        <w:tc>
          <w:tcPr>
            <w:tcW w:w="1600" w:type="dxa"/>
            <w:vMerge w:val="continue"/>
            <w:tcBorders>
              <w:left w:val="single" w:color="000000" w:sz="4" w:space="0"/>
              <w:right w:val="single" w:color="000000" w:sz="4" w:space="0"/>
            </w:tcBorders>
            <w:shd w:val="clear" w:color="auto" w:fill="auto"/>
            <w:vAlign w:val="center"/>
          </w:tcPr>
          <w:p w14:paraId="3E7E3A25">
            <w:pPr>
              <w:jc w:val="center"/>
              <w:rPr>
                <w:rFonts w:hint="eastAsia" w:ascii="宋体" w:hAnsi="宋体" w:eastAsia="宋体" w:cs="宋体"/>
                <w:color w:val="000000"/>
              </w:rPr>
            </w:pPr>
          </w:p>
        </w:tc>
      </w:tr>
      <w:tr w14:paraId="3307EB58">
        <w:tblPrEx>
          <w:tblCellMar>
            <w:top w:w="0" w:type="dxa"/>
            <w:left w:w="108" w:type="dxa"/>
            <w:bottom w:w="0" w:type="dxa"/>
            <w:right w:w="108" w:type="dxa"/>
          </w:tblCellMar>
        </w:tblPrEx>
        <w:trPr>
          <w:trHeight w:val="31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3949">
            <w:pPr>
              <w:jc w:val="center"/>
              <w:textAlignment w:val="center"/>
              <w:rPr>
                <w:rFonts w:hint="eastAsia" w:ascii="宋体" w:hAnsi="宋体" w:eastAsia="宋体" w:cs="宋体"/>
                <w:color w:val="000000"/>
              </w:rPr>
            </w:pPr>
            <w:r>
              <w:rPr>
                <w:rFonts w:hint="eastAsia" w:ascii="宋体" w:hAnsi="宋体" w:eastAsia="宋体" w:cs="宋体"/>
                <w:color w:val="000000"/>
                <w:lang w:bidi="ar"/>
              </w:rPr>
              <w:t>27</w:t>
            </w:r>
          </w:p>
        </w:tc>
        <w:tc>
          <w:tcPr>
            <w:tcW w:w="1020" w:type="dxa"/>
            <w:vMerge w:val="continue"/>
            <w:tcBorders>
              <w:left w:val="single" w:color="000000" w:sz="4" w:space="0"/>
              <w:right w:val="single" w:color="000000" w:sz="4" w:space="0"/>
            </w:tcBorders>
            <w:shd w:val="clear" w:color="auto" w:fill="auto"/>
            <w:vAlign w:val="center"/>
          </w:tcPr>
          <w:p w14:paraId="1951807C">
            <w:pPr>
              <w:jc w:val="center"/>
              <w:rPr>
                <w:rFonts w:hint="eastAsia" w:ascii="宋体" w:hAnsi="宋体" w:eastAsia="宋体" w:cs="宋体"/>
                <w:color w:val="000000"/>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DC27">
            <w:pPr>
              <w:jc w:val="center"/>
              <w:textAlignment w:val="center"/>
              <w:rPr>
                <w:rFonts w:hint="eastAsia" w:ascii="宋体" w:hAnsi="宋体" w:eastAsia="宋体" w:cs="宋体"/>
                <w:color w:val="000000"/>
              </w:rPr>
            </w:pPr>
            <w:r>
              <w:rPr>
                <w:rFonts w:hint="eastAsia" w:ascii="宋体" w:hAnsi="宋体" w:eastAsia="宋体" w:cs="宋体"/>
                <w:color w:val="000000"/>
                <w:lang w:bidi="ar"/>
              </w:rPr>
              <w:t>共享文档管理系统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AC78">
            <w:pPr>
              <w:jc w:val="center"/>
              <w:rPr>
                <w:rFonts w:hint="eastAsia" w:ascii="宋体" w:hAnsi="宋体" w:eastAsia="宋体" w:cs="宋体"/>
                <w:color w:val="000000"/>
              </w:rPr>
            </w:pPr>
          </w:p>
        </w:tc>
        <w:tc>
          <w:tcPr>
            <w:tcW w:w="1600" w:type="dxa"/>
            <w:vMerge w:val="continue"/>
            <w:tcBorders>
              <w:left w:val="single" w:color="000000" w:sz="4" w:space="0"/>
              <w:right w:val="single" w:color="000000" w:sz="4" w:space="0"/>
            </w:tcBorders>
            <w:shd w:val="clear" w:color="auto" w:fill="auto"/>
            <w:vAlign w:val="center"/>
          </w:tcPr>
          <w:p w14:paraId="7A914B6F">
            <w:pPr>
              <w:jc w:val="center"/>
              <w:rPr>
                <w:rFonts w:hint="eastAsia" w:ascii="宋体" w:hAnsi="宋体" w:eastAsia="宋体" w:cs="宋体"/>
                <w:color w:val="000000"/>
              </w:rPr>
            </w:pPr>
          </w:p>
        </w:tc>
      </w:tr>
      <w:tr w14:paraId="5A63988D">
        <w:tblPrEx>
          <w:tblCellMar>
            <w:top w:w="0" w:type="dxa"/>
            <w:left w:w="108" w:type="dxa"/>
            <w:bottom w:w="0" w:type="dxa"/>
            <w:right w:w="108" w:type="dxa"/>
          </w:tblCellMar>
        </w:tblPrEx>
        <w:trPr>
          <w:trHeight w:val="31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58EC">
            <w:pPr>
              <w:jc w:val="center"/>
              <w:textAlignment w:val="center"/>
              <w:rPr>
                <w:rFonts w:hint="eastAsia" w:ascii="宋体" w:hAnsi="宋体" w:eastAsia="宋体" w:cs="宋体"/>
                <w:color w:val="000000"/>
              </w:rPr>
            </w:pPr>
            <w:r>
              <w:rPr>
                <w:rFonts w:hint="eastAsia" w:ascii="宋体" w:hAnsi="宋体" w:eastAsia="宋体" w:cs="宋体"/>
                <w:color w:val="000000"/>
                <w:lang w:bidi="ar"/>
              </w:rPr>
              <w:t>28</w:t>
            </w:r>
          </w:p>
        </w:tc>
        <w:tc>
          <w:tcPr>
            <w:tcW w:w="1020" w:type="dxa"/>
            <w:vMerge w:val="continue"/>
            <w:tcBorders>
              <w:left w:val="single" w:color="000000" w:sz="4" w:space="0"/>
              <w:bottom w:val="single" w:color="000000" w:sz="4" w:space="0"/>
              <w:right w:val="single" w:color="000000" w:sz="4" w:space="0"/>
            </w:tcBorders>
            <w:shd w:val="clear" w:color="auto" w:fill="auto"/>
            <w:vAlign w:val="center"/>
          </w:tcPr>
          <w:p w14:paraId="0D4C3A4B">
            <w:pPr>
              <w:jc w:val="center"/>
              <w:rPr>
                <w:rFonts w:hint="eastAsia" w:ascii="宋体" w:hAnsi="宋体" w:eastAsia="宋体" w:cs="宋体"/>
                <w:color w:val="000000"/>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F995">
            <w:pPr>
              <w:jc w:val="center"/>
              <w:textAlignment w:val="center"/>
              <w:rPr>
                <w:rFonts w:hint="eastAsia" w:ascii="宋体" w:hAnsi="宋体" w:eastAsia="宋体" w:cs="宋体"/>
                <w:color w:val="000000"/>
              </w:rPr>
            </w:pPr>
            <w:r>
              <w:rPr>
                <w:rFonts w:hint="eastAsia" w:ascii="宋体" w:hAnsi="宋体" w:eastAsia="宋体" w:cs="宋体"/>
                <w:color w:val="000000"/>
                <w:lang w:bidi="ar"/>
              </w:rPr>
              <w:t>历史数据迁移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94A7">
            <w:pPr>
              <w:jc w:val="center"/>
              <w:rPr>
                <w:rFonts w:hint="eastAsia" w:ascii="宋体" w:hAnsi="宋体" w:eastAsia="宋体" w:cs="宋体"/>
                <w:color w:val="000000"/>
              </w:rPr>
            </w:pPr>
          </w:p>
        </w:tc>
        <w:tc>
          <w:tcPr>
            <w:tcW w:w="1600" w:type="dxa"/>
            <w:vMerge w:val="continue"/>
            <w:tcBorders>
              <w:left w:val="single" w:color="000000" w:sz="4" w:space="0"/>
              <w:right w:val="single" w:color="000000" w:sz="4" w:space="0"/>
            </w:tcBorders>
            <w:shd w:val="clear" w:color="auto" w:fill="auto"/>
            <w:vAlign w:val="center"/>
          </w:tcPr>
          <w:p w14:paraId="0F9ECE78">
            <w:pPr>
              <w:jc w:val="center"/>
              <w:rPr>
                <w:rFonts w:hint="eastAsia" w:ascii="宋体" w:hAnsi="宋体" w:eastAsia="宋体" w:cs="宋体"/>
                <w:color w:val="000000"/>
              </w:rPr>
            </w:pPr>
          </w:p>
        </w:tc>
      </w:tr>
      <w:tr w14:paraId="5716CF29">
        <w:tblPrEx>
          <w:tblCellMar>
            <w:top w:w="0" w:type="dxa"/>
            <w:left w:w="108" w:type="dxa"/>
            <w:bottom w:w="0" w:type="dxa"/>
            <w:right w:w="108" w:type="dxa"/>
          </w:tblCellMar>
        </w:tblPrEx>
        <w:trPr>
          <w:trHeight w:val="31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3396">
            <w:pPr>
              <w:jc w:val="center"/>
              <w:textAlignment w:val="center"/>
              <w:rPr>
                <w:rFonts w:hint="eastAsia" w:ascii="宋体" w:hAnsi="宋体" w:eastAsia="宋体" w:cs="宋体"/>
                <w:color w:val="000000"/>
              </w:rPr>
            </w:pPr>
            <w:r>
              <w:rPr>
                <w:rFonts w:hint="eastAsia" w:ascii="宋体" w:hAnsi="宋体" w:eastAsia="宋体" w:cs="宋体"/>
                <w:color w:val="000000"/>
                <w:lang w:bidi="ar"/>
              </w:rPr>
              <w:t>29</w:t>
            </w:r>
          </w:p>
        </w:tc>
        <w:tc>
          <w:tcPr>
            <w:tcW w:w="1020" w:type="dxa"/>
            <w:vMerge w:val="restart"/>
            <w:tcBorders>
              <w:top w:val="single" w:color="000000" w:sz="4" w:space="0"/>
              <w:left w:val="single" w:color="000000" w:sz="4" w:space="0"/>
              <w:right w:val="single" w:color="000000" w:sz="4" w:space="0"/>
            </w:tcBorders>
            <w:shd w:val="clear" w:color="auto" w:fill="auto"/>
            <w:vAlign w:val="center"/>
          </w:tcPr>
          <w:p w14:paraId="40BFAAEE">
            <w:pPr>
              <w:jc w:val="center"/>
              <w:textAlignment w:val="center"/>
              <w:rPr>
                <w:rFonts w:hint="default" w:ascii="宋体" w:hAnsi="宋体" w:eastAsia="宋体" w:cs="宋体"/>
                <w:color w:val="000000"/>
                <w:lang w:val="en-US" w:eastAsia="zh-CN"/>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59AC">
            <w:pPr>
              <w:jc w:val="center"/>
              <w:textAlignment w:val="center"/>
              <w:rPr>
                <w:rFonts w:hint="eastAsia" w:ascii="宋体" w:hAnsi="宋体" w:eastAsia="宋体" w:cs="宋体"/>
                <w:color w:val="000000"/>
              </w:rPr>
            </w:pPr>
            <w:r>
              <w:rPr>
                <w:rFonts w:hint="eastAsia" w:ascii="宋体" w:hAnsi="宋体" w:eastAsia="宋体" w:cs="宋体"/>
                <w:color w:val="000000"/>
                <w:lang w:bidi="ar"/>
              </w:rPr>
              <w:t>单点登录系统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EC56">
            <w:pPr>
              <w:jc w:val="center"/>
              <w:rPr>
                <w:rFonts w:hint="eastAsia" w:ascii="宋体" w:hAnsi="宋体" w:eastAsia="宋体" w:cs="宋体"/>
                <w:color w:val="000000"/>
              </w:rPr>
            </w:pPr>
          </w:p>
        </w:tc>
        <w:tc>
          <w:tcPr>
            <w:tcW w:w="1600" w:type="dxa"/>
            <w:vMerge w:val="continue"/>
            <w:tcBorders>
              <w:left w:val="single" w:color="000000" w:sz="4" w:space="0"/>
              <w:right w:val="single" w:color="000000" w:sz="4" w:space="0"/>
            </w:tcBorders>
            <w:shd w:val="clear" w:color="auto" w:fill="auto"/>
            <w:vAlign w:val="center"/>
          </w:tcPr>
          <w:p w14:paraId="2D4F5258">
            <w:pPr>
              <w:jc w:val="center"/>
              <w:textAlignment w:val="center"/>
              <w:rPr>
                <w:rFonts w:hint="default" w:ascii="宋体" w:hAnsi="宋体" w:eastAsia="宋体" w:cs="宋体"/>
                <w:color w:val="000000"/>
                <w:lang w:val="en-US" w:eastAsia="zh-CN"/>
              </w:rPr>
            </w:pPr>
          </w:p>
        </w:tc>
      </w:tr>
      <w:tr w14:paraId="453731AA">
        <w:tblPrEx>
          <w:tblCellMar>
            <w:top w:w="0" w:type="dxa"/>
            <w:left w:w="108" w:type="dxa"/>
            <w:bottom w:w="0" w:type="dxa"/>
            <w:right w:w="108" w:type="dxa"/>
          </w:tblCellMar>
        </w:tblPrEx>
        <w:trPr>
          <w:trHeight w:val="31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45E4">
            <w:pPr>
              <w:jc w:val="center"/>
              <w:textAlignment w:val="center"/>
              <w:rPr>
                <w:rFonts w:hint="eastAsia" w:ascii="宋体" w:hAnsi="宋体" w:eastAsia="宋体" w:cs="宋体"/>
                <w:color w:val="000000"/>
              </w:rPr>
            </w:pPr>
            <w:r>
              <w:rPr>
                <w:rFonts w:hint="eastAsia" w:ascii="宋体" w:hAnsi="宋体" w:eastAsia="宋体" w:cs="宋体"/>
                <w:color w:val="000000"/>
                <w:lang w:bidi="ar"/>
              </w:rPr>
              <w:t>30</w:t>
            </w:r>
          </w:p>
        </w:tc>
        <w:tc>
          <w:tcPr>
            <w:tcW w:w="1020" w:type="dxa"/>
            <w:vMerge w:val="continue"/>
            <w:tcBorders>
              <w:left w:val="single" w:color="000000" w:sz="4" w:space="0"/>
              <w:right w:val="single" w:color="000000" w:sz="4" w:space="0"/>
            </w:tcBorders>
            <w:shd w:val="clear" w:color="auto" w:fill="auto"/>
            <w:vAlign w:val="center"/>
          </w:tcPr>
          <w:p w14:paraId="6E84082D">
            <w:pPr>
              <w:jc w:val="center"/>
              <w:rPr>
                <w:rFonts w:hint="eastAsia" w:ascii="宋体" w:hAnsi="宋体" w:eastAsia="宋体" w:cs="宋体"/>
                <w:color w:val="000000"/>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AA12">
            <w:pPr>
              <w:jc w:val="center"/>
              <w:textAlignment w:val="center"/>
              <w:rPr>
                <w:rFonts w:hint="eastAsia" w:ascii="宋体" w:hAnsi="宋体" w:eastAsia="宋体" w:cs="宋体"/>
                <w:color w:val="000000"/>
              </w:rPr>
            </w:pPr>
            <w:r>
              <w:rPr>
                <w:rFonts w:hint="eastAsia" w:ascii="宋体" w:hAnsi="宋体" w:eastAsia="宋体" w:cs="宋体"/>
                <w:color w:val="000000"/>
                <w:lang w:bidi="ar"/>
              </w:rPr>
              <w:t>后台管理系统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5AF8">
            <w:pPr>
              <w:jc w:val="center"/>
              <w:rPr>
                <w:rFonts w:hint="eastAsia" w:ascii="宋体" w:hAnsi="宋体" w:eastAsia="宋体" w:cs="宋体"/>
                <w:color w:val="000000"/>
              </w:rPr>
            </w:pPr>
          </w:p>
        </w:tc>
        <w:tc>
          <w:tcPr>
            <w:tcW w:w="1600" w:type="dxa"/>
            <w:vMerge w:val="continue"/>
            <w:tcBorders>
              <w:left w:val="single" w:color="000000" w:sz="4" w:space="0"/>
              <w:right w:val="single" w:color="000000" w:sz="4" w:space="0"/>
            </w:tcBorders>
            <w:shd w:val="clear" w:color="auto" w:fill="auto"/>
            <w:vAlign w:val="center"/>
          </w:tcPr>
          <w:p w14:paraId="3DFD9B2F">
            <w:pPr>
              <w:jc w:val="center"/>
              <w:rPr>
                <w:rFonts w:hint="eastAsia" w:ascii="宋体" w:hAnsi="宋体" w:eastAsia="宋体" w:cs="宋体"/>
                <w:color w:val="000000"/>
              </w:rPr>
            </w:pPr>
          </w:p>
        </w:tc>
      </w:tr>
      <w:tr w14:paraId="33B3B01F">
        <w:tblPrEx>
          <w:tblCellMar>
            <w:top w:w="0" w:type="dxa"/>
            <w:left w:w="108" w:type="dxa"/>
            <w:bottom w:w="0" w:type="dxa"/>
            <w:right w:w="108" w:type="dxa"/>
          </w:tblCellMar>
        </w:tblPrEx>
        <w:trPr>
          <w:trHeight w:val="63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C10D">
            <w:pPr>
              <w:jc w:val="center"/>
              <w:textAlignment w:val="center"/>
              <w:rPr>
                <w:rFonts w:hint="eastAsia" w:ascii="宋体" w:hAnsi="宋体" w:eastAsia="宋体" w:cs="宋体"/>
                <w:color w:val="000000"/>
                <w:lang w:val="en-US" w:eastAsia="zh-CN"/>
              </w:rPr>
            </w:pPr>
            <w:r>
              <w:rPr>
                <w:rFonts w:hint="eastAsia" w:ascii="宋体" w:hAnsi="宋体" w:eastAsia="宋体" w:cs="宋体"/>
                <w:color w:val="000000"/>
              </w:rPr>
              <w:t>3</w:t>
            </w:r>
            <w:r>
              <w:rPr>
                <w:rFonts w:hint="eastAsia" w:ascii="宋体" w:hAnsi="宋体" w:eastAsia="宋体" w:cs="宋体"/>
                <w:color w:val="000000"/>
                <w:lang w:val="en-US" w:eastAsia="zh-CN"/>
              </w:rPr>
              <w:t>1</w:t>
            </w:r>
          </w:p>
        </w:tc>
        <w:tc>
          <w:tcPr>
            <w:tcW w:w="1020" w:type="dxa"/>
            <w:vMerge w:val="continue"/>
            <w:tcBorders>
              <w:left w:val="single" w:color="000000" w:sz="4" w:space="0"/>
              <w:bottom w:val="single" w:color="000000" w:sz="4" w:space="0"/>
              <w:right w:val="single" w:color="000000" w:sz="4" w:space="0"/>
            </w:tcBorders>
            <w:shd w:val="clear" w:color="auto" w:fill="auto"/>
            <w:vAlign w:val="center"/>
          </w:tcPr>
          <w:p w14:paraId="376FFA59">
            <w:pPr>
              <w:jc w:val="center"/>
              <w:textAlignment w:val="center"/>
              <w:rPr>
                <w:rFonts w:hint="default" w:ascii="宋体" w:hAnsi="宋体" w:eastAsia="宋体" w:cs="宋体"/>
                <w:color w:val="000000"/>
                <w:lang w:val="en-US" w:eastAsia="zh-CN"/>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EE17">
            <w:pPr>
              <w:textAlignment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用第三方系统对接口</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C652">
            <w:pPr>
              <w:jc w:val="center"/>
              <w:rPr>
                <w:rFonts w:hint="eastAsia" w:ascii="宋体" w:hAnsi="宋体" w:eastAsia="宋体" w:cs="宋体"/>
                <w:color w:val="000000"/>
              </w:rPr>
            </w:pPr>
          </w:p>
        </w:tc>
        <w:tc>
          <w:tcPr>
            <w:tcW w:w="1600" w:type="dxa"/>
            <w:vMerge w:val="continue"/>
            <w:tcBorders>
              <w:left w:val="single" w:color="000000" w:sz="4" w:space="0"/>
              <w:bottom w:val="single" w:color="000000" w:sz="4" w:space="0"/>
              <w:right w:val="single" w:color="000000" w:sz="4" w:space="0"/>
            </w:tcBorders>
            <w:shd w:val="clear" w:color="auto" w:fill="auto"/>
            <w:vAlign w:val="center"/>
          </w:tcPr>
          <w:p w14:paraId="6C91E2B8">
            <w:pPr>
              <w:jc w:val="center"/>
              <w:rPr>
                <w:rFonts w:hint="default" w:ascii="宋体" w:hAnsi="宋体" w:eastAsia="宋体" w:cs="宋体"/>
                <w:color w:val="000000"/>
                <w:lang w:val="en-US" w:eastAsia="zh-CN"/>
              </w:rPr>
            </w:pPr>
          </w:p>
        </w:tc>
      </w:tr>
      <w:tr w14:paraId="23CCE38D">
        <w:tblPrEx>
          <w:tblCellMar>
            <w:top w:w="0" w:type="dxa"/>
            <w:left w:w="108" w:type="dxa"/>
            <w:bottom w:w="0" w:type="dxa"/>
            <w:right w:w="108" w:type="dxa"/>
          </w:tblCellMar>
        </w:tblPrEx>
        <w:trPr>
          <w:trHeight w:val="63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79A4">
            <w:pPr>
              <w:jc w:val="center"/>
              <w:textAlignment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32</w:t>
            </w:r>
          </w:p>
        </w:tc>
        <w:tc>
          <w:tcPr>
            <w:tcW w:w="5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30FEC7">
            <w:pPr>
              <w:jc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软件部分合计</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1B5B">
            <w:pPr>
              <w:jc w:val="center"/>
              <w:rPr>
                <w:rFonts w:hint="default" w:ascii="宋体" w:hAnsi="宋体" w:eastAsia="宋体" w:cs="宋体"/>
                <w:color w:val="000000"/>
                <w:lang w:val="en-US" w:eastAsia="zh-CN"/>
              </w:rPr>
            </w:pPr>
          </w:p>
        </w:tc>
      </w:tr>
    </w:tbl>
    <w:p w14:paraId="4D136440"/>
    <w:p w14:paraId="3616F23B">
      <w:pPr>
        <w:adjustRightInd w:val="0"/>
        <w:snapToGrid w:val="0"/>
        <w:spacing w:line="360" w:lineRule="auto"/>
        <w:ind w:firstLine="480" w:firstLineChars="200"/>
        <w:rPr>
          <w:rFonts w:hint="eastAsia" w:ascii="宋体" w:hAnsi="宋体" w:eastAsia="宋体" w:cs="Times New Roman"/>
        </w:rPr>
      </w:pPr>
    </w:p>
    <w:p w14:paraId="124780B5">
      <w:pPr>
        <w:numPr>
          <w:ilvl w:val="0"/>
          <w:numId w:val="18"/>
        </w:numPr>
        <w:adjustRightInd w:val="0"/>
        <w:snapToGrid w:val="0"/>
        <w:spacing w:line="360" w:lineRule="auto"/>
        <w:ind w:left="0" w:leftChars="0" w:firstLine="0" w:firstLineChars="0"/>
        <w:rPr>
          <w:rFonts w:hint="eastAsia" w:ascii="宋体" w:hAnsi="宋体" w:eastAsia="宋体" w:cs="Times New Roman"/>
          <w:b/>
          <w:bCs/>
          <w:sz w:val="32"/>
          <w:szCs w:val="32"/>
          <w:lang w:val="en-US" w:eastAsia="zh-CN"/>
        </w:rPr>
      </w:pPr>
      <w:r>
        <w:rPr>
          <w:rFonts w:hint="eastAsia" w:ascii="宋体" w:hAnsi="宋体" w:eastAsia="宋体" w:cs="Times New Roman"/>
          <w:b/>
          <w:bCs/>
          <w:sz w:val="32"/>
          <w:szCs w:val="32"/>
          <w:lang w:val="en-US" w:eastAsia="zh-CN"/>
        </w:rPr>
        <w:t>硬件预算</w:t>
      </w:r>
    </w:p>
    <w:tbl>
      <w:tblPr>
        <w:tblStyle w:val="41"/>
        <w:tblW w:w="87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1134"/>
        <w:gridCol w:w="5736"/>
        <w:gridCol w:w="522"/>
        <w:gridCol w:w="817"/>
      </w:tblGrid>
      <w:tr w14:paraId="1D528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30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4F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产品名称</w:t>
            </w:r>
          </w:p>
        </w:tc>
        <w:tc>
          <w:tcPr>
            <w:tcW w:w="5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FB21">
            <w:pPr>
              <w:pStyle w:val="2"/>
              <w:keepNext w:val="0"/>
              <w:keepLines w:val="0"/>
              <w:suppressLineNumbers w:val="0"/>
              <w:spacing w:before="0" w:beforeAutospacing="0"/>
              <w:ind w:left="0" w:right="0"/>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描述</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A0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数量</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ED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预算（万元）</w:t>
            </w:r>
          </w:p>
        </w:tc>
      </w:tr>
      <w:tr w14:paraId="28625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F0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1D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rPr>
              <w:t>超融合一体机(扩容）</w:t>
            </w:r>
          </w:p>
        </w:tc>
        <w:tc>
          <w:tcPr>
            <w:tcW w:w="5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AA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2U 12盘位服务器，冗余双电源</w:t>
            </w:r>
          </w:p>
          <w:p w14:paraId="0F0A0C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2*Intel Gold</w:t>
            </w:r>
            <w:r>
              <w:rPr>
                <w:rFonts w:hint="eastAsia" w:ascii="宋体" w:hAnsi="宋体" w:cs="宋体"/>
                <w:sz w:val="24"/>
                <w:szCs w:val="24"/>
                <w:lang w:val="en-US" w:eastAsia="zh-CN"/>
              </w:rPr>
              <w:t xml:space="preserve"> 61</w:t>
            </w:r>
            <w:r>
              <w:rPr>
                <w:rFonts w:hint="default" w:ascii="宋体" w:hAnsi="宋体" w:cs="宋体"/>
                <w:sz w:val="24"/>
                <w:szCs w:val="24"/>
                <w:lang w:val="en-US" w:eastAsia="zh-CN"/>
              </w:rPr>
              <w:t>52</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CPU 2</w:t>
            </w:r>
            <w:r>
              <w:rPr>
                <w:rFonts w:hint="default" w:ascii="宋体" w:hAnsi="宋体" w:eastAsia="宋体" w:cs="宋体"/>
                <w:sz w:val="24"/>
                <w:szCs w:val="24"/>
                <w:lang w:val="en-US" w:eastAsia="zh-CN"/>
              </w:rPr>
              <w:t xml:space="preserve">2 </w:t>
            </w:r>
            <w:r>
              <w:rPr>
                <w:rFonts w:hint="eastAsia" w:ascii="宋体" w:hAnsi="宋体" w:eastAsia="宋体" w:cs="宋体"/>
                <w:sz w:val="24"/>
                <w:szCs w:val="24"/>
                <w:lang w:val="en-US" w:eastAsia="zh-CN"/>
              </w:rPr>
              <w:t>核2.</w:t>
            </w: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GHz；</w:t>
            </w:r>
          </w:p>
          <w:p w14:paraId="794FD5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512</w:t>
            </w:r>
            <w:r>
              <w:rPr>
                <w:rFonts w:hint="eastAsia" w:ascii="宋体" w:hAnsi="宋体" w:eastAsia="宋体" w:cs="宋体"/>
                <w:sz w:val="24"/>
                <w:szCs w:val="24"/>
                <w:lang w:val="en-US" w:eastAsia="zh-CN"/>
              </w:rPr>
              <w:t>GB内存；</w:t>
            </w:r>
          </w:p>
          <w:p w14:paraId="322A72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0GB SSD系统硬盘</w:t>
            </w:r>
          </w:p>
          <w:p w14:paraId="6576C0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2</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7.6</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 xml:space="preserve">T </w:t>
            </w:r>
            <w:r>
              <w:rPr>
                <w:rFonts w:hint="eastAsia" w:ascii="宋体" w:hAnsi="宋体" w:cs="宋体"/>
                <w:sz w:val="24"/>
                <w:szCs w:val="24"/>
                <w:lang w:val="en-US" w:eastAsia="zh-CN"/>
              </w:rPr>
              <w:t xml:space="preserve">NVME </w:t>
            </w:r>
            <w:r>
              <w:rPr>
                <w:rFonts w:hint="eastAsia" w:ascii="宋体" w:hAnsi="宋体" w:eastAsia="宋体" w:cs="宋体"/>
                <w:sz w:val="24"/>
                <w:szCs w:val="24"/>
                <w:lang w:val="en-US" w:eastAsia="zh-CN"/>
              </w:rPr>
              <w:t>SSD  数据硬盘</w:t>
            </w:r>
          </w:p>
          <w:p w14:paraId="7CEE8A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RAID 0,1,5,10</w:t>
            </w:r>
          </w:p>
          <w:p w14:paraId="72AD93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两个千兆网口</w:t>
            </w:r>
          </w:p>
          <w:p w14:paraId="3AC4F4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两个万兆网口（含SFP+模块）</w:t>
            </w:r>
          </w:p>
          <w:p w14:paraId="1A70A2CF">
            <w:pPr>
              <w:pStyle w:val="2"/>
              <w:keepNext w:val="0"/>
              <w:keepLines w:val="0"/>
              <w:suppressLineNumbers w:val="0"/>
              <w:spacing w:before="0" w:beforeAutospacing="0"/>
              <w:ind w:left="0" w:right="0"/>
              <w:rPr>
                <w:rFonts w:hint="eastAsia" w:ascii="宋体" w:hAnsi="宋体" w:eastAsia="宋体" w:cs="宋体"/>
                <w:sz w:val="24"/>
                <w:szCs w:val="24"/>
                <w:lang w:val="en-US"/>
              </w:rPr>
            </w:pPr>
            <w:r>
              <w:rPr>
                <w:rFonts w:hint="default" w:ascii="宋体" w:hAnsi="宋体" w:eastAsia="宋体" w:cs="宋体"/>
                <w:i w:val="0"/>
                <w:iCs w:val="0"/>
                <w:color w:val="000000"/>
                <w:kern w:val="0"/>
                <w:sz w:val="24"/>
                <w:szCs w:val="24"/>
                <w:u w:val="none"/>
                <w:lang w:val="en-US" w:eastAsia="zh-CN"/>
              </w:rPr>
              <w:t>每个节点</w:t>
            </w:r>
            <w:r>
              <w:rPr>
                <w:rFonts w:hint="eastAsia" w:ascii="宋体" w:hAnsi="宋体" w:eastAsia="宋体" w:cs="宋体"/>
                <w:i w:val="0"/>
                <w:iCs w:val="0"/>
                <w:color w:val="000000"/>
                <w:kern w:val="0"/>
                <w:sz w:val="24"/>
                <w:szCs w:val="24"/>
                <w:u w:val="none"/>
                <w:lang w:val="en-US" w:eastAsia="zh-CN"/>
              </w:rPr>
              <w:t>配置</w:t>
            </w:r>
            <w:r>
              <w:rPr>
                <w:rFonts w:hint="default" w:ascii="宋体" w:hAnsi="宋体" w:eastAsia="宋体" w:cs="宋体"/>
                <w:i w:val="0"/>
                <w:iCs w:val="0"/>
                <w:color w:val="000000"/>
                <w:kern w:val="0"/>
                <w:sz w:val="24"/>
                <w:szCs w:val="24"/>
                <w:u w:val="none"/>
                <w:lang w:val="en-US" w:eastAsia="zh-CN"/>
              </w:rPr>
              <w:t xml:space="preserve"> 2 </w:t>
            </w:r>
            <w:r>
              <w:rPr>
                <w:rFonts w:hint="eastAsia" w:ascii="宋体" w:hAnsi="宋体" w:eastAsia="宋体" w:cs="宋体"/>
                <w:i w:val="0"/>
                <w:iCs w:val="0"/>
                <w:color w:val="000000"/>
                <w:kern w:val="0"/>
                <w:sz w:val="24"/>
                <w:szCs w:val="24"/>
                <w:u w:val="none"/>
                <w:lang w:val="en-US" w:eastAsia="zh-CN"/>
              </w:rPr>
              <w:t>个CPU虚拟化授权，包括计算、网络、存储虚拟化软件，HA高可用，虚拟机优先级控制，资源设定超分，嵌套虚拟化，资源实时监控，批量创建虚拟主机，热迁移和冷迁移等产品特性功能更新模块，网络隔离，动态和静态分配IP，云路由器、弹性IP，存储多副本，存储弹性扩展，数据故障切换，软件平台升级更新。</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42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rPr>
            </w:pPr>
            <w:r>
              <w:rPr>
                <w:rFonts w:hint="default" w:ascii="宋体" w:hAnsi="宋体" w:cs="宋体"/>
                <w:i w:val="0"/>
                <w:iCs w:val="0"/>
                <w:color w:val="000000"/>
                <w:kern w:val="0"/>
                <w:sz w:val="24"/>
                <w:szCs w:val="24"/>
                <w:u w:val="none"/>
                <w:lang w:val="en-US" w:eastAsia="zh-CN"/>
              </w:rPr>
              <w:t xml:space="preserve">6 </w:t>
            </w:r>
            <w:r>
              <w:rPr>
                <w:rFonts w:hint="eastAsia" w:ascii="宋体" w:hAnsi="宋体" w:cs="宋体"/>
                <w:i w:val="0"/>
                <w:iCs w:val="0"/>
                <w:color w:val="000000"/>
                <w:kern w:val="0"/>
                <w:sz w:val="24"/>
                <w:szCs w:val="24"/>
                <w:u w:val="none"/>
                <w:lang w:val="en-US" w:eastAsia="zh-CN"/>
              </w:rPr>
              <w:t>套</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26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rPr>
            </w:pPr>
          </w:p>
        </w:tc>
      </w:tr>
      <w:tr w14:paraId="41E44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5F5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ECF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数据库一体机存储节点升级扩容</w:t>
            </w:r>
          </w:p>
        </w:tc>
        <w:tc>
          <w:tcPr>
            <w:tcW w:w="5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E65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4"/>
                <w:szCs w:val="24"/>
                <w:u w:val="none"/>
                <w:lang w:val="en-US" w:eastAsia="zh-CN"/>
              </w:rPr>
            </w:pPr>
            <w:r>
              <w:rPr>
                <w:rFonts w:hint="default" w:ascii="宋体" w:hAnsi="宋体" w:eastAsia="宋体" w:cs="宋体"/>
                <w:sz w:val="24"/>
                <w:szCs w:val="24"/>
                <w:lang w:val="en-US" w:eastAsia="zh-CN"/>
              </w:rPr>
              <w:t>15</w:t>
            </w:r>
            <w:r>
              <w:rPr>
                <w:rFonts w:hint="eastAsia" w:ascii="宋体" w:hAnsi="宋体" w:eastAsia="宋体" w:cs="宋体"/>
                <w:sz w:val="24"/>
                <w:szCs w:val="24"/>
                <w:lang w:val="en-US" w:eastAsia="zh-CN"/>
              </w:rPr>
              <w:t>T</w:t>
            </w:r>
            <w:r>
              <w:rPr>
                <w:rFonts w:hint="eastAsia" w:ascii="宋体" w:hAnsi="宋体" w:cs="宋体"/>
                <w:sz w:val="24"/>
                <w:szCs w:val="24"/>
                <w:lang w:val="en-US" w:eastAsia="zh-CN"/>
              </w:rPr>
              <w:t>B</w:t>
            </w:r>
            <w:r>
              <w:rPr>
                <w:rFonts w:hint="eastAsia" w:ascii="宋体" w:hAnsi="宋体" w:eastAsia="宋体" w:cs="宋体"/>
                <w:sz w:val="24"/>
                <w:szCs w:val="24"/>
                <w:lang w:val="en-US" w:eastAsia="zh-CN"/>
              </w:rPr>
              <w:t xml:space="preserve"> NVMe SSD  数据硬盘</w:t>
            </w:r>
            <w:r>
              <w:rPr>
                <w:rFonts w:hint="eastAsia" w:ascii="宋体" w:hAnsi="宋体" w:cs="宋体"/>
                <w:sz w:val="24"/>
                <w:szCs w:val="24"/>
                <w:lang w:val="en-US" w:eastAsia="zh-CN"/>
              </w:rPr>
              <w:t>（插在PCI_E插槽）</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4C8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3台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BC2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i w:val="0"/>
                <w:iCs w:val="0"/>
                <w:color w:val="000000"/>
                <w:kern w:val="0"/>
                <w:sz w:val="24"/>
                <w:szCs w:val="24"/>
                <w:u w:val="none"/>
                <w:lang w:val="en-US" w:eastAsia="zh-CN"/>
              </w:rPr>
            </w:pPr>
            <w:r>
              <w:rPr>
                <w:rFonts w:hint="default" w:ascii="宋体" w:hAnsi="宋体" w:cs="宋体"/>
                <w:i w:val="0"/>
                <w:iCs w:val="0"/>
                <w:color w:val="000000"/>
                <w:kern w:val="0"/>
                <w:sz w:val="24"/>
                <w:szCs w:val="24"/>
                <w:u w:val="none"/>
                <w:lang w:val="en-US" w:eastAsia="zh-CN"/>
              </w:rPr>
              <w:t xml:space="preserve"> </w:t>
            </w:r>
          </w:p>
        </w:tc>
      </w:tr>
      <w:tr w14:paraId="1BA3D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D09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8C1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数据库一体机IB交换机更换</w:t>
            </w:r>
          </w:p>
        </w:tc>
        <w:tc>
          <w:tcPr>
            <w:tcW w:w="5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DC5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Mellanox IB交换机 36口</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9DF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2台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D2D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i w:val="0"/>
                <w:iCs w:val="0"/>
                <w:color w:val="000000"/>
                <w:kern w:val="0"/>
                <w:sz w:val="24"/>
                <w:szCs w:val="24"/>
                <w:u w:val="none"/>
                <w:lang w:val="en-US" w:eastAsia="zh-CN"/>
              </w:rPr>
            </w:pPr>
          </w:p>
        </w:tc>
      </w:tr>
      <w:tr w14:paraId="0583F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FF2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i w:val="0"/>
                <w:iCs w:val="0"/>
                <w:color w:val="000000"/>
                <w:kern w:val="0"/>
                <w:sz w:val="24"/>
                <w:szCs w:val="24"/>
                <w:u w:val="none"/>
                <w:lang w:val="en-US" w:eastAsia="zh-CN"/>
              </w:rPr>
            </w:pPr>
          </w:p>
        </w:tc>
        <w:tc>
          <w:tcPr>
            <w:tcW w:w="73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7F5110">
            <w:pPr>
              <w:keepNext w:val="0"/>
              <w:keepLines w:val="0"/>
              <w:widowControl/>
              <w:suppressLineNumbers w:val="0"/>
              <w:tabs>
                <w:tab w:val="left" w:pos="1465"/>
              </w:tabs>
              <w:spacing w:before="0" w:beforeAutospacing="0" w:after="0" w:afterAutospacing="0"/>
              <w:ind w:left="0" w:leftChars="0" w:right="0" w:rightChars="0"/>
              <w:jc w:val="left"/>
              <w:textAlignment w:val="center"/>
              <w:rPr>
                <w:rFonts w:hint="default"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ab/>
            </w:r>
            <w:r>
              <w:rPr>
                <w:rFonts w:hint="eastAsia" w:ascii="宋体" w:hAnsi="宋体" w:cs="宋体"/>
                <w:i w:val="0"/>
                <w:iCs w:val="0"/>
                <w:color w:val="000000"/>
                <w:kern w:val="0"/>
                <w:sz w:val="24"/>
                <w:szCs w:val="24"/>
                <w:u w:val="none"/>
                <w:lang w:val="en-US" w:eastAsia="zh-CN"/>
              </w:rPr>
              <w:t>合计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D02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i w:val="0"/>
                <w:iCs w:val="0"/>
                <w:color w:val="000000"/>
                <w:kern w:val="0"/>
                <w:sz w:val="24"/>
                <w:szCs w:val="24"/>
                <w:u w:val="none"/>
                <w:lang w:val="en-US" w:eastAsia="zh-CN"/>
              </w:rPr>
            </w:pPr>
          </w:p>
        </w:tc>
      </w:tr>
      <w:tr w14:paraId="10E3B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216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6B8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超融合服务器（信创）</w:t>
            </w:r>
          </w:p>
        </w:tc>
        <w:tc>
          <w:tcPr>
            <w:tcW w:w="5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3017">
            <w:pPr>
              <w:pStyle w:val="2"/>
              <w:keepNext w:val="0"/>
              <w:keepLines w:val="0"/>
              <w:suppressLineNumbers w:val="0"/>
              <w:spacing w:before="0" w:beforeAutospacing="0"/>
              <w:ind w:left="0" w:leftChars="0" w:right="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 2U LFF超融合一体机;</w:t>
            </w:r>
          </w:p>
          <w:p w14:paraId="65AA86A2">
            <w:pPr>
              <w:pStyle w:val="2"/>
              <w:keepNext w:val="0"/>
              <w:keepLines w:val="0"/>
              <w:suppressLineNumbers w:val="0"/>
              <w:spacing w:before="0" w:beforeAutospacing="0"/>
              <w:ind w:left="0" w:leftChars="0" w:right="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 * 海光C86-3G 7360(2.2GHz/24核/64MB/180W)CPU模块(CTO&amp;BTO);</w:t>
            </w:r>
          </w:p>
          <w:p w14:paraId="156F3F46">
            <w:pPr>
              <w:pStyle w:val="2"/>
              <w:keepNext w:val="0"/>
              <w:keepLines w:val="0"/>
              <w:suppressLineNumbers w:val="0"/>
              <w:spacing w:before="0" w:beforeAutospacing="0"/>
              <w:ind w:left="0" w:leftChars="0" w:right="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 * 32GB 2Rx4 DDR4-3200AA(CAS-22-22-22)SAMSUNG&amp;HYNIX RDIMM内存模块(CTO&amp;BTO);</w:t>
            </w:r>
          </w:p>
          <w:p w14:paraId="350E8C5B">
            <w:pPr>
              <w:pStyle w:val="2"/>
              <w:keepNext w:val="0"/>
              <w:keepLines w:val="0"/>
              <w:suppressLineNumbers w:val="0"/>
              <w:spacing w:before="0" w:beforeAutospacing="0"/>
              <w:ind w:left="0" w:leftChars="0" w:right="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 G5 12LFF 硬盘扩展模块(CTO&amp;BTO);</w:t>
            </w:r>
          </w:p>
          <w:p w14:paraId="781B43E2">
            <w:pPr>
              <w:pStyle w:val="2"/>
              <w:keepNext w:val="0"/>
              <w:keepLines w:val="0"/>
              <w:suppressLineNumbers w:val="0"/>
              <w:spacing w:before="0" w:beforeAutospacing="0"/>
              <w:ind w:left="0" w:leftChars="0" w:right="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 * 3.84TB 6G SATA 3.5in RI PM893 SSD UCC通用硬盘模块(CTO&amp;BTO);</w:t>
            </w:r>
          </w:p>
          <w:p w14:paraId="1B6B6A7F">
            <w:pPr>
              <w:pStyle w:val="2"/>
              <w:keepNext w:val="0"/>
              <w:keepLines w:val="0"/>
              <w:suppressLineNumbers w:val="0"/>
              <w:spacing w:before="0" w:beforeAutospacing="0"/>
              <w:ind w:left="0" w:leftChars="0" w:right="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 * 480GB 6G SATA 3.5in RI SSD UCC通用硬盘模块(CMCTO);</w:t>
            </w:r>
          </w:p>
          <w:p w14:paraId="6795B609">
            <w:pPr>
              <w:pStyle w:val="2"/>
              <w:keepNext w:val="0"/>
              <w:keepLines w:val="0"/>
              <w:suppressLineNumbers w:val="0"/>
              <w:spacing w:before="0" w:beforeAutospacing="0"/>
              <w:ind w:left="0" w:leftChars="0" w:right="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 * G5 2U X16X8X8 Riser(槽位1/2)(支持2个FHFL和1个FHHL,支持1张300W GPU)(CTO&amp;BTO);</w:t>
            </w:r>
          </w:p>
          <w:p w14:paraId="191E1027">
            <w:pPr>
              <w:pStyle w:val="2"/>
              <w:keepNext w:val="0"/>
              <w:keepLines w:val="0"/>
              <w:suppressLineNumbers w:val="0"/>
              <w:spacing w:before="0" w:beforeAutospacing="0"/>
              <w:ind w:left="0" w:leftChars="0" w:right="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 LSI 9440-8i 12G SAS HBA卡模块(支持8个SAS Port,PCIe)(CMCTO);</w:t>
            </w:r>
          </w:p>
          <w:p w14:paraId="63B5EF22">
            <w:pPr>
              <w:pStyle w:val="2"/>
              <w:keepNext w:val="0"/>
              <w:keepLines w:val="0"/>
              <w:suppressLineNumbers w:val="0"/>
              <w:spacing w:before="0" w:beforeAutospacing="0"/>
              <w:ind w:left="0" w:leftChars="0" w:right="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 * 2端口万兆光接口网卡(SFP+)-530F-B2;</w:t>
            </w:r>
          </w:p>
          <w:p w14:paraId="114007ED">
            <w:pPr>
              <w:pStyle w:val="2"/>
              <w:keepNext w:val="0"/>
              <w:keepLines w:val="0"/>
              <w:suppressLineNumbers w:val="0"/>
              <w:spacing w:before="0" w:beforeAutospacing="0"/>
              <w:ind w:left="0" w:leftChars="0" w:right="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 4端口1GE电接口OCP3.0网卡(CTO&amp;BTO);</w:t>
            </w:r>
          </w:p>
          <w:p w14:paraId="7FEA0BBF">
            <w:pPr>
              <w:pStyle w:val="2"/>
              <w:keepNext w:val="0"/>
              <w:keepLines w:val="0"/>
              <w:suppressLineNumbers w:val="0"/>
              <w:spacing w:before="0" w:beforeAutospacing="0"/>
              <w:ind w:left="0" w:leftChars="0" w:right="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 * SFP+ 万兆模块(850nm,300m,LC);</w:t>
            </w:r>
          </w:p>
          <w:p w14:paraId="0FBB6F6F">
            <w:pPr>
              <w:pStyle w:val="2"/>
              <w:keepNext w:val="0"/>
              <w:keepLines w:val="0"/>
              <w:suppressLineNumbers w:val="0"/>
              <w:spacing w:before="0" w:beforeAutospacing="0"/>
              <w:ind w:left="0" w:leftChars="0" w:right="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 * 800W交流&amp;240V高压直流电源(白金)(CMCTO);</w:t>
            </w:r>
          </w:p>
          <w:p w14:paraId="2AB74507">
            <w:pPr>
              <w:pStyle w:val="2"/>
              <w:keepNext w:val="0"/>
              <w:keepLines w:val="0"/>
              <w:suppressLineNumbers w:val="0"/>
              <w:spacing w:before="0" w:beforeAutospacing="0"/>
              <w:ind w:left="0" w:leftChars="0" w:right="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 AUX信号电缆-0.35m-(HMB(6*1)1.25)-(UL2835)-(HMB(6*1)1.25);</w:t>
            </w:r>
          </w:p>
          <w:p w14:paraId="4B1CA5EF">
            <w:pPr>
              <w:pStyle w:val="2"/>
              <w:keepNext w:val="0"/>
              <w:keepLines w:val="0"/>
              <w:suppressLineNumbers w:val="0"/>
              <w:spacing w:before="0" w:beforeAutospacing="0"/>
              <w:ind w:left="0" w:leftChars="0" w:right="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 背板电源线-0.33m-(HMB(5*1)3.0)-(UL1007)-(HMB(3*2)3.0);</w:t>
            </w:r>
          </w:p>
          <w:p w14:paraId="3345F6B9">
            <w:pPr>
              <w:pStyle w:val="2"/>
              <w:keepNext w:val="0"/>
              <w:keepLines w:val="0"/>
              <w:suppressLineNumbers w:val="0"/>
              <w:spacing w:before="0" w:beforeAutospacing="0"/>
              <w:ind w:left="0" w:leftChars="0" w:right="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 背板电源线-0.23m-(HMB(5*1)3.0)-(UL1007)-(HMB(3*2)3.0);</w:t>
            </w:r>
          </w:p>
          <w:p w14:paraId="4D687873">
            <w:pPr>
              <w:pStyle w:val="2"/>
              <w:keepNext w:val="0"/>
              <w:keepLines w:val="0"/>
              <w:suppressLineNumbers w:val="0"/>
              <w:spacing w:before="0" w:beforeAutospacing="0"/>
              <w:ind w:left="0" w:leftChars="0" w:right="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 MiniSAS HD线缆-0.55m-(MiniSAS HD 72P直)-(SAS 3.0 Flat Cable)-(MiniSAS HD 72P下弯);</w:t>
            </w:r>
          </w:p>
          <w:p w14:paraId="60F0F1B6">
            <w:pPr>
              <w:pStyle w:val="2"/>
              <w:keepNext w:val="0"/>
              <w:keepLines w:val="0"/>
              <w:suppressLineNumbers w:val="0"/>
              <w:spacing w:before="0" w:beforeAutospacing="0"/>
              <w:ind w:left="0" w:leftChars="0" w:right="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 * PDU电源线-2.0m-1.0mm^2-黑-(C14连接器(3P)直公250V10A)-(227 IEC 53(RVV)&amp;H05VV-F&amp;SJT)-(C13)-国标+美标+欧标+韩标;</w:t>
            </w:r>
          </w:p>
          <w:p w14:paraId="36AC93BC">
            <w:pPr>
              <w:pStyle w:val="2"/>
              <w:keepNext w:val="0"/>
              <w:keepLines w:val="0"/>
              <w:suppressLineNumbers w:val="0"/>
              <w:spacing w:before="0" w:beforeAutospacing="0"/>
              <w:ind w:left="0" w:leftChars="0" w:right="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 * 墙插交流电源线-1.8m-3*0.75mm^2-黑-(GB1002插头(3P)直公250V10A)-(227 IEC 53(RVV))-(C13连接器(3P)直母250V10A)-国标;</w:t>
            </w:r>
          </w:p>
          <w:p w14:paraId="2D422053">
            <w:pPr>
              <w:pStyle w:val="2"/>
              <w:keepNext w:val="0"/>
              <w:keepLines w:val="0"/>
              <w:suppressLineNumbers w:val="0"/>
              <w:spacing w:before="0" w:beforeAutospacing="0"/>
              <w:ind w:left="0" w:leftChars="0" w:right="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 * G5 2U 6038风扇模块(CTO&amp;BTO);</w:t>
            </w:r>
          </w:p>
          <w:p w14:paraId="51F13C96">
            <w:pPr>
              <w:pStyle w:val="2"/>
              <w:keepNext w:val="0"/>
              <w:keepLines w:val="0"/>
              <w:suppressLineNumbers w:val="0"/>
              <w:spacing w:before="0" w:beforeAutospacing="0"/>
              <w:ind w:left="0" w:leftChars="0" w:right="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 一体机预装模块(FIO);</w:t>
            </w:r>
          </w:p>
          <w:p w14:paraId="219EB186">
            <w:pPr>
              <w:pStyle w:val="2"/>
              <w:keepNext w:val="0"/>
              <w:keepLines w:val="0"/>
              <w:suppressLineNumbers w:val="0"/>
              <w:spacing w:before="0" w:beforeAutospacing="0"/>
              <w:ind w:left="0" w:leftChars="0" w:right="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 * 超融合管理软件(UIS Manager)标准版License费用-管理1个物理CPU;</w:t>
            </w:r>
          </w:p>
          <w:p w14:paraId="1B61E79D">
            <w:pPr>
              <w:pStyle w:val="2"/>
              <w:keepNext w:val="0"/>
              <w:keepLines w:val="0"/>
              <w:suppressLineNumbers w:val="0"/>
              <w:spacing w:before="0" w:beforeAutospacing="0"/>
              <w:ind w:left="0" w:leftChars="0" w:right="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 * 计算虚拟化软件(UIS CAS) License费用-管理1个物理CPU;</w:t>
            </w:r>
          </w:p>
          <w:p w14:paraId="0F12E55C">
            <w:pPr>
              <w:pStyle w:val="2"/>
              <w:keepNext w:val="0"/>
              <w:keepLines w:val="0"/>
              <w:suppressLineNumbers w:val="0"/>
              <w:spacing w:before="0" w:beforeAutospacing="0"/>
              <w:ind w:left="0" w:leftChars="0" w:right="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 *  存储虚拟化软件(UIS ONEStor)-块存储标准版License费用-管理1个物理CPU;</w:t>
            </w:r>
          </w:p>
          <w:p w14:paraId="4DDFB5D0">
            <w:pPr>
              <w:pStyle w:val="2"/>
              <w:keepNext w:val="0"/>
              <w:keepLines w:val="0"/>
              <w:suppressLineNumbers w:val="0"/>
              <w:spacing w:before="0" w:beforeAutospacing="0"/>
              <w:ind w:left="0" w:leftChars="0" w:right="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 服务器首次基础安装服务;</w:t>
            </w:r>
          </w:p>
          <w:p w14:paraId="34DE9C20">
            <w:pPr>
              <w:pStyle w:val="2"/>
              <w:keepNext w:val="0"/>
              <w:keepLines w:val="0"/>
              <w:suppressLineNumbers w:val="0"/>
              <w:spacing w:before="0" w:beforeAutospacing="0"/>
              <w:ind w:left="0" w:leftChars="0" w:right="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 G5 2U/1U滚珠滑轨(CTO&amp;BTO);</w:t>
            </w:r>
          </w:p>
          <w:p w14:paraId="733BF7FC">
            <w:pPr>
              <w:pStyle w:val="2"/>
              <w:keepNext w:val="0"/>
              <w:keepLines w:val="0"/>
              <w:suppressLineNumbers w:val="0"/>
              <w:spacing w:before="0" w:beforeAutospacing="0"/>
              <w:ind w:left="0" w:leftChars="0" w:right="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 超融合一体机安装部署服务;</w:t>
            </w:r>
          </w:p>
          <w:p w14:paraId="134B7563">
            <w:pPr>
              <w:pStyle w:val="2"/>
              <w:keepNext w:val="0"/>
              <w:keepLines w:val="0"/>
              <w:suppressLineNumbers w:val="0"/>
              <w:spacing w:before="0" w:beforeAutospacing="0"/>
              <w:ind w:left="0" w:leftChars="0" w:right="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软件技术支持服务(三年)</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668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42A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i w:val="0"/>
                <w:iCs w:val="0"/>
                <w:color w:val="000000"/>
                <w:kern w:val="0"/>
                <w:sz w:val="24"/>
                <w:szCs w:val="24"/>
                <w:u w:val="none"/>
                <w:lang w:val="en-US" w:eastAsia="zh-CN"/>
              </w:rPr>
            </w:pPr>
          </w:p>
        </w:tc>
      </w:tr>
      <w:tr w14:paraId="6A8A5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CFE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24E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万兆交换机（信创）</w:t>
            </w:r>
          </w:p>
        </w:tc>
        <w:tc>
          <w:tcPr>
            <w:tcW w:w="57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5C1B92">
            <w:pPr>
              <w:pStyle w:val="2"/>
              <w:keepNext w:val="0"/>
              <w:keepLines w:val="0"/>
              <w:suppressLineNumbers w:val="0"/>
              <w:spacing w:before="0" w:beforeAutospacing="0"/>
              <w:ind w:left="0" w:leftChars="0" w:right="0" w:righ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L3以太网交换机主机(48SFP Plus+2QSFP Plus+2Slot),无电源;</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8 * SFP+ 万兆模块(850nm,300m,LC);</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2 * 250W 交流电源模块（电源面板侧进风）;</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2 * 风扇模块(风扇面板侧出风)</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原厂质保(三年)</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AB1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436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i w:val="0"/>
                <w:iCs w:val="0"/>
                <w:color w:val="000000"/>
                <w:kern w:val="0"/>
                <w:sz w:val="24"/>
                <w:szCs w:val="24"/>
                <w:u w:val="none"/>
                <w:lang w:val="en-US" w:eastAsia="zh-CN"/>
              </w:rPr>
            </w:pPr>
          </w:p>
        </w:tc>
      </w:tr>
      <w:tr w14:paraId="41FA9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530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B28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操作系统（信创）</w:t>
            </w:r>
          </w:p>
        </w:tc>
        <w:tc>
          <w:tcPr>
            <w:tcW w:w="57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BF9ECF">
            <w:pPr>
              <w:pStyle w:val="2"/>
              <w:keepNext w:val="0"/>
              <w:keepLines w:val="0"/>
              <w:suppressLineNumbers w:val="0"/>
              <w:spacing w:before="0" w:beforeAutospacing="0"/>
              <w:ind w:left="0" w:leftChars="0" w:right="0" w:righ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银河麒麟高级服务器操作系统-单台服务器许可(含标准支持服务*3年)-ZSZF</w:t>
            </w:r>
          </w:p>
        </w:tc>
        <w:tc>
          <w:tcPr>
            <w:tcW w:w="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6EA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2E7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i w:val="0"/>
                <w:iCs w:val="0"/>
                <w:color w:val="000000"/>
                <w:kern w:val="0"/>
                <w:sz w:val="24"/>
                <w:szCs w:val="24"/>
                <w:u w:val="none"/>
                <w:lang w:val="en-US" w:eastAsia="zh-CN"/>
              </w:rPr>
            </w:pPr>
          </w:p>
        </w:tc>
      </w:tr>
      <w:tr w14:paraId="071AA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E01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i w:val="0"/>
                <w:iCs w:val="0"/>
                <w:color w:val="000000"/>
                <w:kern w:val="0"/>
                <w:sz w:val="24"/>
                <w:szCs w:val="24"/>
                <w:u w:val="none"/>
                <w:lang w:val="en-US" w:eastAsia="zh-CN"/>
              </w:rPr>
            </w:pPr>
          </w:p>
        </w:tc>
        <w:tc>
          <w:tcPr>
            <w:tcW w:w="73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4FE101">
            <w:pPr>
              <w:keepNext w:val="0"/>
              <w:keepLines w:val="0"/>
              <w:widowControl/>
              <w:suppressLineNumbers w:val="0"/>
              <w:tabs>
                <w:tab w:val="left" w:pos="2700"/>
              </w:tabs>
              <w:spacing w:before="0" w:beforeAutospacing="0" w:after="0" w:afterAutospacing="0"/>
              <w:ind w:left="0" w:leftChars="0" w:right="0" w:rightChars="0"/>
              <w:jc w:val="left"/>
              <w:textAlignment w:val="center"/>
              <w:rPr>
                <w:rFonts w:hint="default" w:ascii="宋体" w:hAnsi="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ab/>
            </w:r>
            <w:r>
              <w:rPr>
                <w:rFonts w:hint="eastAsia" w:ascii="宋体" w:hAnsi="宋体" w:cs="宋体"/>
                <w:i w:val="0"/>
                <w:iCs w:val="0"/>
                <w:color w:val="000000"/>
                <w:kern w:val="0"/>
                <w:sz w:val="24"/>
                <w:szCs w:val="24"/>
                <w:u w:val="none"/>
                <w:lang w:val="en-US" w:eastAsia="zh-CN"/>
              </w:rPr>
              <w:t>合计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109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i w:val="0"/>
                <w:iCs w:val="0"/>
                <w:color w:val="000000"/>
                <w:kern w:val="0"/>
                <w:sz w:val="24"/>
                <w:szCs w:val="24"/>
                <w:u w:val="none"/>
                <w:lang w:val="en-US" w:eastAsia="zh-CN"/>
              </w:rPr>
            </w:pPr>
          </w:p>
        </w:tc>
      </w:tr>
      <w:tr w14:paraId="76A74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A7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cs="宋体"/>
                <w:i w:val="0"/>
                <w:iCs w:val="0"/>
                <w:color w:val="000000"/>
                <w:kern w:val="0"/>
                <w:sz w:val="24"/>
                <w:szCs w:val="24"/>
                <w:u w:val="none"/>
                <w:lang w:val="en-US" w:eastAsia="zh-CN"/>
              </w:rPr>
            </w:pPr>
          </w:p>
        </w:tc>
        <w:tc>
          <w:tcPr>
            <w:tcW w:w="73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376A51">
            <w:pPr>
              <w:keepNext w:val="0"/>
              <w:keepLines w:val="0"/>
              <w:widowControl/>
              <w:suppressLineNumbers w:val="0"/>
              <w:tabs>
                <w:tab w:val="left" w:pos="2700"/>
              </w:tabs>
              <w:spacing w:before="0" w:beforeAutospacing="0" w:after="0" w:afterAutospacing="0"/>
              <w:ind w:left="0" w:leftChars="0" w:right="0" w:rightChars="0"/>
              <w:jc w:val="left"/>
              <w:textAlignment w:val="center"/>
              <w:rPr>
                <w:rFonts w:hint="default" w:ascii="宋体" w:hAnsi="宋体" w:cs="宋体"/>
                <w:i w:val="0"/>
                <w:iCs w:val="0"/>
                <w:color w:val="000000"/>
                <w:kern w:val="0"/>
                <w:sz w:val="24"/>
                <w:szCs w:val="24"/>
                <w:u w:val="none"/>
                <w:lang w:val="en-US" w:eastAsia="zh-CN"/>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0AE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i w:val="0"/>
                <w:iCs w:val="0"/>
                <w:color w:val="000000"/>
                <w:kern w:val="0"/>
                <w:sz w:val="24"/>
                <w:szCs w:val="24"/>
                <w:u w:val="none"/>
                <w:lang w:val="en-US" w:eastAsia="zh-CN"/>
              </w:rPr>
            </w:pPr>
          </w:p>
        </w:tc>
      </w:tr>
    </w:tbl>
    <w:p w14:paraId="462A4DF6">
      <w:pPr>
        <w:numPr>
          <w:ilvl w:val="0"/>
          <w:numId w:val="0"/>
        </w:numPr>
        <w:adjustRightInd w:val="0"/>
        <w:snapToGrid w:val="0"/>
        <w:spacing w:line="360" w:lineRule="auto"/>
        <w:ind w:leftChars="0"/>
        <w:rPr>
          <w:rFonts w:hint="default" w:ascii="宋体" w:hAnsi="宋体" w:eastAsia="宋体" w:cs="Times New Roman"/>
          <w:lang w:val="en-US" w:eastAsia="zh-CN"/>
        </w:rPr>
      </w:pPr>
    </w:p>
    <w:p w14:paraId="77360A0A">
      <w:pPr>
        <w:pStyle w:val="2"/>
        <w:rPr>
          <w:rFonts w:hint="default"/>
          <w:lang w:val="en-US" w:eastAsia="zh-CN"/>
        </w:rPr>
      </w:pPr>
    </w:p>
    <w:sectPr>
      <w:footerReference r:id="rId3" w:type="default"/>
      <w:pgSz w:w="11906" w:h="16838"/>
      <w:pgMar w:top="1440" w:right="1800" w:bottom="1440" w:left="1800" w:header="851" w:footer="992" w:gutter="0"/>
      <w:pgNumType w:start="1"/>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DFKai-SB">
    <w:altName w:val="Microsoft JhengHei Light"/>
    <w:panose1 w:val="00000000000000000000"/>
    <w:charset w:val="88"/>
    <w:family w:val="script"/>
    <w:pitch w:val="default"/>
    <w:sig w:usb0="00000000" w:usb1="00000000" w:usb2="00000016" w:usb3="00000000" w:csb0="00100001" w:csb1="00000000"/>
  </w:font>
  <w:font w:name="Arial Narrow">
    <w:altName w:val="Arial"/>
    <w:panose1 w:val="020B0606020202030204"/>
    <w:charset w:val="00"/>
    <w:family w:val="swiss"/>
    <w:pitch w:val="default"/>
    <w:sig w:usb0="00000000" w:usb1="00000000" w:usb2="00000000" w:usb3="00000000" w:csb0="0000009F"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Microsoft JhengHei Light">
    <w:panose1 w:val="020B0304030504040204"/>
    <w:charset w:val="88"/>
    <w:family w:val="auto"/>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3405055"/>
    </w:sdtPr>
    <w:sdtEndPr>
      <w:rPr>
        <w:rFonts w:ascii="宋体" w:hAnsi="宋体" w:eastAsia="宋体"/>
      </w:rPr>
    </w:sdtEndPr>
    <w:sdtContent>
      <w:p w14:paraId="437713DE">
        <w:pPr>
          <w:pStyle w:val="27"/>
          <w:jc w:val="center"/>
          <w:rPr>
            <w:rFonts w:hint="eastAsia" w:ascii="宋体" w:hAnsi="宋体" w:eastAsia="宋体"/>
          </w:rP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rPr>
            <w:rFonts w:ascii="宋体" w:hAnsi="宋体" w:eastAsia="宋体"/>
            <w:sz w:val="21"/>
            <w:szCs w:val="21"/>
            <w:lang w:val="zh-CN"/>
          </w:rPr>
          <w:t>2</w:t>
        </w:r>
        <w:r>
          <w:rPr>
            <w:rFonts w:ascii="宋体" w:hAnsi="宋体" w:eastAsia="宋体"/>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DF7645"/>
    <w:multiLevelType w:val="singleLevel"/>
    <w:tmpl w:val="CFDF7645"/>
    <w:lvl w:ilvl="0" w:tentative="0">
      <w:start w:val="1"/>
      <w:numFmt w:val="decimal"/>
      <w:suff w:val="nothing"/>
      <w:lvlText w:val="%1、"/>
      <w:lvlJc w:val="left"/>
    </w:lvl>
  </w:abstractNum>
  <w:abstractNum w:abstractNumId="1">
    <w:nsid w:val="DFCA9D96"/>
    <w:multiLevelType w:val="singleLevel"/>
    <w:tmpl w:val="DFCA9D96"/>
    <w:lvl w:ilvl="0" w:tentative="0">
      <w:start w:val="1"/>
      <w:numFmt w:val="decimal"/>
      <w:suff w:val="nothing"/>
      <w:lvlText w:val="%1）"/>
      <w:lvlJc w:val="left"/>
      <w:pPr>
        <w:ind w:left="210" w:firstLine="0"/>
      </w:pPr>
    </w:lvl>
  </w:abstractNum>
  <w:abstractNum w:abstractNumId="2">
    <w:nsid w:val="EFF6C1EA"/>
    <w:multiLevelType w:val="singleLevel"/>
    <w:tmpl w:val="EFF6C1EA"/>
    <w:lvl w:ilvl="0" w:tentative="0">
      <w:start w:val="1"/>
      <w:numFmt w:val="decimal"/>
      <w:suff w:val="nothing"/>
      <w:lvlText w:val="%1、"/>
      <w:lvlJc w:val="left"/>
    </w:lvl>
  </w:abstractNum>
  <w:abstractNum w:abstractNumId="3">
    <w:nsid w:val="FCFEC94D"/>
    <w:multiLevelType w:val="singleLevel"/>
    <w:tmpl w:val="FCFEC94D"/>
    <w:lvl w:ilvl="0" w:tentative="0">
      <w:start w:val="1"/>
      <w:numFmt w:val="decimal"/>
      <w:suff w:val="nothing"/>
      <w:lvlText w:val="%1、"/>
      <w:lvlJc w:val="left"/>
    </w:lvl>
  </w:abstractNum>
  <w:abstractNum w:abstractNumId="4">
    <w:nsid w:val="10594D83"/>
    <w:multiLevelType w:val="multilevel"/>
    <w:tmpl w:val="10594D83"/>
    <w:lvl w:ilvl="0" w:tentative="0">
      <w:start w:val="1"/>
      <w:numFmt w:val="decimal"/>
      <w:lvlText w:val="%1、"/>
      <w:lvlJc w:val="left"/>
      <w:pPr>
        <w:ind w:left="845" w:hanging="420"/>
      </w:pPr>
      <w:rPr>
        <w:rFonts w:hint="eastAsia"/>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5">
    <w:nsid w:val="44121AA6"/>
    <w:multiLevelType w:val="multilevel"/>
    <w:tmpl w:val="44121AA6"/>
    <w:lvl w:ilvl="0" w:tentative="0">
      <w:start w:val="1"/>
      <w:numFmt w:val="decimal"/>
      <w:pStyle w:val="73"/>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5244804"/>
    <w:multiLevelType w:val="multilevel"/>
    <w:tmpl w:val="45244804"/>
    <w:lvl w:ilvl="0" w:tentative="0">
      <w:start w:val="1"/>
      <w:numFmt w:val="decimal"/>
      <w:lvlText w:val="%1."/>
      <w:lvlJc w:val="left"/>
      <w:pPr>
        <w:tabs>
          <w:tab w:val="left" w:pos="720"/>
        </w:tabs>
        <w:ind w:left="720" w:hanging="360"/>
      </w:pPr>
    </w:lvl>
    <w:lvl w:ilvl="1" w:tentative="0">
      <w:start w:val="1"/>
      <w:numFmt w:val="decimal"/>
      <w:lvlText w:val="%2、"/>
      <w:lvlJc w:val="left"/>
      <w:pPr>
        <w:ind w:left="1440" w:hanging="360"/>
      </w:pPr>
      <w:rPr>
        <w:rFonts w:hint="default"/>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4FA070D0"/>
    <w:multiLevelType w:val="multilevel"/>
    <w:tmpl w:val="4FA070D0"/>
    <w:lvl w:ilvl="0" w:tentative="0">
      <w:start w:val="1"/>
      <w:numFmt w:val="decimal"/>
      <w:pStyle w:val="96"/>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5F0932BB"/>
    <w:multiLevelType w:val="singleLevel"/>
    <w:tmpl w:val="5F0932BB"/>
    <w:lvl w:ilvl="0" w:tentative="0">
      <w:start w:val="1"/>
      <w:numFmt w:val="decimal"/>
      <w:suff w:val="nothing"/>
      <w:lvlText w:val="%1、"/>
      <w:lvlJc w:val="left"/>
    </w:lvl>
  </w:abstractNum>
  <w:abstractNum w:abstractNumId="9">
    <w:nsid w:val="5F0932DC"/>
    <w:multiLevelType w:val="singleLevel"/>
    <w:tmpl w:val="5F0932DC"/>
    <w:lvl w:ilvl="0" w:tentative="0">
      <w:start w:val="1"/>
      <w:numFmt w:val="decimal"/>
      <w:suff w:val="nothing"/>
      <w:lvlText w:val="%1、"/>
      <w:lvlJc w:val="left"/>
    </w:lvl>
  </w:abstractNum>
  <w:abstractNum w:abstractNumId="10">
    <w:nsid w:val="5F0933AD"/>
    <w:multiLevelType w:val="singleLevel"/>
    <w:tmpl w:val="5F0933AD"/>
    <w:lvl w:ilvl="0" w:tentative="0">
      <w:start w:val="1"/>
      <w:numFmt w:val="decimal"/>
      <w:suff w:val="nothing"/>
      <w:lvlText w:val="%1、"/>
      <w:lvlJc w:val="left"/>
    </w:lvl>
  </w:abstractNum>
  <w:abstractNum w:abstractNumId="11">
    <w:nsid w:val="5F0936FB"/>
    <w:multiLevelType w:val="singleLevel"/>
    <w:tmpl w:val="5F0936FB"/>
    <w:lvl w:ilvl="0" w:tentative="0">
      <w:start w:val="1"/>
      <w:numFmt w:val="decimal"/>
      <w:suff w:val="nothing"/>
      <w:lvlText w:val="%1、"/>
      <w:lvlJc w:val="left"/>
    </w:lvl>
  </w:abstractNum>
  <w:abstractNum w:abstractNumId="12">
    <w:nsid w:val="5F09390D"/>
    <w:multiLevelType w:val="singleLevel"/>
    <w:tmpl w:val="5F09390D"/>
    <w:lvl w:ilvl="0" w:tentative="0">
      <w:start w:val="1"/>
      <w:numFmt w:val="decimal"/>
      <w:suff w:val="nothing"/>
      <w:lvlText w:val="%1、"/>
      <w:lvlJc w:val="left"/>
    </w:lvl>
  </w:abstractNum>
  <w:abstractNum w:abstractNumId="13">
    <w:nsid w:val="5F093E12"/>
    <w:multiLevelType w:val="singleLevel"/>
    <w:tmpl w:val="5F093E12"/>
    <w:lvl w:ilvl="0" w:tentative="0">
      <w:start w:val="1"/>
      <w:numFmt w:val="decimal"/>
      <w:suff w:val="nothing"/>
      <w:lvlText w:val="%1、"/>
      <w:lvlJc w:val="left"/>
    </w:lvl>
  </w:abstractNum>
  <w:abstractNum w:abstractNumId="14">
    <w:nsid w:val="5F0958E0"/>
    <w:multiLevelType w:val="singleLevel"/>
    <w:tmpl w:val="5F0958E0"/>
    <w:lvl w:ilvl="0" w:tentative="0">
      <w:start w:val="1"/>
      <w:numFmt w:val="decimal"/>
      <w:suff w:val="nothing"/>
      <w:lvlText w:val="%1、"/>
      <w:lvlJc w:val="left"/>
    </w:lvl>
  </w:abstractNum>
  <w:abstractNum w:abstractNumId="15">
    <w:nsid w:val="5F095986"/>
    <w:multiLevelType w:val="singleLevel"/>
    <w:tmpl w:val="5F095986"/>
    <w:lvl w:ilvl="0" w:tentative="0">
      <w:start w:val="1"/>
      <w:numFmt w:val="decimal"/>
      <w:suff w:val="nothing"/>
      <w:lvlText w:val="%1、"/>
      <w:lvlJc w:val="left"/>
    </w:lvl>
  </w:abstractNum>
  <w:abstractNum w:abstractNumId="16">
    <w:nsid w:val="5F095A85"/>
    <w:multiLevelType w:val="singleLevel"/>
    <w:tmpl w:val="5F095A85"/>
    <w:lvl w:ilvl="0" w:tentative="0">
      <w:start w:val="1"/>
      <w:numFmt w:val="decimal"/>
      <w:suff w:val="nothing"/>
      <w:lvlText w:val="%1、"/>
      <w:lvlJc w:val="left"/>
    </w:lvl>
  </w:abstractNum>
  <w:abstractNum w:abstractNumId="17">
    <w:nsid w:val="5F095B0B"/>
    <w:multiLevelType w:val="singleLevel"/>
    <w:tmpl w:val="5F095B0B"/>
    <w:lvl w:ilvl="0" w:tentative="0">
      <w:start w:val="1"/>
      <w:numFmt w:val="decimal"/>
      <w:suff w:val="nothing"/>
      <w:lvlText w:val="%1、"/>
      <w:lvlJc w:val="left"/>
    </w:lvl>
  </w:abstractNum>
  <w:abstractNum w:abstractNumId="18">
    <w:nsid w:val="5F097869"/>
    <w:multiLevelType w:val="singleLevel"/>
    <w:tmpl w:val="5F097869"/>
    <w:lvl w:ilvl="0" w:tentative="0">
      <w:start w:val="1"/>
      <w:numFmt w:val="decimal"/>
      <w:suff w:val="nothing"/>
      <w:lvlText w:val="%1、"/>
      <w:lvlJc w:val="left"/>
    </w:lvl>
  </w:abstractNum>
  <w:abstractNum w:abstractNumId="19">
    <w:nsid w:val="5F0978A2"/>
    <w:multiLevelType w:val="singleLevel"/>
    <w:tmpl w:val="5F0978A2"/>
    <w:lvl w:ilvl="0" w:tentative="0">
      <w:start w:val="1"/>
      <w:numFmt w:val="decimal"/>
      <w:suff w:val="nothing"/>
      <w:lvlText w:val="%1、"/>
      <w:lvlJc w:val="left"/>
    </w:lvl>
  </w:abstractNum>
  <w:abstractNum w:abstractNumId="20">
    <w:nsid w:val="5F0978D1"/>
    <w:multiLevelType w:val="singleLevel"/>
    <w:tmpl w:val="5F0978D1"/>
    <w:lvl w:ilvl="0" w:tentative="0">
      <w:start w:val="1"/>
      <w:numFmt w:val="decimal"/>
      <w:suff w:val="nothing"/>
      <w:lvlText w:val="%1、"/>
      <w:lvlJc w:val="left"/>
    </w:lvl>
  </w:abstractNum>
  <w:abstractNum w:abstractNumId="21">
    <w:nsid w:val="5FEFC045"/>
    <w:multiLevelType w:val="singleLevel"/>
    <w:tmpl w:val="5FEFC045"/>
    <w:lvl w:ilvl="0" w:tentative="0">
      <w:start w:val="1"/>
      <w:numFmt w:val="decimal"/>
      <w:suff w:val="nothing"/>
      <w:lvlText w:val="%1）"/>
      <w:lvlJc w:val="left"/>
      <w:pPr>
        <w:ind w:left="210" w:firstLine="0"/>
      </w:pPr>
    </w:lvl>
  </w:abstractNum>
  <w:abstractNum w:abstractNumId="22">
    <w:nsid w:val="67101306"/>
    <w:multiLevelType w:val="multilevel"/>
    <w:tmpl w:val="67101306"/>
    <w:lvl w:ilvl="0" w:tentative="0">
      <w:start w:val="1"/>
      <w:numFmt w:val="decimal"/>
      <w:pStyle w:val="3"/>
      <w:lvlText w:val="%1"/>
      <w:lvlJc w:val="left"/>
      <w:pPr>
        <w:ind w:left="432" w:hanging="432"/>
      </w:pPr>
    </w:lvl>
    <w:lvl w:ilvl="1" w:tentative="0">
      <w:start w:val="1"/>
      <w:numFmt w:val="decimal"/>
      <w:pStyle w:val="4"/>
      <w:lvlText w:val="%1.%2"/>
      <w:lvlJc w:val="left"/>
      <w:pPr>
        <w:ind w:left="576" w:hanging="576"/>
      </w:pPr>
      <w:rPr>
        <w:rFonts w:ascii="宋体" w:hAnsi="宋体" w:eastAsia="宋体"/>
      </w:rPr>
    </w:lvl>
    <w:lvl w:ilvl="2" w:tentative="0">
      <w:start w:val="1"/>
      <w:numFmt w:val="decimal"/>
      <w:pStyle w:val="5"/>
      <w:lvlText w:val="%1.%2.%3"/>
      <w:lvlJc w:val="left"/>
      <w:pPr>
        <w:ind w:left="720" w:hanging="720"/>
      </w:pPr>
    </w:lvl>
    <w:lvl w:ilvl="3" w:tentative="0">
      <w:start w:val="1"/>
      <w:numFmt w:val="decimal"/>
      <w:pStyle w:val="6"/>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23">
    <w:nsid w:val="79614DE1"/>
    <w:multiLevelType w:val="multilevel"/>
    <w:tmpl w:val="79614DE1"/>
    <w:lvl w:ilvl="0" w:tentative="0">
      <w:start w:val="1"/>
      <w:numFmt w:val="decimal"/>
      <w:lvlText w:val="%1."/>
      <w:lvlJc w:val="left"/>
      <w:pPr>
        <w:ind w:left="845" w:hanging="420"/>
      </w:pPr>
      <w:rPr>
        <w:rFonts w:ascii="宋体" w:hAnsi="宋体" w:eastAsia="宋体"/>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22"/>
  </w:num>
  <w:num w:numId="2">
    <w:abstractNumId w:val="5"/>
  </w:num>
  <w:num w:numId="3">
    <w:abstractNumId w:val="7"/>
  </w:num>
  <w:num w:numId="4">
    <w:abstractNumId w:val="4"/>
  </w:num>
  <w:num w:numId="5">
    <w:abstractNumId w:val="6"/>
  </w:num>
  <w:num w:numId="6">
    <w:abstractNumId w:val="12"/>
  </w:num>
  <w:num w:numId="7">
    <w:abstractNumId w:val="9"/>
  </w:num>
  <w:num w:numId="8">
    <w:abstractNumId w:val="8"/>
  </w:num>
  <w:num w:numId="9">
    <w:abstractNumId w:val="10"/>
  </w:num>
  <w:num w:numId="10">
    <w:abstractNumId w:val="11"/>
  </w:num>
  <w:num w:numId="11">
    <w:abstractNumId w:val="16"/>
  </w:num>
  <w:num w:numId="12">
    <w:abstractNumId w:val="13"/>
  </w:num>
  <w:num w:numId="13">
    <w:abstractNumId w:val="18"/>
  </w:num>
  <w:num w:numId="14">
    <w:abstractNumId w:val="19"/>
  </w:num>
  <w:num w:numId="15">
    <w:abstractNumId w:val="20"/>
  </w:num>
  <w:num w:numId="16">
    <w:abstractNumId w:val="0"/>
  </w:num>
  <w:num w:numId="17">
    <w:abstractNumId w:val="2"/>
  </w:num>
  <w:num w:numId="18">
    <w:abstractNumId w:val="3"/>
  </w:num>
  <w:num w:numId="19">
    <w:abstractNumId w:val="14"/>
  </w:num>
  <w:num w:numId="20">
    <w:abstractNumId w:val="15"/>
  </w:num>
  <w:num w:numId="21">
    <w:abstractNumId w:val="17"/>
  </w:num>
  <w:num w:numId="22">
    <w:abstractNumId w:val="1"/>
  </w:num>
  <w:num w:numId="23">
    <w:abstractNumId w:val="2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BlNDRkNmM5NGJkYmJhZWI1MWIzY2U1NDgxMDkyZjMifQ=="/>
  </w:docVars>
  <w:rsids>
    <w:rsidRoot w:val="005B33A0"/>
    <w:rsid w:val="00005A9D"/>
    <w:rsid w:val="00005B12"/>
    <w:rsid w:val="00006A53"/>
    <w:rsid w:val="000075CE"/>
    <w:rsid w:val="00010C62"/>
    <w:rsid w:val="000115D9"/>
    <w:rsid w:val="00012D1C"/>
    <w:rsid w:val="000219E6"/>
    <w:rsid w:val="0002245A"/>
    <w:rsid w:val="00023F42"/>
    <w:rsid w:val="00027B02"/>
    <w:rsid w:val="00032054"/>
    <w:rsid w:val="00040F63"/>
    <w:rsid w:val="00062ACA"/>
    <w:rsid w:val="000635CF"/>
    <w:rsid w:val="00067E89"/>
    <w:rsid w:val="00070556"/>
    <w:rsid w:val="00080F9F"/>
    <w:rsid w:val="00094393"/>
    <w:rsid w:val="00095CC3"/>
    <w:rsid w:val="000A2076"/>
    <w:rsid w:val="000A3289"/>
    <w:rsid w:val="000A4AF2"/>
    <w:rsid w:val="000A68EF"/>
    <w:rsid w:val="000A6F1D"/>
    <w:rsid w:val="000A7622"/>
    <w:rsid w:val="000B2FF3"/>
    <w:rsid w:val="000B6402"/>
    <w:rsid w:val="000B7B82"/>
    <w:rsid w:val="000C173C"/>
    <w:rsid w:val="000C35FF"/>
    <w:rsid w:val="000D1032"/>
    <w:rsid w:val="000D16DC"/>
    <w:rsid w:val="000D436B"/>
    <w:rsid w:val="000E3B3C"/>
    <w:rsid w:val="000E5B22"/>
    <w:rsid w:val="00101358"/>
    <w:rsid w:val="001028A2"/>
    <w:rsid w:val="00103722"/>
    <w:rsid w:val="00103C9A"/>
    <w:rsid w:val="00104701"/>
    <w:rsid w:val="00105184"/>
    <w:rsid w:val="00107C09"/>
    <w:rsid w:val="001127E8"/>
    <w:rsid w:val="00114D0B"/>
    <w:rsid w:val="00117CC7"/>
    <w:rsid w:val="00121FE8"/>
    <w:rsid w:val="00126280"/>
    <w:rsid w:val="00127544"/>
    <w:rsid w:val="00127805"/>
    <w:rsid w:val="001347B2"/>
    <w:rsid w:val="00137556"/>
    <w:rsid w:val="00140644"/>
    <w:rsid w:val="00142321"/>
    <w:rsid w:val="00152E1E"/>
    <w:rsid w:val="001553EA"/>
    <w:rsid w:val="00156E4A"/>
    <w:rsid w:val="001611E8"/>
    <w:rsid w:val="00163BCA"/>
    <w:rsid w:val="001727F1"/>
    <w:rsid w:val="0017603E"/>
    <w:rsid w:val="001848D6"/>
    <w:rsid w:val="00186DDF"/>
    <w:rsid w:val="00194A5A"/>
    <w:rsid w:val="0019673D"/>
    <w:rsid w:val="001A0469"/>
    <w:rsid w:val="001A141D"/>
    <w:rsid w:val="001A47D2"/>
    <w:rsid w:val="001A60E9"/>
    <w:rsid w:val="001B10EC"/>
    <w:rsid w:val="001B3184"/>
    <w:rsid w:val="001B421A"/>
    <w:rsid w:val="001C017C"/>
    <w:rsid w:val="001C07C9"/>
    <w:rsid w:val="001C38B1"/>
    <w:rsid w:val="001D2C4B"/>
    <w:rsid w:val="001D4206"/>
    <w:rsid w:val="001D421B"/>
    <w:rsid w:val="001D4A3C"/>
    <w:rsid w:val="001E70F1"/>
    <w:rsid w:val="001E764C"/>
    <w:rsid w:val="001F138D"/>
    <w:rsid w:val="001F21C6"/>
    <w:rsid w:val="001F3230"/>
    <w:rsid w:val="0020461E"/>
    <w:rsid w:val="00205533"/>
    <w:rsid w:val="00212A9A"/>
    <w:rsid w:val="00220221"/>
    <w:rsid w:val="00227ACC"/>
    <w:rsid w:val="002301F4"/>
    <w:rsid w:val="002314D7"/>
    <w:rsid w:val="00232A3A"/>
    <w:rsid w:val="00232F0F"/>
    <w:rsid w:val="00234839"/>
    <w:rsid w:val="0023663D"/>
    <w:rsid w:val="00237616"/>
    <w:rsid w:val="002435F8"/>
    <w:rsid w:val="00247FB3"/>
    <w:rsid w:val="0025062C"/>
    <w:rsid w:val="00257C7D"/>
    <w:rsid w:val="00260822"/>
    <w:rsid w:val="00261F58"/>
    <w:rsid w:val="002650E3"/>
    <w:rsid w:val="002663FF"/>
    <w:rsid w:val="00273134"/>
    <w:rsid w:val="002744AD"/>
    <w:rsid w:val="0028753E"/>
    <w:rsid w:val="00296B70"/>
    <w:rsid w:val="002A26F3"/>
    <w:rsid w:val="002A484A"/>
    <w:rsid w:val="002A6B18"/>
    <w:rsid w:val="002A70E7"/>
    <w:rsid w:val="002B43D8"/>
    <w:rsid w:val="002B7DA8"/>
    <w:rsid w:val="002B7ECC"/>
    <w:rsid w:val="002C0E44"/>
    <w:rsid w:val="002C6355"/>
    <w:rsid w:val="002C7700"/>
    <w:rsid w:val="002D05C7"/>
    <w:rsid w:val="002D13E1"/>
    <w:rsid w:val="002D2E0A"/>
    <w:rsid w:val="002D7143"/>
    <w:rsid w:val="002F2946"/>
    <w:rsid w:val="002F362C"/>
    <w:rsid w:val="002F3BEF"/>
    <w:rsid w:val="0030692E"/>
    <w:rsid w:val="00307A80"/>
    <w:rsid w:val="0031229A"/>
    <w:rsid w:val="003124A1"/>
    <w:rsid w:val="00313210"/>
    <w:rsid w:val="0031440E"/>
    <w:rsid w:val="00322293"/>
    <w:rsid w:val="00325EC5"/>
    <w:rsid w:val="00325FEC"/>
    <w:rsid w:val="00330F46"/>
    <w:rsid w:val="00333041"/>
    <w:rsid w:val="00336904"/>
    <w:rsid w:val="003376A7"/>
    <w:rsid w:val="00342B5C"/>
    <w:rsid w:val="003456DB"/>
    <w:rsid w:val="00351F41"/>
    <w:rsid w:val="00354710"/>
    <w:rsid w:val="003574A7"/>
    <w:rsid w:val="0036765B"/>
    <w:rsid w:val="003713F9"/>
    <w:rsid w:val="00374AE9"/>
    <w:rsid w:val="00375AFB"/>
    <w:rsid w:val="00376AA3"/>
    <w:rsid w:val="00384F5A"/>
    <w:rsid w:val="00386EE4"/>
    <w:rsid w:val="00387BB7"/>
    <w:rsid w:val="00390CC1"/>
    <w:rsid w:val="00391B5D"/>
    <w:rsid w:val="00393845"/>
    <w:rsid w:val="00393915"/>
    <w:rsid w:val="00395B93"/>
    <w:rsid w:val="0039777F"/>
    <w:rsid w:val="003A6B11"/>
    <w:rsid w:val="003B11B3"/>
    <w:rsid w:val="003B1272"/>
    <w:rsid w:val="003B325A"/>
    <w:rsid w:val="003B7E0B"/>
    <w:rsid w:val="003D2E08"/>
    <w:rsid w:val="003D3B9C"/>
    <w:rsid w:val="003D6E28"/>
    <w:rsid w:val="003E152D"/>
    <w:rsid w:val="003E2E35"/>
    <w:rsid w:val="003E6013"/>
    <w:rsid w:val="003F0271"/>
    <w:rsid w:val="003F27E6"/>
    <w:rsid w:val="003F4D28"/>
    <w:rsid w:val="003F7041"/>
    <w:rsid w:val="004023D5"/>
    <w:rsid w:val="00402778"/>
    <w:rsid w:val="004046DE"/>
    <w:rsid w:val="00411ED5"/>
    <w:rsid w:val="00417B26"/>
    <w:rsid w:val="00417CC3"/>
    <w:rsid w:val="00421DC0"/>
    <w:rsid w:val="00421F59"/>
    <w:rsid w:val="00424E4D"/>
    <w:rsid w:val="00425DDC"/>
    <w:rsid w:val="00427929"/>
    <w:rsid w:val="004306F4"/>
    <w:rsid w:val="00433013"/>
    <w:rsid w:val="004424DD"/>
    <w:rsid w:val="00451B0B"/>
    <w:rsid w:val="004620F4"/>
    <w:rsid w:val="004621CD"/>
    <w:rsid w:val="00466BE1"/>
    <w:rsid w:val="0046777A"/>
    <w:rsid w:val="00472477"/>
    <w:rsid w:val="00472E4E"/>
    <w:rsid w:val="00475D7E"/>
    <w:rsid w:val="004816F9"/>
    <w:rsid w:val="00483E7C"/>
    <w:rsid w:val="00495AC9"/>
    <w:rsid w:val="004A0B8A"/>
    <w:rsid w:val="004A5875"/>
    <w:rsid w:val="004B01FF"/>
    <w:rsid w:val="004B1F06"/>
    <w:rsid w:val="004C40CA"/>
    <w:rsid w:val="004C4E32"/>
    <w:rsid w:val="004C75AB"/>
    <w:rsid w:val="004D0CB4"/>
    <w:rsid w:val="004D318A"/>
    <w:rsid w:val="004D4D3A"/>
    <w:rsid w:val="004D5F82"/>
    <w:rsid w:val="004D63EC"/>
    <w:rsid w:val="004D7BD2"/>
    <w:rsid w:val="004E250C"/>
    <w:rsid w:val="004F0DD9"/>
    <w:rsid w:val="004F132B"/>
    <w:rsid w:val="004F2F40"/>
    <w:rsid w:val="004F7646"/>
    <w:rsid w:val="004F7F7E"/>
    <w:rsid w:val="0050026E"/>
    <w:rsid w:val="0050240D"/>
    <w:rsid w:val="00506AB1"/>
    <w:rsid w:val="00512BBE"/>
    <w:rsid w:val="005156D6"/>
    <w:rsid w:val="00515A4E"/>
    <w:rsid w:val="00517082"/>
    <w:rsid w:val="00517481"/>
    <w:rsid w:val="005250BC"/>
    <w:rsid w:val="00526731"/>
    <w:rsid w:val="0052781F"/>
    <w:rsid w:val="00531485"/>
    <w:rsid w:val="0053488C"/>
    <w:rsid w:val="00554C38"/>
    <w:rsid w:val="00560146"/>
    <w:rsid w:val="00561F2D"/>
    <w:rsid w:val="005656C7"/>
    <w:rsid w:val="005729B3"/>
    <w:rsid w:val="00580745"/>
    <w:rsid w:val="00584B43"/>
    <w:rsid w:val="00587B17"/>
    <w:rsid w:val="00590579"/>
    <w:rsid w:val="005926BF"/>
    <w:rsid w:val="005977C8"/>
    <w:rsid w:val="005A13F5"/>
    <w:rsid w:val="005A432F"/>
    <w:rsid w:val="005B1181"/>
    <w:rsid w:val="005B33A0"/>
    <w:rsid w:val="005B433E"/>
    <w:rsid w:val="005B4714"/>
    <w:rsid w:val="005C0218"/>
    <w:rsid w:val="005C10AA"/>
    <w:rsid w:val="005C138F"/>
    <w:rsid w:val="005C6E58"/>
    <w:rsid w:val="005D1718"/>
    <w:rsid w:val="005D3F32"/>
    <w:rsid w:val="005D4D4C"/>
    <w:rsid w:val="005D5F8B"/>
    <w:rsid w:val="005E2E72"/>
    <w:rsid w:val="005E7550"/>
    <w:rsid w:val="005F303E"/>
    <w:rsid w:val="005F7E12"/>
    <w:rsid w:val="0060037D"/>
    <w:rsid w:val="00602C31"/>
    <w:rsid w:val="00603313"/>
    <w:rsid w:val="006111BC"/>
    <w:rsid w:val="00611DB9"/>
    <w:rsid w:val="00614CDB"/>
    <w:rsid w:val="00621ACA"/>
    <w:rsid w:val="00621F46"/>
    <w:rsid w:val="00623718"/>
    <w:rsid w:val="0062509B"/>
    <w:rsid w:val="00626B9B"/>
    <w:rsid w:val="006338A8"/>
    <w:rsid w:val="00634913"/>
    <w:rsid w:val="00636BBC"/>
    <w:rsid w:val="0064036A"/>
    <w:rsid w:val="00642D8E"/>
    <w:rsid w:val="00642E92"/>
    <w:rsid w:val="006502D8"/>
    <w:rsid w:val="00654026"/>
    <w:rsid w:val="0065405A"/>
    <w:rsid w:val="0065503D"/>
    <w:rsid w:val="00656B2D"/>
    <w:rsid w:val="00666C0D"/>
    <w:rsid w:val="00670B3E"/>
    <w:rsid w:val="00675749"/>
    <w:rsid w:val="006770FC"/>
    <w:rsid w:val="00684FA3"/>
    <w:rsid w:val="00686667"/>
    <w:rsid w:val="00686B7C"/>
    <w:rsid w:val="00690609"/>
    <w:rsid w:val="006A749C"/>
    <w:rsid w:val="006B2059"/>
    <w:rsid w:val="006B2FD5"/>
    <w:rsid w:val="006B7D09"/>
    <w:rsid w:val="006C3315"/>
    <w:rsid w:val="006D0082"/>
    <w:rsid w:val="006D437F"/>
    <w:rsid w:val="006E0F12"/>
    <w:rsid w:val="006E485C"/>
    <w:rsid w:val="006F16A1"/>
    <w:rsid w:val="006F25C2"/>
    <w:rsid w:val="006F3B7E"/>
    <w:rsid w:val="007055FE"/>
    <w:rsid w:val="0070758E"/>
    <w:rsid w:val="00707D3F"/>
    <w:rsid w:val="007174FB"/>
    <w:rsid w:val="00735B1D"/>
    <w:rsid w:val="00736FB5"/>
    <w:rsid w:val="007453A5"/>
    <w:rsid w:val="0075169C"/>
    <w:rsid w:val="00752181"/>
    <w:rsid w:val="00754603"/>
    <w:rsid w:val="0075707C"/>
    <w:rsid w:val="00766CA3"/>
    <w:rsid w:val="00767FDA"/>
    <w:rsid w:val="00775CB5"/>
    <w:rsid w:val="00782F7D"/>
    <w:rsid w:val="00791032"/>
    <w:rsid w:val="00797789"/>
    <w:rsid w:val="007A175A"/>
    <w:rsid w:val="007A1D94"/>
    <w:rsid w:val="007A2B84"/>
    <w:rsid w:val="007A317A"/>
    <w:rsid w:val="007A3813"/>
    <w:rsid w:val="007A6CA4"/>
    <w:rsid w:val="007A728B"/>
    <w:rsid w:val="007A77C8"/>
    <w:rsid w:val="007C1F59"/>
    <w:rsid w:val="007C5478"/>
    <w:rsid w:val="007C6806"/>
    <w:rsid w:val="007D0B8F"/>
    <w:rsid w:val="007D359F"/>
    <w:rsid w:val="007E0FBF"/>
    <w:rsid w:val="007E1559"/>
    <w:rsid w:val="007E51D8"/>
    <w:rsid w:val="007E7E92"/>
    <w:rsid w:val="007F56B1"/>
    <w:rsid w:val="00806B9C"/>
    <w:rsid w:val="008073DF"/>
    <w:rsid w:val="00807554"/>
    <w:rsid w:val="00811271"/>
    <w:rsid w:val="008147DE"/>
    <w:rsid w:val="00824A1D"/>
    <w:rsid w:val="00824E18"/>
    <w:rsid w:val="00826A3F"/>
    <w:rsid w:val="0084424B"/>
    <w:rsid w:val="00847E98"/>
    <w:rsid w:val="00850B06"/>
    <w:rsid w:val="00856B79"/>
    <w:rsid w:val="00863657"/>
    <w:rsid w:val="00866217"/>
    <w:rsid w:val="00870AAE"/>
    <w:rsid w:val="00871C84"/>
    <w:rsid w:val="00873512"/>
    <w:rsid w:val="00874479"/>
    <w:rsid w:val="00876E32"/>
    <w:rsid w:val="00896F42"/>
    <w:rsid w:val="00897372"/>
    <w:rsid w:val="008B0801"/>
    <w:rsid w:val="008C2ABA"/>
    <w:rsid w:val="008C2EC4"/>
    <w:rsid w:val="008C6370"/>
    <w:rsid w:val="008C7895"/>
    <w:rsid w:val="008D3565"/>
    <w:rsid w:val="008D41B7"/>
    <w:rsid w:val="008D6766"/>
    <w:rsid w:val="008E2A91"/>
    <w:rsid w:val="008F019E"/>
    <w:rsid w:val="008F3C99"/>
    <w:rsid w:val="008F5B5D"/>
    <w:rsid w:val="008F68A8"/>
    <w:rsid w:val="00901C74"/>
    <w:rsid w:val="00904656"/>
    <w:rsid w:val="00904AD7"/>
    <w:rsid w:val="00904E60"/>
    <w:rsid w:val="00913F92"/>
    <w:rsid w:val="0091652D"/>
    <w:rsid w:val="00917369"/>
    <w:rsid w:val="00920A25"/>
    <w:rsid w:val="00926346"/>
    <w:rsid w:val="00943D1A"/>
    <w:rsid w:val="00944119"/>
    <w:rsid w:val="00944FB7"/>
    <w:rsid w:val="00945FFD"/>
    <w:rsid w:val="009531D0"/>
    <w:rsid w:val="00953FAE"/>
    <w:rsid w:val="00956B4D"/>
    <w:rsid w:val="009649F2"/>
    <w:rsid w:val="009665E5"/>
    <w:rsid w:val="00967CE1"/>
    <w:rsid w:val="009740DD"/>
    <w:rsid w:val="00974A8E"/>
    <w:rsid w:val="00976B49"/>
    <w:rsid w:val="00986412"/>
    <w:rsid w:val="009967A3"/>
    <w:rsid w:val="00996A15"/>
    <w:rsid w:val="009A1C52"/>
    <w:rsid w:val="009B0275"/>
    <w:rsid w:val="009B2DA1"/>
    <w:rsid w:val="009B6ECF"/>
    <w:rsid w:val="009C71EB"/>
    <w:rsid w:val="009D2965"/>
    <w:rsid w:val="009D2C84"/>
    <w:rsid w:val="009D3A2F"/>
    <w:rsid w:val="009D6D9E"/>
    <w:rsid w:val="009E230B"/>
    <w:rsid w:val="009E5107"/>
    <w:rsid w:val="009E7A1F"/>
    <w:rsid w:val="00A0046B"/>
    <w:rsid w:val="00A01825"/>
    <w:rsid w:val="00A01CA1"/>
    <w:rsid w:val="00A04F35"/>
    <w:rsid w:val="00A104AF"/>
    <w:rsid w:val="00A11BBA"/>
    <w:rsid w:val="00A16C80"/>
    <w:rsid w:val="00A30E4D"/>
    <w:rsid w:val="00A4200E"/>
    <w:rsid w:val="00A42914"/>
    <w:rsid w:val="00A42ED0"/>
    <w:rsid w:val="00A44E40"/>
    <w:rsid w:val="00A45230"/>
    <w:rsid w:val="00A50A2D"/>
    <w:rsid w:val="00A51654"/>
    <w:rsid w:val="00A62A6A"/>
    <w:rsid w:val="00A64A54"/>
    <w:rsid w:val="00A64CC8"/>
    <w:rsid w:val="00A72541"/>
    <w:rsid w:val="00A7263F"/>
    <w:rsid w:val="00A813DA"/>
    <w:rsid w:val="00A81AB2"/>
    <w:rsid w:val="00A81F4F"/>
    <w:rsid w:val="00A870CF"/>
    <w:rsid w:val="00A9173A"/>
    <w:rsid w:val="00A93333"/>
    <w:rsid w:val="00A94E28"/>
    <w:rsid w:val="00A96475"/>
    <w:rsid w:val="00A97620"/>
    <w:rsid w:val="00AB2B9A"/>
    <w:rsid w:val="00AB6FCC"/>
    <w:rsid w:val="00AC088B"/>
    <w:rsid w:val="00AC7BB0"/>
    <w:rsid w:val="00AD0A2C"/>
    <w:rsid w:val="00AD37A1"/>
    <w:rsid w:val="00AD5E63"/>
    <w:rsid w:val="00AE1655"/>
    <w:rsid w:val="00AE196D"/>
    <w:rsid w:val="00AE1E0A"/>
    <w:rsid w:val="00AE713E"/>
    <w:rsid w:val="00AF071E"/>
    <w:rsid w:val="00AF0D1B"/>
    <w:rsid w:val="00AF0DF2"/>
    <w:rsid w:val="00AF25CA"/>
    <w:rsid w:val="00AF35A9"/>
    <w:rsid w:val="00AF7B87"/>
    <w:rsid w:val="00B02D8B"/>
    <w:rsid w:val="00B075CD"/>
    <w:rsid w:val="00B322FE"/>
    <w:rsid w:val="00B3785B"/>
    <w:rsid w:val="00B412E2"/>
    <w:rsid w:val="00B41CBF"/>
    <w:rsid w:val="00B45107"/>
    <w:rsid w:val="00B514AF"/>
    <w:rsid w:val="00B535B5"/>
    <w:rsid w:val="00B53BD0"/>
    <w:rsid w:val="00B55AB8"/>
    <w:rsid w:val="00B561B0"/>
    <w:rsid w:val="00B5627F"/>
    <w:rsid w:val="00B57B7E"/>
    <w:rsid w:val="00B61415"/>
    <w:rsid w:val="00B6223F"/>
    <w:rsid w:val="00B6486B"/>
    <w:rsid w:val="00B663C4"/>
    <w:rsid w:val="00B66C46"/>
    <w:rsid w:val="00B67624"/>
    <w:rsid w:val="00B81205"/>
    <w:rsid w:val="00B91B95"/>
    <w:rsid w:val="00B94D6B"/>
    <w:rsid w:val="00B973CF"/>
    <w:rsid w:val="00BA1F08"/>
    <w:rsid w:val="00BB1E60"/>
    <w:rsid w:val="00BB2ECE"/>
    <w:rsid w:val="00BB7777"/>
    <w:rsid w:val="00BC125D"/>
    <w:rsid w:val="00BC69B9"/>
    <w:rsid w:val="00BC7FF1"/>
    <w:rsid w:val="00BD2BD3"/>
    <w:rsid w:val="00BD3978"/>
    <w:rsid w:val="00BD40EA"/>
    <w:rsid w:val="00BD6402"/>
    <w:rsid w:val="00BE7732"/>
    <w:rsid w:val="00BF235F"/>
    <w:rsid w:val="00BF61FE"/>
    <w:rsid w:val="00BF7CFA"/>
    <w:rsid w:val="00C02F3B"/>
    <w:rsid w:val="00C07273"/>
    <w:rsid w:val="00C07549"/>
    <w:rsid w:val="00C115FB"/>
    <w:rsid w:val="00C11C25"/>
    <w:rsid w:val="00C237AE"/>
    <w:rsid w:val="00C242A1"/>
    <w:rsid w:val="00C26A86"/>
    <w:rsid w:val="00C26E16"/>
    <w:rsid w:val="00C32669"/>
    <w:rsid w:val="00C3430B"/>
    <w:rsid w:val="00C3758C"/>
    <w:rsid w:val="00C4152E"/>
    <w:rsid w:val="00C4393D"/>
    <w:rsid w:val="00C52590"/>
    <w:rsid w:val="00C5589B"/>
    <w:rsid w:val="00C561E7"/>
    <w:rsid w:val="00C62FE5"/>
    <w:rsid w:val="00C635F9"/>
    <w:rsid w:val="00C65C64"/>
    <w:rsid w:val="00C67F01"/>
    <w:rsid w:val="00C73B62"/>
    <w:rsid w:val="00C755E9"/>
    <w:rsid w:val="00C77AF1"/>
    <w:rsid w:val="00C80AFA"/>
    <w:rsid w:val="00C87102"/>
    <w:rsid w:val="00C9404A"/>
    <w:rsid w:val="00CA2E88"/>
    <w:rsid w:val="00CA778C"/>
    <w:rsid w:val="00CB11B5"/>
    <w:rsid w:val="00CB3906"/>
    <w:rsid w:val="00CB69EC"/>
    <w:rsid w:val="00CC091F"/>
    <w:rsid w:val="00CC1DA1"/>
    <w:rsid w:val="00CC68E6"/>
    <w:rsid w:val="00CD0588"/>
    <w:rsid w:val="00CD1A62"/>
    <w:rsid w:val="00CD5CFB"/>
    <w:rsid w:val="00CD615B"/>
    <w:rsid w:val="00CE7706"/>
    <w:rsid w:val="00CF0290"/>
    <w:rsid w:val="00CF1DF7"/>
    <w:rsid w:val="00CF282B"/>
    <w:rsid w:val="00CF29CF"/>
    <w:rsid w:val="00CF3B37"/>
    <w:rsid w:val="00CF45E9"/>
    <w:rsid w:val="00D118C5"/>
    <w:rsid w:val="00D14E24"/>
    <w:rsid w:val="00D15692"/>
    <w:rsid w:val="00D31BD5"/>
    <w:rsid w:val="00D329EC"/>
    <w:rsid w:val="00D34F86"/>
    <w:rsid w:val="00D35E56"/>
    <w:rsid w:val="00D4421D"/>
    <w:rsid w:val="00D4435E"/>
    <w:rsid w:val="00D453D1"/>
    <w:rsid w:val="00D55C5B"/>
    <w:rsid w:val="00D60343"/>
    <w:rsid w:val="00D6609E"/>
    <w:rsid w:val="00D67547"/>
    <w:rsid w:val="00D70951"/>
    <w:rsid w:val="00D71885"/>
    <w:rsid w:val="00D815B8"/>
    <w:rsid w:val="00D870ED"/>
    <w:rsid w:val="00D97CCF"/>
    <w:rsid w:val="00DA0735"/>
    <w:rsid w:val="00DA1C06"/>
    <w:rsid w:val="00DA6336"/>
    <w:rsid w:val="00DC002C"/>
    <w:rsid w:val="00DD4DE5"/>
    <w:rsid w:val="00DD72FD"/>
    <w:rsid w:val="00DE58E5"/>
    <w:rsid w:val="00DF1048"/>
    <w:rsid w:val="00DF18CE"/>
    <w:rsid w:val="00DF262B"/>
    <w:rsid w:val="00DF3526"/>
    <w:rsid w:val="00DF43A0"/>
    <w:rsid w:val="00E025BB"/>
    <w:rsid w:val="00E058CE"/>
    <w:rsid w:val="00E05B5E"/>
    <w:rsid w:val="00E1088F"/>
    <w:rsid w:val="00E1558E"/>
    <w:rsid w:val="00E25BDB"/>
    <w:rsid w:val="00E3034C"/>
    <w:rsid w:val="00E30D5E"/>
    <w:rsid w:val="00E32703"/>
    <w:rsid w:val="00E34E9B"/>
    <w:rsid w:val="00E43551"/>
    <w:rsid w:val="00E44E4F"/>
    <w:rsid w:val="00E46242"/>
    <w:rsid w:val="00E47974"/>
    <w:rsid w:val="00E507EB"/>
    <w:rsid w:val="00E50B56"/>
    <w:rsid w:val="00E50D2B"/>
    <w:rsid w:val="00E6364F"/>
    <w:rsid w:val="00E70675"/>
    <w:rsid w:val="00E7456D"/>
    <w:rsid w:val="00E75CB4"/>
    <w:rsid w:val="00E84C1E"/>
    <w:rsid w:val="00EA0218"/>
    <w:rsid w:val="00EB22CF"/>
    <w:rsid w:val="00EB38C8"/>
    <w:rsid w:val="00EC3D1C"/>
    <w:rsid w:val="00ED6875"/>
    <w:rsid w:val="00EE62E3"/>
    <w:rsid w:val="00EF62F0"/>
    <w:rsid w:val="00F00CE5"/>
    <w:rsid w:val="00F05FDE"/>
    <w:rsid w:val="00F11529"/>
    <w:rsid w:val="00F12613"/>
    <w:rsid w:val="00F12FD5"/>
    <w:rsid w:val="00F202CF"/>
    <w:rsid w:val="00F24873"/>
    <w:rsid w:val="00F24AB0"/>
    <w:rsid w:val="00F24FAF"/>
    <w:rsid w:val="00F357F9"/>
    <w:rsid w:val="00F35CD8"/>
    <w:rsid w:val="00F41338"/>
    <w:rsid w:val="00F47E06"/>
    <w:rsid w:val="00F6056D"/>
    <w:rsid w:val="00F622B4"/>
    <w:rsid w:val="00F72A26"/>
    <w:rsid w:val="00F72BE2"/>
    <w:rsid w:val="00F735AA"/>
    <w:rsid w:val="00F74E49"/>
    <w:rsid w:val="00F7772B"/>
    <w:rsid w:val="00F85123"/>
    <w:rsid w:val="00F8720D"/>
    <w:rsid w:val="00F87926"/>
    <w:rsid w:val="00FA012C"/>
    <w:rsid w:val="00FA4A4D"/>
    <w:rsid w:val="00FA7450"/>
    <w:rsid w:val="00FB118D"/>
    <w:rsid w:val="00FB1B78"/>
    <w:rsid w:val="00FB2942"/>
    <w:rsid w:val="00FB29AD"/>
    <w:rsid w:val="00FB3C24"/>
    <w:rsid w:val="00FB58B6"/>
    <w:rsid w:val="00FB663E"/>
    <w:rsid w:val="00FC16FC"/>
    <w:rsid w:val="00FC43D0"/>
    <w:rsid w:val="00FC5DC6"/>
    <w:rsid w:val="00FD2C82"/>
    <w:rsid w:val="00FD3819"/>
    <w:rsid w:val="00FE1655"/>
    <w:rsid w:val="00FE4080"/>
    <w:rsid w:val="00FE6A33"/>
    <w:rsid w:val="00FF5797"/>
    <w:rsid w:val="01331CF2"/>
    <w:rsid w:val="013627B1"/>
    <w:rsid w:val="01927246"/>
    <w:rsid w:val="01A324E9"/>
    <w:rsid w:val="01F020EE"/>
    <w:rsid w:val="03125B78"/>
    <w:rsid w:val="037333D2"/>
    <w:rsid w:val="0461789C"/>
    <w:rsid w:val="05041AAF"/>
    <w:rsid w:val="051D33A9"/>
    <w:rsid w:val="05437EA9"/>
    <w:rsid w:val="05516CCE"/>
    <w:rsid w:val="058F1702"/>
    <w:rsid w:val="062220DC"/>
    <w:rsid w:val="0696375E"/>
    <w:rsid w:val="06DD6E0E"/>
    <w:rsid w:val="071E49B8"/>
    <w:rsid w:val="077F3DE2"/>
    <w:rsid w:val="08970701"/>
    <w:rsid w:val="08FA0E0F"/>
    <w:rsid w:val="091B558A"/>
    <w:rsid w:val="095A3F88"/>
    <w:rsid w:val="09BC63D8"/>
    <w:rsid w:val="0A56459C"/>
    <w:rsid w:val="0A690774"/>
    <w:rsid w:val="0C305D19"/>
    <w:rsid w:val="0D673482"/>
    <w:rsid w:val="0F266B32"/>
    <w:rsid w:val="105C6685"/>
    <w:rsid w:val="106477BA"/>
    <w:rsid w:val="10EB25D1"/>
    <w:rsid w:val="10FB7C4C"/>
    <w:rsid w:val="11AE5258"/>
    <w:rsid w:val="11F95025"/>
    <w:rsid w:val="12316D96"/>
    <w:rsid w:val="125C0BBE"/>
    <w:rsid w:val="14E12169"/>
    <w:rsid w:val="1523526E"/>
    <w:rsid w:val="178D5376"/>
    <w:rsid w:val="17A857FA"/>
    <w:rsid w:val="18025D64"/>
    <w:rsid w:val="19620A51"/>
    <w:rsid w:val="19856C4C"/>
    <w:rsid w:val="1AFF7702"/>
    <w:rsid w:val="1B010DF0"/>
    <w:rsid w:val="1B073464"/>
    <w:rsid w:val="1B1D4250"/>
    <w:rsid w:val="1B440441"/>
    <w:rsid w:val="1B566F79"/>
    <w:rsid w:val="1C172D81"/>
    <w:rsid w:val="1C625FE4"/>
    <w:rsid w:val="1D322646"/>
    <w:rsid w:val="1D6E17A5"/>
    <w:rsid w:val="1DC835AB"/>
    <w:rsid w:val="1E191166"/>
    <w:rsid w:val="1E2B647E"/>
    <w:rsid w:val="1E675D84"/>
    <w:rsid w:val="1E6A6411"/>
    <w:rsid w:val="1F122D30"/>
    <w:rsid w:val="1F6634A4"/>
    <w:rsid w:val="1F803E1C"/>
    <w:rsid w:val="1FD870CB"/>
    <w:rsid w:val="1FE44638"/>
    <w:rsid w:val="20364C60"/>
    <w:rsid w:val="205D622D"/>
    <w:rsid w:val="2072523F"/>
    <w:rsid w:val="2110329F"/>
    <w:rsid w:val="215B36B2"/>
    <w:rsid w:val="21B456F7"/>
    <w:rsid w:val="22460F43"/>
    <w:rsid w:val="2295740C"/>
    <w:rsid w:val="22AD22FB"/>
    <w:rsid w:val="237B1887"/>
    <w:rsid w:val="255D177D"/>
    <w:rsid w:val="26177A79"/>
    <w:rsid w:val="26200CC9"/>
    <w:rsid w:val="26E105D2"/>
    <w:rsid w:val="276B69D7"/>
    <w:rsid w:val="2864245A"/>
    <w:rsid w:val="28CF44EA"/>
    <w:rsid w:val="2A040F0B"/>
    <w:rsid w:val="2A720B27"/>
    <w:rsid w:val="2AAA4765"/>
    <w:rsid w:val="2BEA293F"/>
    <w:rsid w:val="2C201E9F"/>
    <w:rsid w:val="2CBD4D9E"/>
    <w:rsid w:val="2D2B24A7"/>
    <w:rsid w:val="2F381AC1"/>
    <w:rsid w:val="2FB55C81"/>
    <w:rsid w:val="30291B42"/>
    <w:rsid w:val="30A3585C"/>
    <w:rsid w:val="3199108F"/>
    <w:rsid w:val="31D500EA"/>
    <w:rsid w:val="33200A88"/>
    <w:rsid w:val="3384671A"/>
    <w:rsid w:val="3613758C"/>
    <w:rsid w:val="373F6235"/>
    <w:rsid w:val="373F7FE3"/>
    <w:rsid w:val="376E20F1"/>
    <w:rsid w:val="37AC1A0F"/>
    <w:rsid w:val="386B5E36"/>
    <w:rsid w:val="38CA0CFA"/>
    <w:rsid w:val="39BD34C1"/>
    <w:rsid w:val="3A164A66"/>
    <w:rsid w:val="3B721F59"/>
    <w:rsid w:val="3BE715F3"/>
    <w:rsid w:val="3CCA034E"/>
    <w:rsid w:val="3D22228B"/>
    <w:rsid w:val="3DBA03C3"/>
    <w:rsid w:val="3EB55FC8"/>
    <w:rsid w:val="3F6D3A56"/>
    <w:rsid w:val="3F9164CE"/>
    <w:rsid w:val="3FB56C38"/>
    <w:rsid w:val="3FB85199"/>
    <w:rsid w:val="405D05EC"/>
    <w:rsid w:val="41955799"/>
    <w:rsid w:val="423F438F"/>
    <w:rsid w:val="42466FD3"/>
    <w:rsid w:val="428E0070"/>
    <w:rsid w:val="42C27D1A"/>
    <w:rsid w:val="474433F3"/>
    <w:rsid w:val="47AD7F28"/>
    <w:rsid w:val="47B24801"/>
    <w:rsid w:val="47FE35A2"/>
    <w:rsid w:val="48152FCE"/>
    <w:rsid w:val="48360F8E"/>
    <w:rsid w:val="48ED3DB9"/>
    <w:rsid w:val="4A1C7192"/>
    <w:rsid w:val="4A9E55C9"/>
    <w:rsid w:val="4AC8093D"/>
    <w:rsid w:val="4AD935DF"/>
    <w:rsid w:val="4C915193"/>
    <w:rsid w:val="4CFB6302"/>
    <w:rsid w:val="4D440BF3"/>
    <w:rsid w:val="4DB672E1"/>
    <w:rsid w:val="4E414622"/>
    <w:rsid w:val="4E5F1DAE"/>
    <w:rsid w:val="4E9B1A9B"/>
    <w:rsid w:val="4EA85AF8"/>
    <w:rsid w:val="4F0264A7"/>
    <w:rsid w:val="4F756840"/>
    <w:rsid w:val="4FFF7BCB"/>
    <w:rsid w:val="509D7F43"/>
    <w:rsid w:val="50F71403"/>
    <w:rsid w:val="53033AEF"/>
    <w:rsid w:val="5369228D"/>
    <w:rsid w:val="53E75832"/>
    <w:rsid w:val="54081F7F"/>
    <w:rsid w:val="54E0475B"/>
    <w:rsid w:val="55366B43"/>
    <w:rsid w:val="55432336"/>
    <w:rsid w:val="59084474"/>
    <w:rsid w:val="5A0B03D3"/>
    <w:rsid w:val="5A5A0E47"/>
    <w:rsid w:val="5AC962FF"/>
    <w:rsid w:val="5C4A3558"/>
    <w:rsid w:val="5C6B3787"/>
    <w:rsid w:val="5D327B1E"/>
    <w:rsid w:val="5DC015CE"/>
    <w:rsid w:val="5F2913F5"/>
    <w:rsid w:val="616C473C"/>
    <w:rsid w:val="61B83929"/>
    <w:rsid w:val="62485DF4"/>
    <w:rsid w:val="63D1608A"/>
    <w:rsid w:val="658B79A7"/>
    <w:rsid w:val="65A43583"/>
    <w:rsid w:val="65F30067"/>
    <w:rsid w:val="68A11FFC"/>
    <w:rsid w:val="697A6F98"/>
    <w:rsid w:val="6A286E2F"/>
    <w:rsid w:val="6B32518D"/>
    <w:rsid w:val="6B980FF3"/>
    <w:rsid w:val="6BD72BFA"/>
    <w:rsid w:val="6C9062E3"/>
    <w:rsid w:val="6CBA50AD"/>
    <w:rsid w:val="6CBF2BC7"/>
    <w:rsid w:val="6CDE3DB2"/>
    <w:rsid w:val="6CF7043C"/>
    <w:rsid w:val="6D5D2C67"/>
    <w:rsid w:val="6DB7140A"/>
    <w:rsid w:val="6E5F7787"/>
    <w:rsid w:val="6E7837FF"/>
    <w:rsid w:val="6F9A4E76"/>
    <w:rsid w:val="710B6BAC"/>
    <w:rsid w:val="71D54645"/>
    <w:rsid w:val="71DF74B5"/>
    <w:rsid w:val="71ED3E43"/>
    <w:rsid w:val="722A12B4"/>
    <w:rsid w:val="757857F9"/>
    <w:rsid w:val="76194CAE"/>
    <w:rsid w:val="76254DF7"/>
    <w:rsid w:val="76693251"/>
    <w:rsid w:val="778A3829"/>
    <w:rsid w:val="784604CA"/>
    <w:rsid w:val="784D2F1F"/>
    <w:rsid w:val="79D10397"/>
    <w:rsid w:val="7A015161"/>
    <w:rsid w:val="7B1448AF"/>
    <w:rsid w:val="7B1F2074"/>
    <w:rsid w:val="7B2C74BB"/>
    <w:rsid w:val="7BBA0FB3"/>
    <w:rsid w:val="7C350F81"/>
    <w:rsid w:val="7C975891"/>
    <w:rsid w:val="7D337AEC"/>
    <w:rsid w:val="7D962882"/>
    <w:rsid w:val="7E7318ED"/>
    <w:rsid w:val="7F160BF6"/>
    <w:rsid w:val="7F423A31"/>
    <w:rsid w:val="7FAF7F12"/>
    <w:rsid w:val="7FFF4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nhideWhenUsed="0" w:uiPriority="0" w:semiHidden="0" w:name="caption"/>
    <w:lsdException w:uiPriority="0"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99" w:name="macro"/>
    <w:lsdException w:uiPriority="99" w:name="toa heading"/>
    <w:lsdException w:uiPriority="0" w:name="List"/>
    <w:lsdException w:uiPriority="0" w:name="List Bullet"/>
    <w:lsdException w:uiPriority="0" w:name="List Number"/>
    <w:lsdException w:uiPriority="99" w:name="List 2"/>
    <w:lsdException w:uiPriority="0" w:name="List 3"/>
    <w:lsdException w:uiPriority="99" w:name="List 4"/>
    <w:lsdException w:uiPriority="99" w:name="List 5"/>
    <w:lsdException w:uiPriority="0" w:name="List Bullet 2"/>
    <w:lsdException w:uiPriority="0" w:name="List Bullet 3"/>
    <w:lsdException w:uiPriority="99" w:name="List Bullet 4"/>
    <w:lsdException w:uiPriority="99" w:name="List Bullet 5"/>
    <w:lsdException w:uiPriority="0" w:name="List Number 2"/>
    <w:lsdException w:uiPriority="0" w:name="List Number 3"/>
    <w:lsdException w:uiPriority="99" w:name="List Number 4"/>
    <w:lsdException w:uiPriority="0"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0" w:name="Salutation"/>
    <w:lsdException w:qFormat="1" w:unhideWhenUsed="0" w:uiPriority="99" w:semiHidden="0" w:name="Date"/>
    <w:lsdException w:uiPriority="0" w:name="Body Text First Indent"/>
    <w:lsdException w:qFormat="1" w:uiPriority="0" w:semiHidden="0" w:name="Body Text First Indent 2"/>
    <w:lsdException w:qFormat="1" w:unhideWhenUsed="0" w:uiPriority="0" w:semiHidden="0" w:name="Note Heading"/>
    <w:lsdException w:uiPriority="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99" w:name="Document Map"/>
    <w:lsdException w:uiPriority="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sz w:val="24"/>
      <w:szCs w:val="24"/>
      <w:lang w:val="en-US" w:eastAsia="zh-CN" w:bidi="ar-SA"/>
    </w:rPr>
  </w:style>
  <w:style w:type="paragraph" w:styleId="3">
    <w:name w:val="heading 1"/>
    <w:basedOn w:val="1"/>
    <w:next w:val="1"/>
    <w:link w:val="53"/>
    <w:qFormat/>
    <w:uiPriority w:val="9"/>
    <w:pPr>
      <w:keepNext/>
      <w:numPr>
        <w:ilvl w:val="0"/>
        <w:numId w:val="1"/>
      </w:numPr>
      <w:spacing w:before="240" w:after="60"/>
      <w:outlineLvl w:val="0"/>
    </w:pPr>
    <w:rPr>
      <w:rFonts w:cs="Times New Roman" w:asciiTheme="majorHAnsi" w:hAnsiTheme="majorHAnsi" w:eastAsiaTheme="majorEastAsia"/>
      <w:b/>
      <w:bCs/>
      <w:kern w:val="32"/>
      <w:sz w:val="32"/>
      <w:szCs w:val="32"/>
    </w:rPr>
  </w:style>
  <w:style w:type="paragraph" w:styleId="4">
    <w:name w:val="heading 2"/>
    <w:basedOn w:val="1"/>
    <w:next w:val="1"/>
    <w:link w:val="54"/>
    <w:unhideWhenUsed/>
    <w:qFormat/>
    <w:uiPriority w:val="9"/>
    <w:pPr>
      <w:keepNext/>
      <w:numPr>
        <w:ilvl w:val="1"/>
        <w:numId w:val="1"/>
      </w:numPr>
      <w:spacing w:before="240" w:after="60"/>
      <w:outlineLvl w:val="1"/>
    </w:pPr>
    <w:rPr>
      <w:rFonts w:cs="Times New Roman" w:asciiTheme="majorHAnsi" w:hAnsiTheme="majorHAnsi" w:eastAsiaTheme="majorEastAsia"/>
      <w:b/>
      <w:bCs/>
      <w:i/>
      <w:iCs/>
      <w:sz w:val="28"/>
      <w:szCs w:val="28"/>
    </w:rPr>
  </w:style>
  <w:style w:type="paragraph" w:styleId="5">
    <w:name w:val="heading 3"/>
    <w:basedOn w:val="1"/>
    <w:next w:val="1"/>
    <w:link w:val="55"/>
    <w:unhideWhenUsed/>
    <w:qFormat/>
    <w:uiPriority w:val="9"/>
    <w:pPr>
      <w:keepNext/>
      <w:numPr>
        <w:ilvl w:val="2"/>
        <w:numId w:val="1"/>
      </w:numPr>
      <w:spacing w:before="240" w:after="60"/>
      <w:outlineLvl w:val="2"/>
    </w:pPr>
    <w:rPr>
      <w:rFonts w:cs="Times New Roman" w:asciiTheme="majorHAnsi" w:hAnsiTheme="majorHAnsi" w:eastAsiaTheme="majorEastAsia"/>
      <w:b/>
      <w:bCs/>
      <w:sz w:val="26"/>
      <w:szCs w:val="26"/>
    </w:rPr>
  </w:style>
  <w:style w:type="paragraph" w:styleId="6">
    <w:name w:val="heading 4"/>
    <w:basedOn w:val="1"/>
    <w:next w:val="1"/>
    <w:link w:val="56"/>
    <w:unhideWhenUsed/>
    <w:qFormat/>
    <w:uiPriority w:val="9"/>
    <w:pPr>
      <w:keepNext/>
      <w:numPr>
        <w:ilvl w:val="3"/>
        <w:numId w:val="1"/>
      </w:numPr>
      <w:spacing w:before="240" w:after="60"/>
      <w:outlineLvl w:val="3"/>
    </w:pPr>
    <w:rPr>
      <w:rFonts w:cs="Times New Roman"/>
      <w:b/>
      <w:bCs/>
      <w:sz w:val="28"/>
      <w:szCs w:val="28"/>
    </w:rPr>
  </w:style>
  <w:style w:type="paragraph" w:styleId="7">
    <w:name w:val="heading 5"/>
    <w:basedOn w:val="1"/>
    <w:next w:val="1"/>
    <w:link w:val="57"/>
    <w:unhideWhenUsed/>
    <w:qFormat/>
    <w:uiPriority w:val="0"/>
    <w:pPr>
      <w:numPr>
        <w:ilvl w:val="4"/>
        <w:numId w:val="1"/>
      </w:numPr>
      <w:spacing w:before="240" w:after="60"/>
      <w:outlineLvl w:val="4"/>
    </w:pPr>
    <w:rPr>
      <w:rFonts w:cs="Times New Roman"/>
      <w:b/>
      <w:bCs/>
      <w:i/>
      <w:iCs/>
      <w:sz w:val="26"/>
      <w:szCs w:val="26"/>
    </w:rPr>
  </w:style>
  <w:style w:type="paragraph" w:styleId="8">
    <w:name w:val="heading 6"/>
    <w:basedOn w:val="1"/>
    <w:next w:val="1"/>
    <w:link w:val="58"/>
    <w:unhideWhenUsed/>
    <w:qFormat/>
    <w:uiPriority w:val="0"/>
    <w:pPr>
      <w:numPr>
        <w:ilvl w:val="5"/>
        <w:numId w:val="1"/>
      </w:numPr>
      <w:spacing w:before="240" w:after="60"/>
      <w:outlineLvl w:val="5"/>
    </w:pPr>
    <w:rPr>
      <w:rFonts w:cs="Times New Roman"/>
      <w:b/>
      <w:bCs/>
      <w:sz w:val="22"/>
      <w:szCs w:val="22"/>
    </w:rPr>
  </w:style>
  <w:style w:type="paragraph" w:styleId="9">
    <w:name w:val="heading 7"/>
    <w:basedOn w:val="1"/>
    <w:next w:val="1"/>
    <w:link w:val="59"/>
    <w:unhideWhenUsed/>
    <w:qFormat/>
    <w:uiPriority w:val="0"/>
    <w:pPr>
      <w:numPr>
        <w:ilvl w:val="6"/>
        <w:numId w:val="1"/>
      </w:numPr>
      <w:spacing w:before="240" w:after="60"/>
      <w:outlineLvl w:val="6"/>
    </w:pPr>
    <w:rPr>
      <w:rFonts w:cs="Times New Roman"/>
    </w:rPr>
  </w:style>
  <w:style w:type="paragraph" w:styleId="10">
    <w:name w:val="heading 8"/>
    <w:basedOn w:val="1"/>
    <w:next w:val="1"/>
    <w:link w:val="60"/>
    <w:unhideWhenUsed/>
    <w:qFormat/>
    <w:uiPriority w:val="0"/>
    <w:pPr>
      <w:numPr>
        <w:ilvl w:val="7"/>
        <w:numId w:val="1"/>
      </w:numPr>
      <w:spacing w:before="240" w:after="60"/>
      <w:outlineLvl w:val="7"/>
    </w:pPr>
    <w:rPr>
      <w:rFonts w:cstheme="majorBidi"/>
      <w:i/>
      <w:iCs/>
    </w:rPr>
  </w:style>
  <w:style w:type="paragraph" w:styleId="11">
    <w:name w:val="heading 9"/>
    <w:basedOn w:val="1"/>
    <w:next w:val="1"/>
    <w:link w:val="61"/>
    <w:unhideWhenUsed/>
    <w:qFormat/>
    <w:uiPriority w:val="0"/>
    <w:pPr>
      <w:numPr>
        <w:ilvl w:val="8"/>
        <w:numId w:val="1"/>
      </w:numPr>
      <w:spacing w:before="240" w:after="60"/>
      <w:outlineLvl w:val="8"/>
    </w:pPr>
    <w:rPr>
      <w:rFonts w:asciiTheme="majorHAnsi" w:hAnsiTheme="majorHAnsi" w:eastAsiaTheme="majorEastAsia" w:cstheme="majorBidi"/>
      <w:sz w:val="22"/>
      <w:szCs w:val="22"/>
    </w:rPr>
  </w:style>
  <w:style w:type="character" w:default="1" w:styleId="44">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9"/>
    <w:qFormat/>
    <w:uiPriority w:val="0"/>
    <w:pPr>
      <w:spacing w:after="120"/>
    </w:pPr>
  </w:style>
  <w:style w:type="paragraph" w:styleId="12">
    <w:name w:val="toc 7"/>
    <w:basedOn w:val="1"/>
    <w:next w:val="1"/>
    <w:unhideWhenUsed/>
    <w:qFormat/>
    <w:uiPriority w:val="39"/>
    <w:pPr>
      <w:ind w:left="2520" w:leftChars="1200"/>
    </w:pPr>
    <w:rPr>
      <w:sz w:val="21"/>
    </w:rPr>
  </w:style>
  <w:style w:type="paragraph" w:styleId="13">
    <w:name w:val="table of authorities"/>
    <w:basedOn w:val="1"/>
    <w:next w:val="1"/>
    <w:qFormat/>
    <w:uiPriority w:val="0"/>
    <w:pPr>
      <w:ind w:left="420" w:leftChars="200"/>
    </w:pPr>
    <w:rPr>
      <w:rFonts w:ascii="Calibri" w:hAnsi="Calibri" w:cs="宋体"/>
    </w:rPr>
  </w:style>
  <w:style w:type="paragraph" w:styleId="14">
    <w:name w:val="Note Heading"/>
    <w:basedOn w:val="1"/>
    <w:next w:val="1"/>
    <w:qFormat/>
    <w:uiPriority w:val="0"/>
    <w:pPr>
      <w:jc w:val="center"/>
    </w:pPr>
    <w:rPr>
      <w:rFonts w:hint="eastAsia" w:ascii="Calibri" w:hAnsi="Calibri" w:eastAsia="宋体" w:cs="Times New Roman"/>
      <w:szCs w:val="20"/>
    </w:rPr>
  </w:style>
  <w:style w:type="paragraph" w:styleId="15">
    <w:name w:val="Normal Indent"/>
    <w:basedOn w:val="1"/>
    <w:qFormat/>
    <w:uiPriority w:val="0"/>
    <w:pPr>
      <w:ind w:firstLine="420"/>
    </w:pPr>
  </w:style>
  <w:style w:type="paragraph" w:styleId="16">
    <w:name w:val="caption"/>
    <w:basedOn w:val="1"/>
    <w:next w:val="1"/>
    <w:qFormat/>
    <w:uiPriority w:val="0"/>
    <w:rPr>
      <w:rFonts w:ascii="Cambria" w:hAnsi="Cambria" w:eastAsia="黑体"/>
      <w:sz w:val="20"/>
      <w:szCs w:val="20"/>
    </w:rPr>
  </w:style>
  <w:style w:type="paragraph" w:styleId="17">
    <w:name w:val="Document Map"/>
    <w:basedOn w:val="1"/>
    <w:link w:val="151"/>
    <w:semiHidden/>
    <w:qFormat/>
    <w:uiPriority w:val="99"/>
    <w:pPr>
      <w:shd w:val="clear" w:color="auto" w:fill="000080"/>
    </w:pPr>
    <w:rPr>
      <w:rFonts w:ascii="宋体" w:hAnsi="宋体" w:eastAsia="宋体" w:cs="宋体"/>
    </w:rPr>
  </w:style>
  <w:style w:type="paragraph" w:styleId="18">
    <w:name w:val="annotation text"/>
    <w:basedOn w:val="1"/>
    <w:link w:val="68"/>
    <w:unhideWhenUsed/>
    <w:qFormat/>
    <w:uiPriority w:val="99"/>
  </w:style>
  <w:style w:type="paragraph" w:styleId="19">
    <w:name w:val="Body Text Indent"/>
    <w:basedOn w:val="1"/>
    <w:link w:val="77"/>
    <w:unhideWhenUsed/>
    <w:qFormat/>
    <w:uiPriority w:val="0"/>
    <w:pPr>
      <w:spacing w:after="120"/>
      <w:ind w:left="420" w:leftChars="200"/>
    </w:pPr>
  </w:style>
  <w:style w:type="paragraph" w:styleId="20">
    <w:name w:val="Block Text"/>
    <w:basedOn w:val="1"/>
    <w:qFormat/>
    <w:uiPriority w:val="0"/>
    <w:pPr>
      <w:ind w:left="113" w:right="113"/>
      <w:jc w:val="center"/>
    </w:pPr>
    <w:rPr>
      <w:rFonts w:ascii="宋体" w:hAnsi="宋体" w:eastAsia="宋体" w:cs="宋体"/>
    </w:rPr>
  </w:style>
  <w:style w:type="paragraph" w:styleId="21">
    <w:name w:val="toc 5"/>
    <w:basedOn w:val="1"/>
    <w:next w:val="1"/>
    <w:unhideWhenUsed/>
    <w:qFormat/>
    <w:uiPriority w:val="39"/>
    <w:pPr>
      <w:ind w:left="1680" w:leftChars="800"/>
    </w:pPr>
    <w:rPr>
      <w:sz w:val="21"/>
    </w:rPr>
  </w:style>
  <w:style w:type="paragraph" w:styleId="22">
    <w:name w:val="toc 3"/>
    <w:basedOn w:val="1"/>
    <w:next w:val="1"/>
    <w:unhideWhenUsed/>
    <w:qFormat/>
    <w:uiPriority w:val="39"/>
    <w:pPr>
      <w:ind w:left="840" w:leftChars="400"/>
    </w:pPr>
  </w:style>
  <w:style w:type="paragraph" w:styleId="23">
    <w:name w:val="toc 8"/>
    <w:basedOn w:val="1"/>
    <w:next w:val="1"/>
    <w:unhideWhenUsed/>
    <w:qFormat/>
    <w:uiPriority w:val="39"/>
    <w:pPr>
      <w:ind w:left="2940" w:leftChars="1400"/>
    </w:pPr>
    <w:rPr>
      <w:sz w:val="21"/>
    </w:rPr>
  </w:style>
  <w:style w:type="paragraph" w:styleId="24">
    <w:name w:val="Date"/>
    <w:basedOn w:val="1"/>
    <w:next w:val="1"/>
    <w:link w:val="152"/>
    <w:qFormat/>
    <w:uiPriority w:val="99"/>
    <w:rPr>
      <w:rFonts w:ascii="楷体_GB2312" w:hAnsi="宋体" w:eastAsia="楷体_GB2312" w:cs="宋体"/>
    </w:rPr>
  </w:style>
  <w:style w:type="paragraph" w:styleId="25">
    <w:name w:val="Body Text Indent 2"/>
    <w:basedOn w:val="1"/>
    <w:link w:val="153"/>
    <w:qFormat/>
    <w:uiPriority w:val="0"/>
    <w:pPr>
      <w:ind w:firstLine="630"/>
    </w:pPr>
    <w:rPr>
      <w:rFonts w:ascii="宋体" w:hAnsi="宋体" w:eastAsia="华文楷体" w:cs="宋体"/>
      <w:sz w:val="28"/>
    </w:rPr>
  </w:style>
  <w:style w:type="paragraph" w:styleId="26">
    <w:name w:val="Balloon Text"/>
    <w:basedOn w:val="1"/>
    <w:link w:val="70"/>
    <w:unhideWhenUsed/>
    <w:qFormat/>
    <w:uiPriority w:val="99"/>
    <w:rPr>
      <w:sz w:val="18"/>
      <w:szCs w:val="18"/>
    </w:rPr>
  </w:style>
  <w:style w:type="paragraph" w:styleId="27">
    <w:name w:val="footer"/>
    <w:basedOn w:val="1"/>
    <w:link w:val="67"/>
    <w:unhideWhenUsed/>
    <w:qFormat/>
    <w:uiPriority w:val="99"/>
    <w:pPr>
      <w:tabs>
        <w:tab w:val="center" w:pos="4153"/>
        <w:tab w:val="right" w:pos="8306"/>
      </w:tabs>
    </w:pPr>
    <w:rPr>
      <w:sz w:val="18"/>
      <w:szCs w:val="18"/>
    </w:rPr>
  </w:style>
  <w:style w:type="paragraph" w:styleId="28">
    <w:name w:val="header"/>
    <w:basedOn w:val="1"/>
    <w:link w:val="66"/>
    <w:unhideWhenUsed/>
    <w:qFormat/>
    <w:uiPriority w:val="99"/>
    <w:pPr>
      <w:pBdr>
        <w:bottom w:val="single" w:color="auto" w:sz="6" w:space="1"/>
      </w:pBdr>
      <w:tabs>
        <w:tab w:val="center" w:pos="4153"/>
        <w:tab w:val="right" w:pos="8306"/>
      </w:tabs>
      <w:jc w:val="center"/>
    </w:pPr>
    <w:rPr>
      <w:sz w:val="18"/>
      <w:szCs w:val="18"/>
    </w:rPr>
  </w:style>
  <w:style w:type="paragraph" w:styleId="29">
    <w:name w:val="toc 1"/>
    <w:basedOn w:val="1"/>
    <w:next w:val="1"/>
    <w:unhideWhenUsed/>
    <w:qFormat/>
    <w:uiPriority w:val="39"/>
  </w:style>
  <w:style w:type="paragraph" w:styleId="30">
    <w:name w:val="toc 4"/>
    <w:basedOn w:val="1"/>
    <w:next w:val="1"/>
    <w:unhideWhenUsed/>
    <w:qFormat/>
    <w:uiPriority w:val="39"/>
    <w:pPr>
      <w:ind w:left="1260" w:leftChars="600"/>
    </w:pPr>
    <w:rPr>
      <w:sz w:val="21"/>
    </w:rPr>
  </w:style>
  <w:style w:type="paragraph" w:styleId="31">
    <w:name w:val="Subtitle"/>
    <w:basedOn w:val="1"/>
    <w:next w:val="1"/>
    <w:link w:val="100"/>
    <w:qFormat/>
    <w:uiPriority w:val="0"/>
    <w:pPr>
      <w:spacing w:after="60"/>
      <w:jc w:val="center"/>
      <w:outlineLvl w:val="1"/>
    </w:pPr>
    <w:rPr>
      <w:rFonts w:cs="Times New Roman" w:asciiTheme="majorHAnsi" w:hAnsiTheme="majorHAnsi" w:eastAsiaTheme="majorEastAsia"/>
    </w:rPr>
  </w:style>
  <w:style w:type="paragraph" w:styleId="32">
    <w:name w:val="footnote text"/>
    <w:basedOn w:val="1"/>
    <w:link w:val="154"/>
    <w:qFormat/>
    <w:uiPriority w:val="0"/>
    <w:pPr>
      <w:snapToGrid w:val="0"/>
    </w:pPr>
    <w:rPr>
      <w:rFonts w:ascii="宋体" w:hAnsi="宋体" w:eastAsia="宋体" w:cs="宋体"/>
      <w:sz w:val="18"/>
      <w:szCs w:val="18"/>
    </w:rPr>
  </w:style>
  <w:style w:type="paragraph" w:styleId="33">
    <w:name w:val="toc 6"/>
    <w:basedOn w:val="1"/>
    <w:next w:val="1"/>
    <w:unhideWhenUsed/>
    <w:qFormat/>
    <w:uiPriority w:val="39"/>
    <w:pPr>
      <w:ind w:left="2100" w:leftChars="1000"/>
    </w:pPr>
    <w:rPr>
      <w:sz w:val="21"/>
    </w:rPr>
  </w:style>
  <w:style w:type="paragraph" w:styleId="34">
    <w:name w:val="Body Text Indent 3"/>
    <w:basedOn w:val="1"/>
    <w:link w:val="155"/>
    <w:qFormat/>
    <w:uiPriority w:val="0"/>
    <w:pPr>
      <w:spacing w:line="360" w:lineRule="auto"/>
      <w:ind w:firstLine="482"/>
    </w:pPr>
    <w:rPr>
      <w:rFonts w:ascii="宋体" w:hAnsi="宋体" w:eastAsia="宋体" w:cs="宋体"/>
    </w:rPr>
  </w:style>
  <w:style w:type="paragraph" w:styleId="35">
    <w:name w:val="toc 2"/>
    <w:basedOn w:val="1"/>
    <w:next w:val="1"/>
    <w:unhideWhenUsed/>
    <w:qFormat/>
    <w:uiPriority w:val="39"/>
    <w:pPr>
      <w:ind w:left="420" w:leftChars="200"/>
    </w:pPr>
  </w:style>
  <w:style w:type="paragraph" w:styleId="36">
    <w:name w:val="toc 9"/>
    <w:basedOn w:val="1"/>
    <w:next w:val="1"/>
    <w:unhideWhenUsed/>
    <w:qFormat/>
    <w:uiPriority w:val="39"/>
    <w:pPr>
      <w:ind w:left="3360" w:leftChars="1600"/>
    </w:pPr>
    <w:rPr>
      <w:sz w:val="21"/>
    </w:rPr>
  </w:style>
  <w:style w:type="paragraph" w:styleId="37">
    <w:name w:val="Normal (Web)"/>
    <w:basedOn w:val="1"/>
    <w:link w:val="185"/>
    <w:unhideWhenUsed/>
    <w:qFormat/>
    <w:uiPriority w:val="0"/>
    <w:pPr>
      <w:spacing w:before="100" w:beforeAutospacing="1" w:after="100" w:afterAutospacing="1"/>
    </w:pPr>
    <w:rPr>
      <w:rFonts w:cs="宋体"/>
    </w:rPr>
  </w:style>
  <w:style w:type="paragraph" w:styleId="38">
    <w:name w:val="Title"/>
    <w:basedOn w:val="1"/>
    <w:next w:val="1"/>
    <w:link w:val="99"/>
    <w:qFormat/>
    <w:uiPriority w:val="0"/>
    <w:pPr>
      <w:spacing w:before="240" w:after="60"/>
      <w:jc w:val="center"/>
      <w:outlineLvl w:val="0"/>
    </w:pPr>
    <w:rPr>
      <w:rFonts w:cs="Arial" w:asciiTheme="majorHAnsi" w:hAnsiTheme="majorHAnsi" w:eastAsiaTheme="majorEastAsia"/>
      <w:b/>
      <w:bCs/>
      <w:kern w:val="28"/>
      <w:sz w:val="32"/>
      <w:szCs w:val="32"/>
    </w:rPr>
  </w:style>
  <w:style w:type="paragraph" w:styleId="39">
    <w:name w:val="annotation subject"/>
    <w:basedOn w:val="18"/>
    <w:next w:val="18"/>
    <w:link w:val="69"/>
    <w:unhideWhenUsed/>
    <w:qFormat/>
    <w:uiPriority w:val="0"/>
    <w:rPr>
      <w:b/>
      <w:bCs/>
    </w:rPr>
  </w:style>
  <w:style w:type="paragraph" w:styleId="40">
    <w:name w:val="Body Text First Indent 2"/>
    <w:basedOn w:val="19"/>
    <w:link w:val="78"/>
    <w:unhideWhenUsed/>
    <w:qFormat/>
    <w:uiPriority w:val="0"/>
    <w:pPr>
      <w:ind w:firstLine="420" w:firstLineChars="200"/>
    </w:pPr>
  </w:style>
  <w:style w:type="table" w:styleId="42">
    <w:name w:val="Table Grid"/>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3">
    <w:name w:val="Table Theme"/>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22"/>
    <w:rPr>
      <w:b/>
      <w:bCs/>
    </w:rPr>
  </w:style>
  <w:style w:type="character" w:styleId="46">
    <w:name w:val="page number"/>
    <w:qFormat/>
    <w:uiPriority w:val="0"/>
    <w:rPr>
      <w:rFonts w:ascii="Times New Roman" w:hAnsi="Times New Roman" w:eastAsia="宋体" w:cs="Times New Roman"/>
    </w:rPr>
  </w:style>
  <w:style w:type="character" w:styleId="47">
    <w:name w:val="FollowedHyperlink"/>
    <w:basedOn w:val="44"/>
    <w:unhideWhenUsed/>
    <w:qFormat/>
    <w:uiPriority w:val="99"/>
    <w:rPr>
      <w:color w:val="954F72"/>
      <w:u w:val="single"/>
    </w:rPr>
  </w:style>
  <w:style w:type="character" w:styleId="48">
    <w:name w:val="Emphasis"/>
    <w:basedOn w:val="44"/>
    <w:qFormat/>
    <w:uiPriority w:val="20"/>
    <w:rPr>
      <w:rFonts w:asciiTheme="minorHAnsi" w:hAnsiTheme="minorHAnsi"/>
      <w:b/>
      <w:i/>
      <w:iCs/>
    </w:rPr>
  </w:style>
  <w:style w:type="character" w:styleId="49">
    <w:name w:val="Hyperlink"/>
    <w:basedOn w:val="44"/>
    <w:unhideWhenUsed/>
    <w:qFormat/>
    <w:uiPriority w:val="99"/>
    <w:rPr>
      <w:color w:val="0563C1" w:themeColor="hyperlink"/>
      <w:u w:val="single"/>
      <w14:textFill>
        <w14:solidFill>
          <w14:schemeClr w14:val="hlink"/>
        </w14:solidFill>
      </w14:textFill>
    </w:rPr>
  </w:style>
  <w:style w:type="character" w:styleId="50">
    <w:name w:val="annotation reference"/>
    <w:basedOn w:val="44"/>
    <w:unhideWhenUsed/>
    <w:qFormat/>
    <w:uiPriority w:val="99"/>
    <w:rPr>
      <w:sz w:val="21"/>
      <w:szCs w:val="21"/>
    </w:rPr>
  </w:style>
  <w:style w:type="character" w:styleId="51">
    <w:name w:val="footnote reference"/>
    <w:qFormat/>
    <w:uiPriority w:val="0"/>
    <w:rPr>
      <w:vertAlign w:val="superscript"/>
    </w:rPr>
  </w:style>
  <w:style w:type="paragraph" w:customStyle="1" w:styleId="52">
    <w:name w:val="无间隔1"/>
    <w:qFormat/>
    <w:uiPriority w:val="99"/>
    <w:pPr>
      <w:adjustRightInd w:val="0"/>
      <w:snapToGrid w:val="0"/>
    </w:pPr>
    <w:rPr>
      <w:rFonts w:ascii="Tahoma" w:hAnsi="Tahoma" w:eastAsia="微软雅黑" w:cstheme="minorBidi"/>
      <w:sz w:val="22"/>
      <w:szCs w:val="22"/>
      <w:lang w:val="en-US" w:eastAsia="zh-CN" w:bidi="ar-SA"/>
    </w:rPr>
  </w:style>
  <w:style w:type="character" w:customStyle="1" w:styleId="53">
    <w:name w:val="标题 1 字符"/>
    <w:basedOn w:val="44"/>
    <w:link w:val="3"/>
    <w:qFormat/>
    <w:uiPriority w:val="9"/>
    <w:rPr>
      <w:rFonts w:asciiTheme="majorHAnsi" w:hAnsiTheme="majorHAnsi" w:eastAsiaTheme="majorEastAsia"/>
      <w:b/>
      <w:bCs/>
      <w:kern w:val="32"/>
      <w:sz w:val="32"/>
      <w:szCs w:val="32"/>
    </w:rPr>
  </w:style>
  <w:style w:type="character" w:customStyle="1" w:styleId="54">
    <w:name w:val="标题 2 字符"/>
    <w:basedOn w:val="44"/>
    <w:link w:val="4"/>
    <w:qFormat/>
    <w:uiPriority w:val="9"/>
    <w:rPr>
      <w:rFonts w:asciiTheme="majorHAnsi" w:hAnsiTheme="majorHAnsi" w:eastAsiaTheme="majorEastAsia"/>
      <w:b/>
      <w:bCs/>
      <w:i/>
      <w:iCs/>
      <w:sz w:val="28"/>
      <w:szCs w:val="28"/>
    </w:rPr>
  </w:style>
  <w:style w:type="character" w:customStyle="1" w:styleId="55">
    <w:name w:val="标题 3 字符"/>
    <w:basedOn w:val="44"/>
    <w:link w:val="5"/>
    <w:qFormat/>
    <w:uiPriority w:val="9"/>
    <w:rPr>
      <w:rFonts w:asciiTheme="majorHAnsi" w:hAnsiTheme="majorHAnsi" w:eastAsiaTheme="majorEastAsia"/>
      <w:b/>
      <w:bCs/>
      <w:sz w:val="26"/>
      <w:szCs w:val="26"/>
    </w:rPr>
  </w:style>
  <w:style w:type="character" w:customStyle="1" w:styleId="56">
    <w:name w:val="标题 4 字符"/>
    <w:basedOn w:val="44"/>
    <w:link w:val="6"/>
    <w:qFormat/>
    <w:uiPriority w:val="9"/>
    <w:rPr>
      <w:rFonts w:asciiTheme="minorHAnsi" w:hAnsiTheme="minorHAnsi" w:eastAsiaTheme="minorEastAsia"/>
      <w:b/>
      <w:bCs/>
      <w:sz w:val="28"/>
      <w:szCs w:val="28"/>
    </w:rPr>
  </w:style>
  <w:style w:type="character" w:customStyle="1" w:styleId="57">
    <w:name w:val="标题 5 字符"/>
    <w:basedOn w:val="44"/>
    <w:link w:val="7"/>
    <w:qFormat/>
    <w:uiPriority w:val="0"/>
    <w:rPr>
      <w:rFonts w:asciiTheme="minorHAnsi" w:hAnsiTheme="minorHAnsi" w:eastAsiaTheme="minorEastAsia"/>
      <w:b/>
      <w:bCs/>
      <w:i/>
      <w:iCs/>
      <w:sz w:val="26"/>
      <w:szCs w:val="26"/>
    </w:rPr>
  </w:style>
  <w:style w:type="character" w:customStyle="1" w:styleId="58">
    <w:name w:val="标题 6 字符"/>
    <w:basedOn w:val="44"/>
    <w:link w:val="8"/>
    <w:qFormat/>
    <w:uiPriority w:val="0"/>
    <w:rPr>
      <w:rFonts w:asciiTheme="minorHAnsi" w:hAnsiTheme="minorHAnsi" w:eastAsiaTheme="minorEastAsia"/>
      <w:b/>
      <w:bCs/>
      <w:sz w:val="22"/>
      <w:szCs w:val="22"/>
    </w:rPr>
  </w:style>
  <w:style w:type="character" w:customStyle="1" w:styleId="59">
    <w:name w:val="标题 7 字符"/>
    <w:basedOn w:val="44"/>
    <w:link w:val="9"/>
    <w:qFormat/>
    <w:uiPriority w:val="0"/>
    <w:rPr>
      <w:rFonts w:asciiTheme="minorHAnsi" w:hAnsiTheme="minorHAnsi" w:eastAsiaTheme="minorEastAsia"/>
      <w:sz w:val="24"/>
      <w:szCs w:val="24"/>
    </w:rPr>
  </w:style>
  <w:style w:type="character" w:customStyle="1" w:styleId="60">
    <w:name w:val="标题 8 字符"/>
    <w:basedOn w:val="44"/>
    <w:link w:val="10"/>
    <w:qFormat/>
    <w:uiPriority w:val="0"/>
    <w:rPr>
      <w:rFonts w:asciiTheme="minorHAnsi" w:hAnsiTheme="minorHAnsi" w:eastAsiaTheme="minorEastAsia" w:cstheme="majorBidi"/>
      <w:i/>
      <w:iCs/>
      <w:sz w:val="24"/>
      <w:szCs w:val="24"/>
    </w:rPr>
  </w:style>
  <w:style w:type="character" w:customStyle="1" w:styleId="61">
    <w:name w:val="标题 9 字符"/>
    <w:basedOn w:val="44"/>
    <w:link w:val="11"/>
    <w:qFormat/>
    <w:uiPriority w:val="0"/>
    <w:rPr>
      <w:rFonts w:asciiTheme="majorHAnsi" w:hAnsiTheme="majorHAnsi" w:eastAsiaTheme="majorEastAsia" w:cstheme="majorBidi"/>
      <w:sz w:val="22"/>
      <w:szCs w:val="22"/>
    </w:rPr>
  </w:style>
  <w:style w:type="paragraph" w:customStyle="1" w:styleId="62">
    <w:name w:val="修订1"/>
    <w:hidden/>
    <w:unhideWhenUsed/>
    <w:qFormat/>
    <w:uiPriority w:val="99"/>
    <w:rPr>
      <w:rFonts w:cs="Times New Roman" w:asciiTheme="minorHAnsi" w:hAnsiTheme="minorHAnsi" w:eastAsiaTheme="minorEastAsia"/>
      <w:sz w:val="24"/>
      <w:szCs w:val="24"/>
      <w:lang w:val="en-GB" w:eastAsia="zh-CN" w:bidi="ar-SA"/>
    </w:rPr>
  </w:style>
  <w:style w:type="paragraph" w:customStyle="1" w:styleId="63">
    <w:name w:val="修订11"/>
    <w:hidden/>
    <w:unhideWhenUsed/>
    <w:qFormat/>
    <w:uiPriority w:val="99"/>
    <w:rPr>
      <w:rFonts w:cs="Times New Roman" w:asciiTheme="minorHAnsi" w:hAnsiTheme="minorHAnsi" w:eastAsiaTheme="minorEastAsia"/>
      <w:sz w:val="24"/>
      <w:szCs w:val="24"/>
      <w:lang w:val="en-GB" w:eastAsia="zh-CN" w:bidi="ar-SA"/>
    </w:rPr>
  </w:style>
  <w:style w:type="paragraph" w:styleId="64">
    <w:name w:val="List Paragraph"/>
    <w:basedOn w:val="1"/>
    <w:link w:val="65"/>
    <w:qFormat/>
    <w:uiPriority w:val="34"/>
    <w:pPr>
      <w:ind w:left="720"/>
      <w:contextualSpacing/>
    </w:pPr>
  </w:style>
  <w:style w:type="character" w:customStyle="1" w:styleId="65">
    <w:name w:val="列表段落 字符"/>
    <w:link w:val="64"/>
    <w:qFormat/>
    <w:uiPriority w:val="34"/>
    <w:rPr>
      <w:rFonts w:cstheme="minorBidi"/>
      <w:sz w:val="24"/>
      <w:szCs w:val="24"/>
    </w:rPr>
  </w:style>
  <w:style w:type="character" w:customStyle="1" w:styleId="66">
    <w:name w:val="页眉 字符"/>
    <w:basedOn w:val="44"/>
    <w:link w:val="28"/>
    <w:qFormat/>
    <w:uiPriority w:val="99"/>
    <w:rPr>
      <w:sz w:val="18"/>
      <w:szCs w:val="18"/>
    </w:rPr>
  </w:style>
  <w:style w:type="character" w:customStyle="1" w:styleId="67">
    <w:name w:val="页脚 字符"/>
    <w:basedOn w:val="44"/>
    <w:link w:val="27"/>
    <w:qFormat/>
    <w:uiPriority w:val="99"/>
    <w:rPr>
      <w:sz w:val="18"/>
      <w:szCs w:val="18"/>
    </w:rPr>
  </w:style>
  <w:style w:type="character" w:customStyle="1" w:styleId="68">
    <w:name w:val="批注文字 字符"/>
    <w:basedOn w:val="44"/>
    <w:link w:val="18"/>
    <w:qFormat/>
    <w:uiPriority w:val="99"/>
    <w:rPr>
      <w:sz w:val="24"/>
    </w:rPr>
  </w:style>
  <w:style w:type="character" w:customStyle="1" w:styleId="69">
    <w:name w:val="批注主题 字符"/>
    <w:basedOn w:val="68"/>
    <w:link w:val="39"/>
    <w:qFormat/>
    <w:uiPriority w:val="0"/>
    <w:rPr>
      <w:b/>
      <w:bCs/>
      <w:sz w:val="24"/>
    </w:rPr>
  </w:style>
  <w:style w:type="character" w:customStyle="1" w:styleId="70">
    <w:name w:val="批注框文本 字符"/>
    <w:basedOn w:val="44"/>
    <w:link w:val="26"/>
    <w:qFormat/>
    <w:uiPriority w:val="99"/>
    <w:rPr>
      <w:sz w:val="18"/>
      <w:szCs w:val="18"/>
    </w:rPr>
  </w:style>
  <w:style w:type="character" w:customStyle="1" w:styleId="71">
    <w:name w:val="标书正文格式 Char"/>
    <w:link w:val="72"/>
    <w:qFormat/>
    <w:uiPriority w:val="0"/>
    <w:rPr>
      <w:rFonts w:eastAsia="楷体_GB2312"/>
      <w:sz w:val="24"/>
      <w:szCs w:val="24"/>
    </w:rPr>
  </w:style>
  <w:style w:type="paragraph" w:customStyle="1" w:styleId="72">
    <w:name w:val="标书正文格式"/>
    <w:link w:val="71"/>
    <w:qFormat/>
    <w:uiPriority w:val="0"/>
    <w:pPr>
      <w:spacing w:line="360" w:lineRule="auto"/>
      <w:ind w:firstLine="420"/>
      <w:jc w:val="both"/>
    </w:pPr>
    <w:rPr>
      <w:rFonts w:eastAsia="楷体_GB2312" w:asciiTheme="minorHAnsi" w:hAnsiTheme="minorHAnsi" w:cstheme="minorBidi"/>
      <w:kern w:val="2"/>
      <w:sz w:val="24"/>
      <w:szCs w:val="24"/>
      <w:lang w:val="en-US" w:eastAsia="zh-CN" w:bidi="ar-SA"/>
    </w:rPr>
  </w:style>
  <w:style w:type="paragraph" w:customStyle="1" w:styleId="73">
    <w:name w:val="Item Step in Table"/>
    <w:qFormat/>
    <w:uiPriority w:val="0"/>
    <w:pPr>
      <w:numPr>
        <w:ilvl w:val="0"/>
        <w:numId w:val="2"/>
      </w:numPr>
      <w:spacing w:before="40" w:after="40"/>
      <w:jc w:val="both"/>
    </w:pPr>
    <w:rPr>
      <w:rFonts w:ascii="Arial" w:hAnsi="Arial" w:cs="Arial" w:eastAsiaTheme="minorEastAsia"/>
      <w:sz w:val="18"/>
      <w:szCs w:val="18"/>
      <w:lang w:val="en-US" w:eastAsia="zh-CN" w:bidi="ar-SA"/>
    </w:rPr>
  </w:style>
  <w:style w:type="paragraph" w:customStyle="1" w:styleId="74">
    <w:name w:val="图片"/>
    <w:basedOn w:val="1"/>
    <w:qFormat/>
    <w:uiPriority w:val="0"/>
    <w:pPr>
      <w:jc w:val="center"/>
    </w:pPr>
    <w:rPr>
      <w:rFonts w:ascii="宋体" w:hAnsi="宋体" w:eastAsia="宋体"/>
    </w:rPr>
  </w:style>
  <w:style w:type="paragraph" w:customStyle="1" w:styleId="75">
    <w:name w:val="样式1"/>
    <w:basedOn w:val="4"/>
    <w:next w:val="40"/>
    <w:qFormat/>
    <w:uiPriority w:val="0"/>
    <w:pPr>
      <w:ind w:right="100" w:rightChars="100"/>
    </w:pPr>
    <w:rPr>
      <w:sz w:val="36"/>
    </w:rPr>
  </w:style>
  <w:style w:type="paragraph" w:customStyle="1" w:styleId="76">
    <w:name w:val="样式2"/>
    <w:basedOn w:val="3"/>
    <w:qFormat/>
    <w:uiPriority w:val="0"/>
    <w:rPr>
      <w:rFonts w:ascii="宋体" w:hAnsi="宋体"/>
    </w:rPr>
  </w:style>
  <w:style w:type="character" w:customStyle="1" w:styleId="77">
    <w:name w:val="正文文本缩进 字符"/>
    <w:basedOn w:val="44"/>
    <w:link w:val="19"/>
    <w:qFormat/>
    <w:uiPriority w:val="0"/>
    <w:rPr>
      <w:sz w:val="24"/>
    </w:rPr>
  </w:style>
  <w:style w:type="character" w:customStyle="1" w:styleId="78">
    <w:name w:val="正文文本首行缩进 2 字符"/>
    <w:basedOn w:val="77"/>
    <w:link w:val="40"/>
    <w:qFormat/>
    <w:uiPriority w:val="0"/>
    <w:rPr>
      <w:sz w:val="24"/>
    </w:rPr>
  </w:style>
  <w:style w:type="character" w:customStyle="1" w:styleId="79">
    <w:name w:val="font141"/>
    <w:basedOn w:val="44"/>
    <w:qFormat/>
    <w:uiPriority w:val="0"/>
    <w:rPr>
      <w:rFonts w:hint="default" w:ascii="Times New Roman" w:hAnsi="Times New Roman" w:cs="Times New Roman"/>
      <w:b/>
      <w:bCs/>
      <w:color w:val="000000"/>
      <w:sz w:val="24"/>
      <w:szCs w:val="24"/>
      <w:u w:val="none"/>
    </w:rPr>
  </w:style>
  <w:style w:type="character" w:customStyle="1" w:styleId="80">
    <w:name w:val="font12"/>
    <w:basedOn w:val="44"/>
    <w:qFormat/>
    <w:uiPriority w:val="0"/>
    <w:rPr>
      <w:rFonts w:hint="eastAsia" w:ascii="宋体" w:hAnsi="宋体" w:eastAsia="宋体" w:cs="宋体"/>
      <w:b/>
      <w:bCs/>
      <w:color w:val="000000"/>
      <w:sz w:val="24"/>
      <w:szCs w:val="24"/>
      <w:u w:val="none"/>
    </w:rPr>
  </w:style>
  <w:style w:type="character" w:customStyle="1" w:styleId="81">
    <w:name w:val="font71"/>
    <w:basedOn w:val="44"/>
    <w:qFormat/>
    <w:uiPriority w:val="0"/>
    <w:rPr>
      <w:rFonts w:hint="default" w:ascii="Times New Roman" w:hAnsi="Times New Roman" w:cs="Times New Roman"/>
      <w:color w:val="000000"/>
      <w:sz w:val="24"/>
      <w:szCs w:val="24"/>
      <w:u w:val="none"/>
    </w:rPr>
  </w:style>
  <w:style w:type="character" w:customStyle="1" w:styleId="82">
    <w:name w:val="font81"/>
    <w:basedOn w:val="44"/>
    <w:qFormat/>
    <w:uiPriority w:val="0"/>
    <w:rPr>
      <w:rFonts w:hint="eastAsia" w:ascii="宋体" w:hAnsi="宋体" w:eastAsia="宋体" w:cs="宋体"/>
      <w:color w:val="000000"/>
      <w:sz w:val="24"/>
      <w:szCs w:val="24"/>
      <w:u w:val="none"/>
    </w:rPr>
  </w:style>
  <w:style w:type="character" w:customStyle="1" w:styleId="83">
    <w:name w:val="font01"/>
    <w:basedOn w:val="44"/>
    <w:qFormat/>
    <w:uiPriority w:val="0"/>
    <w:rPr>
      <w:rFonts w:hint="eastAsia" w:ascii="宋体" w:hAnsi="宋体" w:eastAsia="宋体" w:cs="宋体"/>
      <w:color w:val="000000"/>
      <w:sz w:val="22"/>
      <w:szCs w:val="22"/>
      <w:u w:val="none"/>
    </w:rPr>
  </w:style>
  <w:style w:type="character" w:customStyle="1" w:styleId="84">
    <w:name w:val="font11"/>
    <w:basedOn w:val="44"/>
    <w:qFormat/>
    <w:uiPriority w:val="0"/>
    <w:rPr>
      <w:rFonts w:hint="default" w:ascii="Times New Roman" w:hAnsi="Times New Roman" w:cs="Times New Roman"/>
      <w:color w:val="000000"/>
      <w:sz w:val="22"/>
      <w:szCs w:val="22"/>
      <w:u w:val="none"/>
    </w:rPr>
  </w:style>
  <w:style w:type="paragraph" w:customStyle="1" w:styleId="85">
    <w:name w:val="正文 New New New New New New New New New New New New New New New1"/>
    <w:qFormat/>
    <w:uiPriority w:val="0"/>
    <w:pPr>
      <w:widowControl w:val="0"/>
      <w:jc w:val="both"/>
    </w:pPr>
    <w:rPr>
      <w:rFonts w:ascii="Calibri" w:hAnsi="Calibri" w:cs="Times New Roman" w:eastAsiaTheme="minorEastAsia"/>
      <w:kern w:val="2"/>
      <w:sz w:val="24"/>
      <w:szCs w:val="24"/>
      <w:lang w:val="en-US" w:eastAsia="zh-CN" w:bidi="ar-SA"/>
    </w:rPr>
  </w:style>
  <w:style w:type="paragraph" w:customStyle="1" w:styleId="86">
    <w:name w:val="标书表格字体格式"/>
    <w:next w:val="72"/>
    <w:qFormat/>
    <w:uiPriority w:val="0"/>
    <w:rPr>
      <w:rFonts w:cs="Times New Roman" w:asciiTheme="minorHAnsi" w:hAnsiTheme="minorHAnsi" w:eastAsiaTheme="minorEastAsia"/>
      <w:kern w:val="2"/>
      <w:sz w:val="21"/>
      <w:szCs w:val="24"/>
      <w:lang w:val="en-US" w:eastAsia="zh-CN" w:bidi="ar-SA"/>
    </w:rPr>
  </w:style>
  <w:style w:type="paragraph" w:customStyle="1" w:styleId="87">
    <w:name w:val="图五"/>
    <w:basedOn w:val="1"/>
    <w:qFormat/>
    <w:uiPriority w:val="0"/>
    <w:pPr>
      <w:spacing w:line="300" w:lineRule="exact"/>
      <w:jc w:val="center"/>
    </w:pPr>
    <w:rPr>
      <w:rFonts w:ascii="Times New Roman" w:hAnsi="Times New Roman" w:eastAsia="宋体" w:cs="Times New Roman"/>
    </w:rPr>
  </w:style>
  <w:style w:type="character" w:customStyle="1" w:styleId="88">
    <w:name w:val="font51"/>
    <w:basedOn w:val="44"/>
    <w:qFormat/>
    <w:uiPriority w:val="0"/>
    <w:rPr>
      <w:rFonts w:hint="default" w:ascii="Times New Roman" w:hAnsi="Times New Roman" w:cs="Times New Roman"/>
      <w:color w:val="000000"/>
      <w:sz w:val="24"/>
      <w:szCs w:val="24"/>
      <w:u w:val="none"/>
    </w:rPr>
  </w:style>
  <w:style w:type="character" w:customStyle="1" w:styleId="89">
    <w:name w:val="font91"/>
    <w:basedOn w:val="44"/>
    <w:qFormat/>
    <w:uiPriority w:val="0"/>
    <w:rPr>
      <w:rFonts w:hint="default" w:ascii="Times New Roman" w:hAnsi="Times New Roman" w:cs="Times New Roman"/>
      <w:color w:val="000000"/>
      <w:sz w:val="24"/>
      <w:szCs w:val="24"/>
      <w:u w:val="none"/>
    </w:rPr>
  </w:style>
  <w:style w:type="character" w:customStyle="1" w:styleId="90">
    <w:name w:val="font41"/>
    <w:basedOn w:val="44"/>
    <w:qFormat/>
    <w:uiPriority w:val="0"/>
    <w:rPr>
      <w:rFonts w:hint="eastAsia" w:ascii="宋体" w:hAnsi="宋体" w:eastAsia="宋体" w:cs="宋体"/>
      <w:color w:val="000000"/>
      <w:sz w:val="24"/>
      <w:szCs w:val="24"/>
      <w:u w:val="none"/>
    </w:rPr>
  </w:style>
  <w:style w:type="character" w:customStyle="1" w:styleId="91">
    <w:name w:val="font31"/>
    <w:basedOn w:val="44"/>
    <w:qFormat/>
    <w:uiPriority w:val="0"/>
    <w:rPr>
      <w:rFonts w:hint="default" w:ascii="Times New Roman" w:hAnsi="Times New Roman" w:cs="Times New Roman"/>
      <w:color w:val="000000"/>
      <w:sz w:val="24"/>
      <w:szCs w:val="24"/>
      <w:u w:val="none"/>
    </w:rPr>
  </w:style>
  <w:style w:type="character" w:customStyle="1" w:styleId="92">
    <w:name w:val="font61"/>
    <w:basedOn w:val="44"/>
    <w:qFormat/>
    <w:uiPriority w:val="0"/>
    <w:rPr>
      <w:rFonts w:hint="eastAsia" w:ascii="宋体" w:hAnsi="宋体" w:eastAsia="宋体" w:cs="宋体"/>
      <w:color w:val="000000"/>
      <w:sz w:val="24"/>
      <w:szCs w:val="24"/>
      <w:u w:val="none"/>
    </w:rPr>
  </w:style>
  <w:style w:type="character" w:customStyle="1" w:styleId="93">
    <w:name w:val="font101"/>
    <w:basedOn w:val="44"/>
    <w:qFormat/>
    <w:uiPriority w:val="0"/>
    <w:rPr>
      <w:rFonts w:hint="eastAsia" w:ascii="宋体" w:hAnsi="宋体" w:eastAsia="宋体" w:cs="宋体"/>
      <w:color w:val="FF0000"/>
      <w:sz w:val="24"/>
      <w:szCs w:val="24"/>
      <w:u w:val="none"/>
    </w:rPr>
  </w:style>
  <w:style w:type="paragraph" w:customStyle="1" w:styleId="94">
    <w:name w:val="表格"/>
    <w:basedOn w:val="1"/>
    <w:qFormat/>
    <w:uiPriority w:val="0"/>
    <w:pPr>
      <w:jc w:val="both"/>
    </w:pPr>
  </w:style>
  <w:style w:type="paragraph" w:customStyle="1" w:styleId="95">
    <w:name w:val="列表段落1"/>
    <w:basedOn w:val="1"/>
    <w:qFormat/>
    <w:uiPriority w:val="99"/>
    <w:pPr>
      <w:ind w:firstLine="420"/>
    </w:pPr>
  </w:style>
  <w:style w:type="paragraph" w:customStyle="1" w:styleId="96">
    <w:name w:val="paragraph"/>
    <w:basedOn w:val="1"/>
    <w:qFormat/>
    <w:uiPriority w:val="0"/>
    <w:pPr>
      <w:numPr>
        <w:ilvl w:val="0"/>
        <w:numId w:val="3"/>
      </w:numPr>
      <w:ind w:left="714" w:hanging="357"/>
      <w:jc w:val="both"/>
      <w:textAlignment w:val="baseline"/>
    </w:pPr>
    <w:rPr>
      <w:rFonts w:cs="宋体"/>
    </w:rPr>
  </w:style>
  <w:style w:type="paragraph" w:customStyle="1" w:styleId="97">
    <w:name w:val="msolistparagraph"/>
    <w:basedOn w:val="1"/>
    <w:qFormat/>
    <w:uiPriority w:val="0"/>
    <w:pPr>
      <w:ind w:firstLine="420" w:firstLineChars="200"/>
    </w:pPr>
    <w:rPr>
      <w:rFonts w:ascii="Times New Roman" w:hAnsi="Times New Roman" w:cs="Times New Roman"/>
    </w:rPr>
  </w:style>
  <w:style w:type="paragraph" w:customStyle="1" w:styleId="98">
    <w:name w:val="*正文"/>
    <w:basedOn w:val="1"/>
    <w:qFormat/>
    <w:uiPriority w:val="0"/>
    <w:pPr>
      <w:spacing w:line="360" w:lineRule="auto"/>
      <w:ind w:firstLine="480" w:firstLineChars="200"/>
    </w:pPr>
    <w:rPr>
      <w:rFonts w:ascii="仿宋_GB2312" w:hAnsi="Times New Roman" w:eastAsia="仿宋"/>
      <w:szCs w:val="28"/>
    </w:rPr>
  </w:style>
  <w:style w:type="character" w:customStyle="1" w:styleId="99">
    <w:name w:val="标题 字符"/>
    <w:basedOn w:val="44"/>
    <w:link w:val="38"/>
    <w:qFormat/>
    <w:uiPriority w:val="0"/>
    <w:rPr>
      <w:rFonts w:cs="Arial" w:asciiTheme="majorHAnsi" w:hAnsiTheme="majorHAnsi" w:eastAsiaTheme="majorEastAsia"/>
      <w:b/>
      <w:bCs/>
      <w:kern w:val="28"/>
      <w:sz w:val="32"/>
      <w:szCs w:val="32"/>
    </w:rPr>
  </w:style>
  <w:style w:type="character" w:customStyle="1" w:styleId="100">
    <w:name w:val="副标题 字符"/>
    <w:basedOn w:val="44"/>
    <w:link w:val="31"/>
    <w:qFormat/>
    <w:uiPriority w:val="0"/>
    <w:rPr>
      <w:rFonts w:asciiTheme="majorHAnsi" w:hAnsiTheme="majorHAnsi" w:eastAsiaTheme="majorEastAsia"/>
      <w:sz w:val="24"/>
      <w:szCs w:val="24"/>
    </w:rPr>
  </w:style>
  <w:style w:type="paragraph" w:styleId="101">
    <w:name w:val="No Spacing"/>
    <w:basedOn w:val="1"/>
    <w:qFormat/>
    <w:uiPriority w:val="1"/>
    <w:rPr>
      <w:rFonts w:cs="Times New Roman"/>
      <w:szCs w:val="32"/>
    </w:rPr>
  </w:style>
  <w:style w:type="paragraph" w:styleId="102">
    <w:name w:val="Quote"/>
    <w:basedOn w:val="1"/>
    <w:next w:val="1"/>
    <w:link w:val="103"/>
    <w:qFormat/>
    <w:uiPriority w:val="29"/>
    <w:rPr>
      <w:rFonts w:cs="Times New Roman"/>
      <w:i/>
    </w:rPr>
  </w:style>
  <w:style w:type="character" w:customStyle="1" w:styleId="103">
    <w:name w:val="引用 字符"/>
    <w:basedOn w:val="44"/>
    <w:link w:val="102"/>
    <w:qFormat/>
    <w:uiPriority w:val="29"/>
    <w:rPr>
      <w:i/>
      <w:sz w:val="24"/>
      <w:szCs w:val="24"/>
    </w:rPr>
  </w:style>
  <w:style w:type="paragraph" w:styleId="104">
    <w:name w:val="Intense Quote"/>
    <w:basedOn w:val="1"/>
    <w:next w:val="1"/>
    <w:link w:val="105"/>
    <w:qFormat/>
    <w:uiPriority w:val="30"/>
    <w:pPr>
      <w:ind w:left="720" w:right="720"/>
    </w:pPr>
    <w:rPr>
      <w:rFonts w:cs="Times New Roman"/>
      <w:b/>
      <w:i/>
      <w:szCs w:val="22"/>
    </w:rPr>
  </w:style>
  <w:style w:type="character" w:customStyle="1" w:styleId="105">
    <w:name w:val="明显引用 字符"/>
    <w:basedOn w:val="44"/>
    <w:link w:val="104"/>
    <w:qFormat/>
    <w:uiPriority w:val="30"/>
    <w:rPr>
      <w:b/>
      <w:i/>
      <w:sz w:val="24"/>
    </w:rPr>
  </w:style>
  <w:style w:type="character" w:customStyle="1" w:styleId="106">
    <w:name w:val="不明显强调1"/>
    <w:autoRedefine/>
    <w:qFormat/>
    <w:uiPriority w:val="19"/>
    <w:rPr>
      <w:i/>
      <w:color w:val="595959" w:themeColor="text1" w:themeTint="A6"/>
      <w14:textFill>
        <w14:solidFill>
          <w14:schemeClr w14:val="tx1">
            <w14:lumMod w14:val="65000"/>
            <w14:lumOff w14:val="35000"/>
          </w14:schemeClr>
        </w14:solidFill>
      </w14:textFill>
    </w:rPr>
  </w:style>
  <w:style w:type="character" w:customStyle="1" w:styleId="107">
    <w:name w:val="明显强调1"/>
    <w:basedOn w:val="44"/>
    <w:qFormat/>
    <w:uiPriority w:val="21"/>
    <w:rPr>
      <w:b/>
      <w:i/>
      <w:sz w:val="24"/>
      <w:szCs w:val="24"/>
      <w:u w:val="single"/>
    </w:rPr>
  </w:style>
  <w:style w:type="character" w:customStyle="1" w:styleId="108">
    <w:name w:val="不明显参考1"/>
    <w:basedOn w:val="44"/>
    <w:qFormat/>
    <w:uiPriority w:val="31"/>
    <w:rPr>
      <w:sz w:val="24"/>
      <w:szCs w:val="24"/>
      <w:u w:val="single"/>
    </w:rPr>
  </w:style>
  <w:style w:type="character" w:customStyle="1" w:styleId="109">
    <w:name w:val="明显参考1"/>
    <w:basedOn w:val="44"/>
    <w:qFormat/>
    <w:uiPriority w:val="32"/>
    <w:rPr>
      <w:b/>
      <w:sz w:val="24"/>
      <w:u w:val="single"/>
    </w:rPr>
  </w:style>
  <w:style w:type="character" w:customStyle="1" w:styleId="110">
    <w:name w:val="书籍标题1"/>
    <w:basedOn w:val="44"/>
    <w:qFormat/>
    <w:uiPriority w:val="33"/>
    <w:rPr>
      <w:rFonts w:asciiTheme="majorHAnsi" w:hAnsiTheme="majorHAnsi" w:eastAsiaTheme="majorEastAsia"/>
      <w:b/>
      <w:i/>
      <w:sz w:val="24"/>
      <w:szCs w:val="24"/>
    </w:rPr>
  </w:style>
  <w:style w:type="paragraph" w:customStyle="1" w:styleId="111">
    <w:name w:val="TOC 标题1"/>
    <w:basedOn w:val="3"/>
    <w:next w:val="1"/>
    <w:semiHidden/>
    <w:unhideWhenUsed/>
    <w:qFormat/>
    <w:uiPriority w:val="39"/>
    <w:pPr>
      <w:outlineLvl w:val="9"/>
    </w:pPr>
  </w:style>
  <w:style w:type="character" w:customStyle="1" w:styleId="112">
    <w:name w:val="未处理的提及1"/>
    <w:basedOn w:val="44"/>
    <w:semiHidden/>
    <w:unhideWhenUsed/>
    <w:qFormat/>
    <w:uiPriority w:val="99"/>
    <w:rPr>
      <w:color w:val="605E5C"/>
      <w:shd w:val="clear" w:color="auto" w:fill="E1DFDD"/>
    </w:rPr>
  </w:style>
  <w:style w:type="character" w:customStyle="1" w:styleId="113">
    <w:name w:val="不明显强调2"/>
    <w:qFormat/>
    <w:uiPriority w:val="19"/>
    <w:rPr>
      <w:i/>
      <w:color w:val="595959" w:themeColor="text1" w:themeTint="A6"/>
      <w14:textFill>
        <w14:solidFill>
          <w14:schemeClr w14:val="tx1">
            <w14:lumMod w14:val="65000"/>
            <w14:lumOff w14:val="35000"/>
          </w14:schemeClr>
        </w14:solidFill>
      </w14:textFill>
    </w:rPr>
  </w:style>
  <w:style w:type="character" w:customStyle="1" w:styleId="114">
    <w:name w:val="明显强调2"/>
    <w:basedOn w:val="44"/>
    <w:qFormat/>
    <w:uiPriority w:val="21"/>
    <w:rPr>
      <w:b/>
      <w:i/>
      <w:sz w:val="24"/>
      <w:szCs w:val="24"/>
      <w:u w:val="single"/>
    </w:rPr>
  </w:style>
  <w:style w:type="character" w:customStyle="1" w:styleId="115">
    <w:name w:val="不明显参考2"/>
    <w:basedOn w:val="44"/>
    <w:qFormat/>
    <w:uiPriority w:val="31"/>
    <w:rPr>
      <w:sz w:val="24"/>
      <w:szCs w:val="24"/>
      <w:u w:val="single"/>
    </w:rPr>
  </w:style>
  <w:style w:type="character" w:customStyle="1" w:styleId="116">
    <w:name w:val="明显参考2"/>
    <w:basedOn w:val="44"/>
    <w:autoRedefine/>
    <w:qFormat/>
    <w:uiPriority w:val="32"/>
    <w:rPr>
      <w:b/>
      <w:sz w:val="24"/>
      <w:u w:val="single"/>
    </w:rPr>
  </w:style>
  <w:style w:type="character" w:customStyle="1" w:styleId="117">
    <w:name w:val="书籍标题2"/>
    <w:basedOn w:val="44"/>
    <w:qFormat/>
    <w:uiPriority w:val="33"/>
    <w:rPr>
      <w:rFonts w:asciiTheme="majorHAnsi" w:hAnsiTheme="majorHAnsi" w:eastAsiaTheme="majorEastAsia"/>
      <w:b/>
      <w:i/>
      <w:sz w:val="24"/>
      <w:szCs w:val="24"/>
    </w:rPr>
  </w:style>
  <w:style w:type="paragraph" w:customStyle="1" w:styleId="118">
    <w:name w:val="TOC 标题2"/>
    <w:basedOn w:val="3"/>
    <w:next w:val="1"/>
    <w:semiHidden/>
    <w:unhideWhenUsed/>
    <w:qFormat/>
    <w:uiPriority w:val="39"/>
    <w:pPr>
      <w:outlineLvl w:val="9"/>
    </w:pPr>
  </w:style>
  <w:style w:type="paragraph" w:customStyle="1" w:styleId="119">
    <w:name w:val="WPSOffice手动目录 1"/>
    <w:qFormat/>
    <w:uiPriority w:val="0"/>
    <w:rPr>
      <w:rFonts w:cs="Times New Roman" w:asciiTheme="minorHAnsi" w:hAnsiTheme="minorHAnsi" w:eastAsiaTheme="minorEastAsia"/>
      <w:sz w:val="22"/>
      <w:szCs w:val="22"/>
      <w:lang w:val="en-US" w:eastAsia="zh-CN" w:bidi="ar-SA"/>
    </w:rPr>
  </w:style>
  <w:style w:type="character" w:customStyle="1" w:styleId="120">
    <w:name w:val="font21"/>
    <w:basedOn w:val="44"/>
    <w:qFormat/>
    <w:uiPriority w:val="0"/>
    <w:rPr>
      <w:rFonts w:hint="eastAsia" w:ascii="宋体" w:hAnsi="宋体" w:eastAsia="宋体" w:cs="宋体"/>
      <w:b/>
      <w:bCs/>
      <w:color w:val="000000"/>
      <w:sz w:val="24"/>
      <w:szCs w:val="24"/>
      <w:u w:val="none"/>
    </w:rPr>
  </w:style>
  <w:style w:type="paragraph" w:customStyle="1" w:styleId="121">
    <w:name w:val="msonormal"/>
    <w:basedOn w:val="1"/>
    <w:qFormat/>
    <w:uiPriority w:val="0"/>
    <w:pPr>
      <w:spacing w:before="100" w:beforeAutospacing="1" w:after="100" w:afterAutospacing="1"/>
    </w:pPr>
    <w:rPr>
      <w:rFonts w:ascii="宋体" w:hAnsi="宋体" w:eastAsia="宋体" w:cs="宋体"/>
    </w:rPr>
  </w:style>
  <w:style w:type="paragraph" w:customStyle="1" w:styleId="122">
    <w:name w:val="font5"/>
    <w:basedOn w:val="1"/>
    <w:qFormat/>
    <w:uiPriority w:val="0"/>
    <w:pPr>
      <w:spacing w:before="100" w:beforeAutospacing="1" w:after="100" w:afterAutospacing="1"/>
    </w:pPr>
    <w:rPr>
      <w:rFonts w:ascii="等线" w:hAnsi="等线" w:eastAsia="等线" w:cs="宋体"/>
      <w:sz w:val="18"/>
      <w:szCs w:val="18"/>
    </w:rPr>
  </w:style>
  <w:style w:type="paragraph" w:customStyle="1" w:styleId="123">
    <w:name w:val="font6"/>
    <w:basedOn w:val="1"/>
    <w:qFormat/>
    <w:uiPriority w:val="0"/>
    <w:pPr>
      <w:spacing w:before="100" w:beforeAutospacing="1" w:after="100" w:afterAutospacing="1"/>
    </w:pPr>
    <w:rPr>
      <w:rFonts w:ascii="等线" w:hAnsi="等线" w:eastAsia="等线" w:cs="宋体"/>
      <w:sz w:val="18"/>
      <w:szCs w:val="18"/>
    </w:rPr>
  </w:style>
  <w:style w:type="paragraph" w:customStyle="1" w:styleId="124">
    <w:name w:val="xl6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sz w:val="20"/>
      <w:szCs w:val="20"/>
    </w:rPr>
  </w:style>
  <w:style w:type="paragraph" w:customStyle="1" w:styleId="125">
    <w:name w:val="xl6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sz w:val="20"/>
      <w:szCs w:val="20"/>
    </w:rPr>
  </w:style>
  <w:style w:type="paragraph" w:customStyle="1" w:styleId="126">
    <w:name w:val="xl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color w:val="000000"/>
      <w:sz w:val="20"/>
      <w:szCs w:val="20"/>
    </w:rPr>
  </w:style>
  <w:style w:type="paragraph" w:customStyle="1" w:styleId="127">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sz w:val="20"/>
      <w:szCs w:val="20"/>
    </w:rPr>
  </w:style>
  <w:style w:type="paragraph" w:customStyle="1" w:styleId="128">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0"/>
      <w:szCs w:val="20"/>
    </w:rPr>
  </w:style>
  <w:style w:type="paragraph" w:customStyle="1" w:styleId="129">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sz w:val="20"/>
      <w:szCs w:val="20"/>
    </w:rPr>
  </w:style>
  <w:style w:type="paragraph" w:customStyle="1" w:styleId="130">
    <w:name w:val="xl7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color w:val="000000"/>
      <w:sz w:val="20"/>
      <w:szCs w:val="20"/>
    </w:rPr>
  </w:style>
  <w:style w:type="paragraph" w:customStyle="1" w:styleId="131">
    <w:name w:val="xl74"/>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sz w:val="20"/>
      <w:szCs w:val="20"/>
    </w:rPr>
  </w:style>
  <w:style w:type="paragraph" w:customStyle="1" w:styleId="132">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sz w:val="20"/>
      <w:szCs w:val="20"/>
    </w:rPr>
  </w:style>
  <w:style w:type="paragraph" w:customStyle="1" w:styleId="133">
    <w:name w:val="xl76"/>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eastAsia="宋体" w:cs="宋体"/>
      <w:sz w:val="20"/>
      <w:szCs w:val="20"/>
    </w:rPr>
  </w:style>
  <w:style w:type="paragraph" w:customStyle="1" w:styleId="134">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sz w:val="20"/>
      <w:szCs w:val="20"/>
    </w:rPr>
  </w:style>
  <w:style w:type="paragraph" w:customStyle="1" w:styleId="135">
    <w:name w:val="xl78"/>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sz w:val="20"/>
      <w:szCs w:val="20"/>
    </w:rPr>
  </w:style>
  <w:style w:type="paragraph" w:customStyle="1" w:styleId="136">
    <w:name w:val="xl79"/>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eastAsia="宋体" w:cs="宋体"/>
      <w:sz w:val="20"/>
      <w:szCs w:val="20"/>
    </w:rPr>
  </w:style>
  <w:style w:type="paragraph" w:customStyle="1" w:styleId="137">
    <w:name w:val="xl80"/>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sz w:val="20"/>
      <w:szCs w:val="20"/>
    </w:rPr>
  </w:style>
  <w:style w:type="paragraph" w:customStyle="1" w:styleId="138">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sz w:val="20"/>
      <w:szCs w:val="20"/>
    </w:rPr>
  </w:style>
  <w:style w:type="paragraph" w:customStyle="1" w:styleId="139">
    <w:name w:val="xl82"/>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sz w:val="20"/>
      <w:szCs w:val="20"/>
    </w:rPr>
  </w:style>
  <w:style w:type="paragraph" w:customStyle="1" w:styleId="140">
    <w:name w:val="xl83"/>
    <w:basedOn w:val="1"/>
    <w:qFormat/>
    <w:uiPriority w:val="0"/>
    <w:pPr>
      <w:pBdr>
        <w:bottom w:val="single" w:color="auto" w:sz="4" w:space="0"/>
        <w:right w:val="single" w:color="auto" w:sz="4" w:space="0"/>
      </w:pBdr>
      <w:spacing w:before="100" w:beforeAutospacing="1" w:after="100" w:afterAutospacing="1"/>
      <w:jc w:val="center"/>
      <w:textAlignment w:val="center"/>
    </w:pPr>
    <w:rPr>
      <w:rFonts w:ascii="宋体" w:hAnsi="宋体" w:eastAsia="宋体" w:cs="宋体"/>
      <w:sz w:val="20"/>
      <w:szCs w:val="20"/>
    </w:rPr>
  </w:style>
  <w:style w:type="paragraph" w:customStyle="1" w:styleId="141">
    <w:name w:val="xl84"/>
    <w:basedOn w:val="1"/>
    <w:qFormat/>
    <w:uiPriority w:val="0"/>
    <w:pPr>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sz w:val="20"/>
      <w:szCs w:val="20"/>
    </w:rPr>
  </w:style>
  <w:style w:type="paragraph" w:customStyle="1" w:styleId="142">
    <w:name w:val="xl85"/>
    <w:basedOn w:val="1"/>
    <w:qFormat/>
    <w:uiPriority w:val="0"/>
    <w:pPr>
      <w:pBdr>
        <w:bottom w:val="single" w:color="auto" w:sz="4" w:space="0"/>
        <w:right w:val="single" w:color="auto" w:sz="4" w:space="0"/>
      </w:pBdr>
      <w:spacing w:before="100" w:beforeAutospacing="1" w:after="100" w:afterAutospacing="1"/>
      <w:jc w:val="center"/>
      <w:textAlignment w:val="center"/>
    </w:pPr>
    <w:rPr>
      <w:rFonts w:ascii="宋体" w:hAnsi="宋体" w:eastAsia="宋体" w:cs="宋体"/>
      <w:sz w:val="20"/>
      <w:szCs w:val="20"/>
    </w:rPr>
  </w:style>
  <w:style w:type="paragraph" w:customStyle="1" w:styleId="143">
    <w:name w:val="xl86"/>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sz w:val="20"/>
      <w:szCs w:val="20"/>
    </w:rPr>
  </w:style>
  <w:style w:type="paragraph" w:customStyle="1" w:styleId="144">
    <w:name w:val="xl87"/>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eastAsia="宋体" w:cs="宋体"/>
      <w:sz w:val="20"/>
      <w:szCs w:val="20"/>
    </w:rPr>
  </w:style>
  <w:style w:type="paragraph" w:customStyle="1" w:styleId="145">
    <w:name w:val="xl88"/>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sz w:val="20"/>
      <w:szCs w:val="20"/>
    </w:rPr>
  </w:style>
  <w:style w:type="paragraph" w:customStyle="1" w:styleId="146">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sz w:val="20"/>
      <w:szCs w:val="20"/>
    </w:rPr>
  </w:style>
  <w:style w:type="paragraph" w:customStyle="1" w:styleId="147">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rPr>
  </w:style>
  <w:style w:type="paragraph" w:customStyle="1" w:styleId="148">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sz w:val="20"/>
      <w:szCs w:val="20"/>
    </w:rPr>
  </w:style>
  <w:style w:type="paragraph" w:customStyle="1" w:styleId="149">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sz w:val="20"/>
      <w:szCs w:val="20"/>
    </w:rPr>
  </w:style>
  <w:style w:type="paragraph" w:customStyle="1" w:styleId="150">
    <w:name w:val="font7"/>
    <w:basedOn w:val="1"/>
    <w:qFormat/>
    <w:uiPriority w:val="0"/>
    <w:pPr>
      <w:spacing w:before="100" w:beforeAutospacing="1" w:after="100" w:afterAutospacing="1"/>
    </w:pPr>
    <w:rPr>
      <w:rFonts w:ascii="宋体" w:hAnsi="宋体" w:eastAsia="宋体" w:cs="宋体"/>
      <w:sz w:val="18"/>
      <w:szCs w:val="18"/>
    </w:rPr>
  </w:style>
  <w:style w:type="character" w:customStyle="1" w:styleId="151">
    <w:name w:val="文档结构图 字符"/>
    <w:basedOn w:val="44"/>
    <w:link w:val="17"/>
    <w:semiHidden/>
    <w:qFormat/>
    <w:uiPriority w:val="99"/>
    <w:rPr>
      <w:rFonts w:ascii="宋体" w:hAnsi="宋体" w:eastAsia="宋体" w:cs="宋体"/>
      <w:sz w:val="24"/>
      <w:szCs w:val="24"/>
      <w:shd w:val="clear" w:color="auto" w:fill="000080"/>
    </w:rPr>
  </w:style>
  <w:style w:type="character" w:customStyle="1" w:styleId="152">
    <w:name w:val="日期 字符"/>
    <w:basedOn w:val="44"/>
    <w:link w:val="24"/>
    <w:qFormat/>
    <w:uiPriority w:val="99"/>
    <w:rPr>
      <w:rFonts w:ascii="楷体_GB2312" w:hAnsi="宋体" w:eastAsia="楷体_GB2312" w:cs="宋体"/>
      <w:sz w:val="24"/>
      <w:szCs w:val="24"/>
    </w:rPr>
  </w:style>
  <w:style w:type="character" w:customStyle="1" w:styleId="153">
    <w:name w:val="正文文本缩进 2 字符"/>
    <w:basedOn w:val="44"/>
    <w:link w:val="25"/>
    <w:qFormat/>
    <w:uiPriority w:val="0"/>
    <w:rPr>
      <w:rFonts w:ascii="宋体" w:hAnsi="宋体" w:eastAsia="华文楷体" w:cs="宋体"/>
      <w:sz w:val="28"/>
      <w:szCs w:val="24"/>
    </w:rPr>
  </w:style>
  <w:style w:type="character" w:customStyle="1" w:styleId="154">
    <w:name w:val="脚注文本 字符"/>
    <w:basedOn w:val="44"/>
    <w:link w:val="32"/>
    <w:qFormat/>
    <w:uiPriority w:val="0"/>
    <w:rPr>
      <w:rFonts w:ascii="宋体" w:hAnsi="宋体" w:eastAsia="宋体" w:cs="宋体"/>
      <w:sz w:val="18"/>
      <w:szCs w:val="18"/>
    </w:rPr>
  </w:style>
  <w:style w:type="character" w:customStyle="1" w:styleId="155">
    <w:name w:val="正文文本缩进 3 字符"/>
    <w:basedOn w:val="44"/>
    <w:link w:val="34"/>
    <w:qFormat/>
    <w:uiPriority w:val="0"/>
    <w:rPr>
      <w:rFonts w:ascii="宋体" w:hAnsi="宋体" w:eastAsia="宋体" w:cs="宋体"/>
      <w:sz w:val="24"/>
      <w:szCs w:val="24"/>
    </w:rPr>
  </w:style>
  <w:style w:type="paragraph" w:customStyle="1" w:styleId="156">
    <w:name w:val="ZZW三级标题"/>
    <w:basedOn w:val="1"/>
    <w:qFormat/>
    <w:uiPriority w:val="0"/>
    <w:rPr>
      <w:rFonts w:ascii="宋体" w:hAnsi="宋体" w:eastAsia="宋体" w:cs="宋体"/>
    </w:rPr>
  </w:style>
  <w:style w:type="paragraph" w:customStyle="1" w:styleId="157">
    <w:name w:val="样式 标题 1 + 宋体 五号 左 段前: 24 磅 段后: 12 磅 行距: 最小值 0 磅"/>
    <w:basedOn w:val="3"/>
    <w:qFormat/>
    <w:uiPriority w:val="0"/>
    <w:pPr>
      <w:keepLines/>
      <w:tabs>
        <w:tab w:val="left" w:pos="0"/>
      </w:tabs>
      <w:spacing w:before="480" w:after="240" w:line="0" w:lineRule="atLeast"/>
      <w:ind w:left="0" w:firstLine="0"/>
    </w:pPr>
    <w:rPr>
      <w:rFonts w:ascii="宋体" w:hAnsi="宋体" w:eastAsia="宋体" w:cs="宋体"/>
      <w:kern w:val="44"/>
      <w:szCs w:val="20"/>
    </w:rPr>
  </w:style>
  <w:style w:type="character" w:customStyle="1" w:styleId="158">
    <w:name w:val="标题 2 Char"/>
    <w:qFormat/>
    <w:uiPriority w:val="0"/>
    <w:rPr>
      <w:rFonts w:ascii="Arial" w:hAnsi="Arial" w:eastAsia="黑体"/>
      <w:b/>
      <w:kern w:val="2"/>
      <w:sz w:val="32"/>
      <w:lang w:val="en-US" w:eastAsia="zh-CN" w:bidi="ar-SA"/>
    </w:rPr>
  </w:style>
  <w:style w:type="character" w:customStyle="1" w:styleId="159">
    <w:name w:val="正文文本 字符"/>
    <w:link w:val="2"/>
    <w:qFormat/>
    <w:uiPriority w:val="0"/>
    <w:rPr>
      <w:rFonts w:cstheme="minorBidi"/>
      <w:sz w:val="24"/>
      <w:szCs w:val="24"/>
    </w:rPr>
  </w:style>
  <w:style w:type="character" w:customStyle="1" w:styleId="160">
    <w:name w:val="标题 字符1"/>
    <w:qFormat/>
    <w:uiPriority w:val="0"/>
    <w:rPr>
      <w:rFonts w:ascii="Arial" w:hAnsi="Arial" w:eastAsia="黑体" w:cs="Arial"/>
      <w:b/>
      <w:bCs/>
      <w:kern w:val="2"/>
      <w:sz w:val="32"/>
      <w:szCs w:val="32"/>
      <w14:shadow w14:blurRad="50800" w14:dist="38100" w14:dir="2700000" w14:sx="100000" w14:sy="100000" w14:kx="0" w14:ky="0" w14:algn="tl">
        <w14:srgbClr w14:val="000000">
          <w14:alpha w14:val="60000"/>
        </w14:srgbClr>
      </w14:shadow>
    </w:rPr>
  </w:style>
  <w:style w:type="character" w:customStyle="1" w:styleId="161">
    <w:name w:val="p31"/>
    <w:qFormat/>
    <w:uiPriority w:val="0"/>
    <w:rPr>
      <w:color w:val="5E5B5B"/>
      <w:sz w:val="18"/>
      <w:szCs w:val="18"/>
    </w:rPr>
  </w:style>
  <w:style w:type="paragraph" w:customStyle="1" w:styleId="162">
    <w:name w:val="xl95"/>
    <w:basedOn w:val="1"/>
    <w:qFormat/>
    <w:uiPriority w:val="0"/>
    <w:pPr>
      <w:pBdr>
        <w:left w:val="single" w:color="auto" w:sz="4" w:space="0"/>
        <w:bottom w:val="single" w:color="auto" w:sz="4" w:space="0"/>
        <w:right w:val="single" w:color="auto" w:sz="4" w:space="0"/>
      </w:pBdr>
      <w:shd w:val="clear" w:color="000000" w:fill="FF0000"/>
      <w:spacing w:before="100" w:beforeAutospacing="1" w:after="100" w:afterAutospacing="1"/>
      <w:jc w:val="center"/>
      <w:textAlignment w:val="center"/>
    </w:pPr>
    <w:rPr>
      <w:rFonts w:ascii="宋体" w:hAnsi="宋体" w:eastAsia="宋体" w:cs="宋体"/>
      <w:b/>
      <w:bCs/>
      <w:szCs w:val="21"/>
    </w:rPr>
  </w:style>
  <w:style w:type="paragraph" w:customStyle="1" w:styleId="163">
    <w:name w:val="xl64"/>
    <w:basedOn w:val="1"/>
    <w:qFormat/>
    <w:uiPriority w:val="0"/>
    <w:pPr>
      <w:spacing w:before="100" w:beforeAutospacing="1" w:after="100" w:afterAutospacing="1"/>
    </w:pPr>
    <w:rPr>
      <w:rFonts w:ascii="宋体" w:hAnsi="宋体" w:eastAsia="宋体" w:cs="宋体"/>
    </w:rPr>
  </w:style>
  <w:style w:type="character" w:customStyle="1" w:styleId="164">
    <w:name w:val="批注文字 字符1"/>
    <w:qFormat/>
    <w:uiPriority w:val="0"/>
    <w:rPr>
      <w:kern w:val="2"/>
      <w:sz w:val="21"/>
    </w:rPr>
  </w:style>
  <w:style w:type="paragraph" w:customStyle="1" w:styleId="165">
    <w:name w:val="xl94"/>
    <w:basedOn w:val="1"/>
    <w:qFormat/>
    <w:uiPriority w:val="0"/>
    <w:pPr>
      <w:pBdr>
        <w:top w:val="single" w:color="auto" w:sz="4" w:space="0"/>
        <w:left w:val="single" w:color="auto" w:sz="4" w:space="0"/>
        <w:right w:val="single" w:color="auto" w:sz="4" w:space="0"/>
      </w:pBdr>
      <w:shd w:val="clear" w:color="000000" w:fill="FF0000"/>
      <w:spacing w:before="100" w:beforeAutospacing="1" w:after="100" w:afterAutospacing="1"/>
      <w:jc w:val="center"/>
      <w:textAlignment w:val="center"/>
    </w:pPr>
    <w:rPr>
      <w:rFonts w:ascii="宋体" w:hAnsi="宋体" w:eastAsia="宋体" w:cs="宋体"/>
      <w:b/>
      <w:bCs/>
      <w:szCs w:val="21"/>
    </w:rPr>
  </w:style>
  <w:style w:type="paragraph" w:customStyle="1" w:styleId="166">
    <w:name w:val="xl63"/>
    <w:basedOn w:val="1"/>
    <w:qFormat/>
    <w:uiPriority w:val="0"/>
    <w:pPr>
      <w:spacing w:before="100" w:beforeAutospacing="1" w:after="100" w:afterAutospacing="1"/>
      <w:textAlignment w:val="center"/>
    </w:pPr>
    <w:rPr>
      <w:rFonts w:ascii="宋体" w:hAnsi="宋体" w:eastAsia="宋体" w:cs="宋体"/>
    </w:rPr>
  </w:style>
  <w:style w:type="paragraph" w:customStyle="1" w:styleId="167">
    <w:name w:val="Char"/>
    <w:basedOn w:val="1"/>
    <w:qFormat/>
    <w:uiPriority w:val="0"/>
    <w:rPr>
      <w:rFonts w:ascii="仿宋_GB2312" w:hAnsi="宋体" w:eastAsia="仿宋_GB2312" w:cs="宋体"/>
      <w:b/>
      <w:sz w:val="32"/>
      <w:szCs w:val="32"/>
    </w:rPr>
  </w:style>
  <w:style w:type="paragraph" w:customStyle="1" w:styleId="168">
    <w:name w:val="Tabletext"/>
    <w:basedOn w:val="1"/>
    <w:qFormat/>
    <w:uiPriority w:val="0"/>
    <w:pPr>
      <w:keepLines/>
      <w:spacing w:after="120" w:line="240" w:lineRule="atLeast"/>
    </w:pPr>
    <w:rPr>
      <w:rFonts w:ascii="宋体" w:hAnsi="宋体" w:eastAsia="宋体" w:cs="宋体"/>
      <w:snapToGrid w:val="0"/>
      <w:sz w:val="20"/>
    </w:rPr>
  </w:style>
  <w:style w:type="paragraph" w:customStyle="1" w:styleId="169">
    <w:name w:val="xl96"/>
    <w:basedOn w:val="1"/>
    <w:qFormat/>
    <w:uiPriority w:val="0"/>
    <w:pPr>
      <w:pBdr>
        <w:left w:val="single" w:color="auto" w:sz="4" w:space="0"/>
        <w:bottom w:val="single" w:color="auto" w:sz="4" w:space="0"/>
        <w:right w:val="single" w:color="auto" w:sz="4" w:space="0"/>
      </w:pBdr>
      <w:spacing w:before="100" w:beforeAutospacing="1" w:after="100" w:afterAutospacing="1"/>
      <w:textAlignment w:val="center"/>
    </w:pPr>
    <w:rPr>
      <w:rFonts w:ascii="宋体" w:hAnsi="宋体" w:eastAsia="宋体" w:cs="宋体"/>
      <w:szCs w:val="21"/>
    </w:rPr>
  </w:style>
  <w:style w:type="paragraph" w:customStyle="1" w:styleId="170">
    <w:name w:val="Char Char Char"/>
    <w:basedOn w:val="1"/>
    <w:qFormat/>
    <w:uiPriority w:val="0"/>
    <w:pPr>
      <w:spacing w:line="360" w:lineRule="auto"/>
    </w:pPr>
    <w:rPr>
      <w:rFonts w:ascii="Tahoma" w:hAnsi="Tahoma" w:eastAsia="宋体" w:cs="宋体"/>
    </w:rPr>
  </w:style>
  <w:style w:type="paragraph" w:customStyle="1" w:styleId="171">
    <w:name w:val="Char Char1"/>
    <w:basedOn w:val="1"/>
    <w:qFormat/>
    <w:uiPriority w:val="0"/>
    <w:pPr>
      <w:spacing w:after="160" w:line="240" w:lineRule="exact"/>
    </w:pPr>
    <w:rPr>
      <w:rFonts w:ascii="宋体" w:hAnsi="宋体" w:eastAsia="宋体" w:cs="宋体"/>
      <w:sz w:val="20"/>
      <w:lang w:eastAsia="en-US"/>
    </w:rPr>
  </w:style>
  <w:style w:type="paragraph" w:customStyle="1" w:styleId="172">
    <w:name w:val="回信地址"/>
    <w:basedOn w:val="1"/>
    <w:qFormat/>
    <w:uiPriority w:val="0"/>
    <w:pPr>
      <w:keepLines/>
      <w:framePr w:w="2160" w:h="1200" w:wrap="notBeside" w:vAnchor="page" w:hAnchor="page" w:x="9241" w:y="673" w:anchorLock="1"/>
      <w:spacing w:line="220" w:lineRule="atLeast"/>
    </w:pPr>
    <w:rPr>
      <w:rFonts w:ascii="宋体" w:hAnsi="宋体" w:eastAsia="宋体" w:cs="宋体"/>
      <w:sz w:val="15"/>
    </w:rPr>
  </w:style>
  <w:style w:type="paragraph" w:customStyle="1" w:styleId="173">
    <w:name w:val="列出段落2"/>
    <w:basedOn w:val="1"/>
    <w:qFormat/>
    <w:uiPriority w:val="0"/>
    <w:pPr>
      <w:ind w:firstLine="420" w:firstLineChars="200"/>
    </w:pPr>
    <w:rPr>
      <w:rFonts w:ascii="Calibri" w:hAnsi="Calibri" w:eastAsia="宋体" w:cs="宋体"/>
      <w:szCs w:val="22"/>
    </w:rPr>
  </w:style>
  <w:style w:type="paragraph" w:customStyle="1" w:styleId="174">
    <w:name w:val="xl92"/>
    <w:basedOn w:val="1"/>
    <w:qFormat/>
    <w:uiPriority w:val="0"/>
    <w:pPr>
      <w:pBdr>
        <w:left w:val="single" w:color="auto" w:sz="4" w:space="0"/>
        <w:bottom w:val="single" w:color="auto" w:sz="4" w:space="0"/>
        <w:right w:val="single" w:color="auto" w:sz="4" w:space="0"/>
      </w:pBdr>
      <w:spacing w:before="100" w:beforeAutospacing="1" w:after="100" w:afterAutospacing="1"/>
      <w:textAlignment w:val="center"/>
    </w:pPr>
    <w:rPr>
      <w:rFonts w:ascii="宋体" w:hAnsi="宋体" w:eastAsia="宋体" w:cs="宋体"/>
      <w:szCs w:val="21"/>
    </w:rPr>
  </w:style>
  <w:style w:type="paragraph" w:customStyle="1" w:styleId="175">
    <w:name w:val="xl91"/>
    <w:basedOn w:val="1"/>
    <w:qFormat/>
    <w:uiPriority w:val="0"/>
    <w:pPr>
      <w:pBdr>
        <w:top w:val="single" w:color="auto" w:sz="4" w:space="0"/>
        <w:left w:val="single" w:color="auto" w:sz="4" w:space="0"/>
        <w:right w:val="single" w:color="auto" w:sz="4" w:space="0"/>
      </w:pBdr>
      <w:spacing w:before="100" w:beforeAutospacing="1" w:after="100" w:afterAutospacing="1"/>
      <w:textAlignment w:val="center"/>
    </w:pPr>
    <w:rPr>
      <w:rFonts w:ascii="宋体" w:hAnsi="宋体" w:eastAsia="宋体" w:cs="宋体"/>
      <w:szCs w:val="21"/>
    </w:rPr>
  </w:style>
  <w:style w:type="paragraph" w:customStyle="1" w:styleId="176">
    <w:name w:val="Char Char Char Char"/>
    <w:basedOn w:val="1"/>
    <w:qFormat/>
    <w:uiPriority w:val="0"/>
    <w:pPr>
      <w:tabs>
        <w:tab w:val="left" w:pos="360"/>
      </w:tabs>
      <w:ind w:firstLine="420" w:firstLineChars="150"/>
    </w:pPr>
    <w:rPr>
      <w:rFonts w:ascii="Arial" w:hAnsi="Arial" w:eastAsia="宋体" w:cs="Arial"/>
      <w:sz w:val="20"/>
    </w:rPr>
  </w:style>
  <w:style w:type="paragraph" w:customStyle="1" w:styleId="177">
    <w:name w:val="xl93"/>
    <w:basedOn w:val="1"/>
    <w:qFormat/>
    <w:uiPriority w:val="0"/>
    <w:pPr>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textAlignment w:val="center"/>
    </w:pPr>
    <w:rPr>
      <w:rFonts w:ascii="宋体" w:hAnsi="宋体" w:eastAsia="宋体" w:cs="宋体"/>
      <w:b/>
      <w:bCs/>
      <w:szCs w:val="21"/>
    </w:rPr>
  </w:style>
  <w:style w:type="paragraph" w:customStyle="1" w:styleId="178">
    <w:name w:val="xl97"/>
    <w:basedOn w:val="1"/>
    <w:qFormat/>
    <w:uiPriority w:val="0"/>
    <w:pPr>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textAlignment w:val="center"/>
    </w:pPr>
    <w:rPr>
      <w:rFonts w:ascii="宋体" w:hAnsi="宋体" w:eastAsia="宋体" w:cs="宋体"/>
      <w:b/>
      <w:bCs/>
      <w:szCs w:val="21"/>
    </w:rPr>
  </w:style>
  <w:style w:type="paragraph" w:customStyle="1" w:styleId="179">
    <w:name w:val="列出段落1"/>
    <w:basedOn w:val="1"/>
    <w:qFormat/>
    <w:uiPriority w:val="34"/>
    <w:pPr>
      <w:ind w:firstLine="420" w:firstLineChars="200"/>
    </w:pPr>
    <w:rPr>
      <w:rFonts w:ascii="宋体" w:hAnsi="宋体" w:eastAsia="宋体" w:cs="宋体"/>
    </w:rPr>
  </w:style>
  <w:style w:type="paragraph" w:customStyle="1" w:styleId="180">
    <w:name w:val="prj0"/>
    <w:basedOn w:val="1"/>
    <w:qFormat/>
    <w:uiPriority w:val="0"/>
    <w:pPr>
      <w:pBdr>
        <w:top w:val="single" w:color="B1BBCC" w:sz="4" w:space="0"/>
        <w:left w:val="single" w:color="B1BBCC" w:sz="4" w:space="0"/>
        <w:bottom w:val="single" w:color="B1BBCC" w:sz="4" w:space="0"/>
        <w:right w:val="single" w:color="B1BBCC" w:sz="4" w:space="0"/>
      </w:pBdr>
      <w:spacing w:before="100" w:beforeAutospacing="1" w:after="100" w:afterAutospacing="1"/>
    </w:pPr>
    <w:rPr>
      <w:rFonts w:ascii="宋体" w:hAnsi="宋体" w:eastAsia="宋体" w:cs="宋体"/>
      <w:sz w:val="18"/>
      <w:szCs w:val="18"/>
    </w:rPr>
  </w:style>
  <w:style w:type="paragraph" w:customStyle="1" w:styleId="181">
    <w:name w:val="prj1"/>
    <w:basedOn w:val="1"/>
    <w:qFormat/>
    <w:uiPriority w:val="0"/>
    <w:pPr>
      <w:pBdr>
        <w:top w:val="single" w:color="B1BBCC" w:sz="4" w:space="0"/>
        <w:left w:val="single" w:color="B1BBCC" w:sz="4" w:space="0"/>
        <w:bottom w:val="single" w:color="B1BBCC" w:sz="4" w:space="0"/>
        <w:right w:val="single" w:color="B1BBCC" w:sz="4" w:space="0"/>
      </w:pBdr>
      <w:spacing w:before="100" w:beforeAutospacing="1" w:after="100" w:afterAutospacing="1"/>
    </w:pPr>
    <w:rPr>
      <w:rFonts w:ascii="宋体" w:hAnsi="宋体" w:eastAsia="宋体" w:cs="宋体"/>
      <w:sz w:val="22"/>
      <w:szCs w:val="22"/>
    </w:rPr>
  </w:style>
  <w:style w:type="paragraph" w:customStyle="1" w:styleId="182">
    <w:name w:val="prj2"/>
    <w:basedOn w:val="1"/>
    <w:qFormat/>
    <w:uiPriority w:val="0"/>
    <w:pPr>
      <w:pBdr>
        <w:top w:val="single" w:color="B1BBCC" w:sz="4" w:space="0"/>
        <w:left w:val="single" w:color="B1BBCC" w:sz="4" w:space="0"/>
        <w:bottom w:val="single" w:color="B1BBCC" w:sz="4" w:space="0"/>
        <w:right w:val="single" w:color="B1BBCC" w:sz="4" w:space="0"/>
      </w:pBdr>
      <w:spacing w:before="100" w:beforeAutospacing="1" w:after="100" w:afterAutospacing="1"/>
    </w:pPr>
    <w:rPr>
      <w:rFonts w:ascii="宋体" w:hAnsi="宋体" w:eastAsia="宋体" w:cs="宋体"/>
    </w:rPr>
  </w:style>
  <w:style w:type="paragraph" w:customStyle="1" w:styleId="183">
    <w:name w:val="功能列表样式"/>
    <w:basedOn w:val="1"/>
    <w:link w:val="184"/>
    <w:qFormat/>
    <w:uiPriority w:val="0"/>
    <w:pPr>
      <w:widowControl w:val="0"/>
      <w:spacing w:after="163" w:afterLines="50" w:line="360" w:lineRule="auto"/>
    </w:pPr>
    <w:rPr>
      <w:rFonts w:ascii="宋体" w:hAnsi="宋体" w:eastAsia="宋体" w:cs="Times New Roman"/>
      <w:spacing w:val="2"/>
      <w:lang w:eastAsia="en-US"/>
    </w:rPr>
  </w:style>
  <w:style w:type="character" w:customStyle="1" w:styleId="184">
    <w:name w:val="功能列表样式 Char"/>
    <w:link w:val="183"/>
    <w:qFormat/>
    <w:uiPriority w:val="0"/>
    <w:rPr>
      <w:rFonts w:ascii="宋体" w:hAnsi="宋体" w:eastAsia="宋体"/>
      <w:spacing w:val="2"/>
      <w:sz w:val="24"/>
      <w:szCs w:val="24"/>
      <w:lang w:eastAsia="en-US"/>
    </w:rPr>
  </w:style>
  <w:style w:type="character" w:customStyle="1" w:styleId="185">
    <w:name w:val="普通(网站) 字符"/>
    <w:link w:val="37"/>
    <w:qFormat/>
    <w:locked/>
    <w:uiPriority w:val="0"/>
    <w:rPr>
      <w:rFonts w:cs="宋体"/>
      <w:sz w:val="24"/>
      <w:szCs w:val="24"/>
    </w:rPr>
  </w:style>
  <w:style w:type="paragraph" w:customStyle="1" w:styleId="186">
    <w:name w:val="_Style 4"/>
    <w:basedOn w:val="1"/>
    <w:qFormat/>
    <w:uiPriority w:val="34"/>
    <w:pPr>
      <w:ind w:firstLine="420" w:firstLineChars="200"/>
    </w:pPr>
    <w:rPr>
      <w:rFonts w:ascii="Calibri" w:hAnsi="Calibri" w:eastAsia="宋体" w:cs="Times New Roman"/>
      <w:sz w:val="28"/>
      <w:szCs w:val="22"/>
    </w:rPr>
  </w:style>
  <w:style w:type="paragraph" w:customStyle="1" w:styleId="187">
    <w:name w:val="表格题头"/>
    <w:basedOn w:val="1"/>
    <w:qFormat/>
    <w:uiPriority w:val="0"/>
    <w:pPr>
      <w:adjustRightInd w:val="0"/>
      <w:jc w:val="center"/>
      <w:textAlignment w:val="baseline"/>
    </w:pPr>
    <w:rPr>
      <w:rFonts w:ascii="宋体" w:hAnsi="宋体" w:eastAsia="宋体" w:cs="宋体"/>
      <w:bCs/>
      <w:szCs w:val="20"/>
    </w:rPr>
  </w:style>
  <w:style w:type="paragraph" w:customStyle="1" w:styleId="188">
    <w:name w:val="表格正文"/>
    <w:basedOn w:val="1"/>
    <w:qFormat/>
    <w:uiPriority w:val="0"/>
    <w:pPr>
      <w:adjustRightInd w:val="0"/>
      <w:spacing w:line="320" w:lineRule="atLeast"/>
      <w:textAlignment w:val="baseline"/>
    </w:pPr>
    <w:rPr>
      <w:rFonts w:ascii="宋体" w:hAnsi="宋体" w:eastAsia="宋体" w:cs="宋体"/>
      <w:szCs w:val="20"/>
    </w:rPr>
  </w:style>
  <w:style w:type="paragraph" w:customStyle="1" w:styleId="189">
    <w:name w:val="表格左栏"/>
    <w:basedOn w:val="188"/>
    <w:qFormat/>
    <w:uiPriority w:val="0"/>
    <w:pPr>
      <w:jc w:val="center"/>
    </w:pPr>
  </w:style>
  <w:style w:type="paragraph" w:customStyle="1" w:styleId="190">
    <w:name w:val="列表段落4"/>
    <w:basedOn w:val="1"/>
    <w:qFormat/>
    <w:uiPriority w:val="99"/>
    <w:pPr>
      <w:widowControl w:val="0"/>
      <w:ind w:firstLine="420" w:firstLineChars="200"/>
      <w:jc w:val="both"/>
    </w:pPr>
    <w:rPr>
      <w:rFonts w:hint="eastAsia" w:ascii="Calibri" w:hAnsi="Calibri" w:eastAsia="宋体" w:cs="Times New Roman"/>
      <w:kern w:val="2"/>
      <w:sz w:val="21"/>
      <w:szCs w:val="20"/>
    </w:rPr>
  </w:style>
  <w:style w:type="paragraph" w:customStyle="1" w:styleId="191">
    <w:name w:val="Note Heading2"/>
    <w:basedOn w:val="1"/>
    <w:next w:val="1"/>
    <w:qFormat/>
    <w:uiPriority w:val="0"/>
    <w:pPr>
      <w:widowControl w:val="0"/>
      <w:jc w:val="center"/>
    </w:pPr>
    <w:rPr>
      <w:rFonts w:hint="eastAsia" w:ascii="DFKai-SB" w:hAnsi="DFKai-SB" w:eastAsia="DFKai-SB" w:cs="Times New Roman"/>
      <w:kern w:val="2"/>
      <w:sz w:val="20"/>
      <w:szCs w:val="20"/>
    </w:rPr>
  </w:style>
  <w:style w:type="paragraph" w:customStyle="1" w:styleId="192">
    <w:name w:val="Table"/>
    <w:basedOn w:val="1"/>
    <w:qFormat/>
    <w:uiPriority w:val="0"/>
    <w:pPr>
      <w:spacing w:before="40" w:after="40"/>
      <w:ind w:firstLine="480" w:firstLineChars="200"/>
      <w:textAlignment w:val="baseline"/>
    </w:pPr>
    <w:rPr>
      <w:rFonts w:hint="eastAsia" w:ascii="Arial Narrow" w:hAnsi="Arial Narrow" w:eastAsia="仿宋_GB2312" w:cs="Times New Roman"/>
      <w:color w:val="000000"/>
      <w:sz w:val="34"/>
      <w:szCs w:val="20"/>
    </w:rPr>
  </w:style>
  <w:style w:type="paragraph" w:customStyle="1" w:styleId="193">
    <w:name w:val="列表段落3"/>
    <w:basedOn w:val="1"/>
    <w:qFormat/>
    <w:uiPriority w:val="99"/>
    <w:pPr>
      <w:widowControl w:val="0"/>
      <w:ind w:firstLine="420" w:firstLineChars="200"/>
      <w:jc w:val="both"/>
    </w:pPr>
    <w:rPr>
      <w:rFonts w:hint="eastAsia" w:ascii="Calibri" w:hAnsi="Calibri" w:eastAsia="宋体" w:cs="Times New Roman"/>
      <w:kern w:val="2"/>
      <w:sz w:val="21"/>
      <w:szCs w:val="20"/>
    </w:rPr>
  </w:style>
  <w:style w:type="paragraph" w:customStyle="1" w:styleId="194">
    <w:name w:val="Table Paragraph"/>
    <w:basedOn w:val="1"/>
    <w:qFormat/>
    <w:uiPriority w:val="1"/>
    <w:pPr>
      <w:ind w:firstLine="480" w:firstLineChars="200"/>
    </w:pPr>
    <w:rPr>
      <w:rFonts w:hint="eastAsia" w:ascii="楷体" w:hAnsi="楷体" w:eastAsia="楷体" w:cs="Times New Roman"/>
      <w:szCs w:val="20"/>
      <w:lang w:eastAsia="en-US"/>
    </w:rPr>
  </w:style>
  <w:style w:type="table" w:customStyle="1" w:styleId="195">
    <w:name w:val="Table Normal"/>
    <w:unhideWhenUsed/>
    <w:qFormat/>
    <w:uiPriority w:val="0"/>
    <w:pPr>
      <w:widowControl w:val="0"/>
      <w:autoSpaceDE w:val="0"/>
      <w:autoSpaceDN w:val="0"/>
    </w:pPr>
    <w:rPr>
      <w:lang w:eastAsia="en-US"/>
    </w:rPr>
    <w:tblPr>
      <w:tblCellMar>
        <w:top w:w="0" w:type="dxa"/>
        <w:left w:w="0" w:type="dxa"/>
        <w:bottom w:w="0" w:type="dxa"/>
        <w:right w:w="0" w:type="dxa"/>
      </w:tblCellMar>
    </w:tblPr>
  </w:style>
  <w:style w:type="paragraph" w:customStyle="1" w:styleId="196">
    <w:name w:val="彩色列表 - 强调文字颜色 11"/>
    <w:qFormat/>
    <w:uiPriority w:val="0"/>
    <w:pPr>
      <w:widowControl w:val="0"/>
      <w:ind w:firstLine="42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197">
    <w:name w:val="U_正文"/>
    <w:basedOn w:val="1"/>
    <w:qFormat/>
    <w:uiPriority w:val="0"/>
    <w:pPr>
      <w:spacing w:beforeLines="20" w:afterLines="20" w:line="300" w:lineRule="auto"/>
      <w:ind w:firstLine="200" w:firstLineChars="200"/>
    </w:pPr>
    <w:rPr>
      <w:szCs w:val="20"/>
    </w:rPr>
  </w:style>
  <w:style w:type="character" w:customStyle="1" w:styleId="198">
    <w:name w:val="未处理的提及2"/>
    <w:basedOn w:val="44"/>
    <w:semiHidden/>
    <w:unhideWhenUsed/>
    <w:qFormat/>
    <w:uiPriority w:val="99"/>
    <w:rPr>
      <w:color w:val="605E5C"/>
      <w:shd w:val="clear" w:color="auto" w:fill="E1DFDD"/>
    </w:rPr>
  </w:style>
  <w:style w:type="paragraph" w:customStyle="1" w:styleId="199">
    <w:name w:val="标准正文格式"/>
    <w:basedOn w:val="1"/>
    <w:autoRedefine/>
    <w:qFormat/>
    <w:uiPriority w:val="0"/>
    <w:pPr>
      <w:adjustRightInd w:val="0"/>
      <w:spacing w:before="60" w:after="120"/>
      <w:ind w:firstLine="200" w:firstLineChars="200"/>
      <w:textAlignment w:val="baseline"/>
    </w:pPr>
    <w:rPr>
      <w:rFonts w:ascii="宋体" w:hAnsi="Times New Roman" w:eastAsia="仿宋_GB2312" w:cs="Times New Roman"/>
      <w:color w:val="00000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72640-54B9-4C45-A91C-2436D944EB64}">
  <ds:schemaRefs/>
</ds:datastoreItem>
</file>

<file path=docProps/app.xml><?xml version="1.0" encoding="utf-8"?>
<Properties xmlns="http://schemas.openxmlformats.org/officeDocument/2006/extended-properties" xmlns:vt="http://schemas.openxmlformats.org/officeDocument/2006/docPropsVTypes">
  <Template>Normal.dotm</Template>
  <Pages>85</Pages>
  <Words>4951</Words>
  <Characters>5354</Characters>
  <Lines>364</Lines>
  <Paragraphs>102</Paragraphs>
  <TotalTime>40</TotalTime>
  <ScaleCrop>false</ScaleCrop>
  <LinksUpToDate>false</LinksUpToDate>
  <CharactersWithSpaces>5474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2024-10-20T12:33:00Z</dcterms:created>
  <dc:creator>Administrator</dc:creator>
  <cp:lastModifiedBy>机械</cp:lastModifiedBy>
  <dcterms:modified xsi:type="dcterms:W3CDTF">2024-11-07T08:06:50Z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4B31FB13DA2F47FAAAA0AF35110985D6_13</vt:lpwstr>
  </property>
</Properties>
</file>