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485" w:rsidRPr="00535156" w:rsidRDefault="00843382" w:rsidP="00535156">
      <w:pPr>
        <w:spacing w:line="560" w:lineRule="exact"/>
        <w:jc w:val="center"/>
        <w:rPr>
          <w:rFonts w:ascii="宋体" w:hAnsi="宋体" w:cs="宋体"/>
          <w:b/>
          <w:kern w:val="0"/>
          <w:sz w:val="44"/>
          <w:szCs w:val="44"/>
        </w:rPr>
      </w:pPr>
      <w:r w:rsidRPr="00535156">
        <w:rPr>
          <w:rFonts w:ascii="宋体" w:hAnsi="宋体" w:cs="宋体" w:hint="eastAsia"/>
          <w:b/>
          <w:kern w:val="0"/>
          <w:sz w:val="44"/>
          <w:szCs w:val="44"/>
        </w:rPr>
        <w:t>保安服务要求</w:t>
      </w:r>
    </w:p>
    <w:p w:rsidR="003A5485" w:rsidRDefault="00DF6495" w:rsidP="003A5485">
      <w:pPr>
        <w:pStyle w:val="a6"/>
        <w:widowControl w:val="0"/>
        <w:spacing w:line="560" w:lineRule="exact"/>
        <w:ind w:firstLineChars="200" w:firstLine="480"/>
        <w:rPr>
          <w:rFonts w:hAnsi="宋体"/>
          <w:sz w:val="24"/>
          <w:szCs w:val="24"/>
        </w:rPr>
      </w:pPr>
      <w:r>
        <w:rPr>
          <w:rFonts w:hAnsi="宋体" w:hint="eastAsia"/>
          <w:sz w:val="24"/>
          <w:szCs w:val="24"/>
        </w:rPr>
        <w:t>1</w:t>
      </w:r>
      <w:r w:rsidR="00D26DD0">
        <w:rPr>
          <w:rFonts w:hAnsi="宋体" w:hint="eastAsia"/>
          <w:sz w:val="24"/>
          <w:szCs w:val="24"/>
        </w:rPr>
        <w:t>、</w:t>
      </w:r>
      <w:r w:rsidR="00395ACC">
        <w:rPr>
          <w:rFonts w:hAnsi="宋体" w:hint="eastAsia"/>
          <w:sz w:val="24"/>
          <w:szCs w:val="24"/>
        </w:rPr>
        <w:t>人员配备</w:t>
      </w:r>
    </w:p>
    <w:p w:rsidR="003A5485" w:rsidRDefault="003A5485" w:rsidP="003A5485">
      <w:pPr>
        <w:pStyle w:val="a5"/>
        <w:spacing w:line="560" w:lineRule="exact"/>
        <w:ind w:firstLineChars="200" w:firstLine="480"/>
        <w:rPr>
          <w:rFonts w:ascii="宋体" w:hAnsi="宋体"/>
          <w:bCs/>
          <w:sz w:val="24"/>
        </w:rPr>
      </w:pPr>
      <w:r>
        <w:rPr>
          <w:rFonts w:ascii="宋体" w:hAnsi="宋体" w:hint="eastAsia"/>
          <w:bCs/>
          <w:sz w:val="24"/>
        </w:rPr>
        <w:t>岗位人员配备：（共30名，其中男性24名、女性6名）每日二班。队长1名（由甲方与乙方共同商定），带班长3名，监控消控岗3名（每班不得少于1人），</w:t>
      </w:r>
      <w:r w:rsidR="00166C1F">
        <w:rPr>
          <w:rFonts w:ascii="宋体" w:hAnsi="宋体" w:hint="eastAsia"/>
          <w:bCs/>
          <w:sz w:val="24"/>
        </w:rPr>
        <w:t>收费员2名</w:t>
      </w:r>
      <w:r>
        <w:rPr>
          <w:rFonts w:ascii="宋体" w:hAnsi="宋体" w:hint="eastAsia"/>
          <w:bCs/>
          <w:sz w:val="24"/>
        </w:rPr>
        <w:t>。其他</w:t>
      </w:r>
      <w:r w:rsidR="00395ACC">
        <w:rPr>
          <w:rFonts w:ascii="宋体" w:hAnsi="宋体" w:hint="eastAsia"/>
          <w:bCs/>
          <w:sz w:val="24"/>
        </w:rPr>
        <w:t>队员21人</w:t>
      </w:r>
      <w:r>
        <w:rPr>
          <w:rFonts w:ascii="宋体" w:hAnsi="宋体" w:hint="eastAsia"/>
          <w:bCs/>
          <w:sz w:val="24"/>
        </w:rPr>
        <w:t>。</w:t>
      </w:r>
    </w:p>
    <w:p w:rsidR="003A5485" w:rsidRDefault="00DF6495" w:rsidP="003A5485">
      <w:pPr>
        <w:pStyle w:val="a6"/>
        <w:widowControl w:val="0"/>
        <w:spacing w:line="560" w:lineRule="exact"/>
        <w:ind w:firstLineChars="200" w:firstLine="480"/>
        <w:rPr>
          <w:rFonts w:hAnsi="宋体"/>
          <w:sz w:val="24"/>
          <w:szCs w:val="24"/>
        </w:rPr>
      </w:pPr>
      <w:r>
        <w:rPr>
          <w:rFonts w:hAnsi="宋体" w:hint="eastAsia"/>
          <w:sz w:val="24"/>
          <w:szCs w:val="24"/>
        </w:rPr>
        <w:t>2</w:t>
      </w:r>
      <w:r w:rsidR="00395ACC">
        <w:rPr>
          <w:rFonts w:hAnsi="宋体" w:hint="eastAsia"/>
          <w:sz w:val="24"/>
          <w:szCs w:val="24"/>
        </w:rPr>
        <w:t>、</w:t>
      </w:r>
      <w:r w:rsidR="003A5485">
        <w:rPr>
          <w:rFonts w:hAnsi="宋体" w:hint="eastAsia"/>
          <w:sz w:val="24"/>
          <w:szCs w:val="24"/>
        </w:rPr>
        <w:t>保安服务的主要内容</w:t>
      </w:r>
    </w:p>
    <w:p w:rsidR="003A5485" w:rsidRDefault="003A5485" w:rsidP="003A5485">
      <w:pPr>
        <w:pStyle w:val="a6"/>
        <w:widowControl w:val="0"/>
        <w:spacing w:line="560" w:lineRule="exact"/>
        <w:ind w:firstLineChars="200" w:firstLine="480"/>
        <w:rPr>
          <w:rFonts w:hAnsi="宋体"/>
          <w:sz w:val="24"/>
          <w:szCs w:val="24"/>
        </w:rPr>
      </w:pPr>
      <w:r>
        <w:rPr>
          <w:rFonts w:hAnsi="宋体" w:hint="eastAsia"/>
          <w:sz w:val="24"/>
          <w:szCs w:val="24"/>
        </w:rPr>
        <w:t>①乙方根据甲方需要，派出甲方在指定区域内保安服务所需要的保安人员，负责甲方的安全保卫等工作，并根据甲方的实际需求，调整合同期间岗位的增减（增减岗位由甲方提出）。</w:t>
      </w:r>
    </w:p>
    <w:p w:rsidR="003A5485" w:rsidRDefault="003A5485" w:rsidP="003A5485">
      <w:pPr>
        <w:pStyle w:val="a6"/>
        <w:widowControl w:val="0"/>
        <w:spacing w:line="560" w:lineRule="exact"/>
        <w:ind w:firstLineChars="200" w:firstLine="480"/>
        <w:rPr>
          <w:rFonts w:hAnsi="宋体"/>
          <w:sz w:val="24"/>
          <w:szCs w:val="24"/>
        </w:rPr>
      </w:pPr>
      <w:r>
        <w:rPr>
          <w:rFonts w:hAnsi="宋体" w:hint="eastAsia"/>
          <w:sz w:val="24"/>
          <w:szCs w:val="24"/>
        </w:rPr>
        <w:t>②乙方向甲方派出的保安人员应经专业保安业务培训，持证上岗，能认真履行职责和根据甲方要求做好防火、防盗及维护治安、交通、诊疗秩序等工作。平时应开展定期或不定期培训，增强保安人员的整体素质和安全保卫业务技能。</w:t>
      </w:r>
    </w:p>
    <w:p w:rsidR="003A5485" w:rsidRDefault="003A5485" w:rsidP="003A5485">
      <w:pPr>
        <w:pStyle w:val="a6"/>
        <w:widowControl w:val="0"/>
        <w:spacing w:line="560" w:lineRule="exact"/>
        <w:ind w:firstLineChars="200" w:firstLine="480"/>
        <w:rPr>
          <w:rFonts w:hAnsi="宋体"/>
          <w:sz w:val="24"/>
          <w:szCs w:val="24"/>
        </w:rPr>
      </w:pPr>
      <w:r>
        <w:rPr>
          <w:rFonts w:hAnsi="宋体" w:hint="eastAsia"/>
          <w:sz w:val="24"/>
          <w:szCs w:val="24"/>
        </w:rPr>
        <w:t>③乙方负责派遣到甲方的保安人员应统一着装，并配备必要的自卫和执勤所使用的械具（橡皮警棍、头盔、三件套）。特殊岗位的工作用具由甲方配置。甲方为乙方人员提供必要的工作条件。</w:t>
      </w:r>
    </w:p>
    <w:p w:rsidR="003A5485" w:rsidRDefault="003A5485" w:rsidP="003A5485">
      <w:pPr>
        <w:pStyle w:val="a6"/>
        <w:widowControl w:val="0"/>
        <w:spacing w:line="560" w:lineRule="exact"/>
        <w:ind w:firstLineChars="200" w:firstLine="480"/>
        <w:rPr>
          <w:rFonts w:hAnsi="宋体"/>
          <w:sz w:val="24"/>
          <w:szCs w:val="24"/>
        </w:rPr>
      </w:pPr>
      <w:r>
        <w:rPr>
          <w:rFonts w:hAnsi="宋体" w:hint="eastAsia"/>
          <w:sz w:val="24"/>
          <w:szCs w:val="24"/>
        </w:rPr>
        <w:t>④保安队员基本条件：</w:t>
      </w:r>
    </w:p>
    <w:p w:rsidR="003A5485" w:rsidRDefault="003A5485" w:rsidP="003A5485">
      <w:pPr>
        <w:pStyle w:val="a6"/>
        <w:widowControl w:val="0"/>
        <w:spacing w:line="560" w:lineRule="exact"/>
        <w:ind w:firstLineChars="200" w:firstLine="480"/>
        <w:rPr>
          <w:rFonts w:hAnsi="宋体"/>
          <w:sz w:val="24"/>
          <w:szCs w:val="24"/>
        </w:rPr>
      </w:pPr>
      <w:r>
        <w:rPr>
          <w:rFonts w:hAnsi="宋体" w:hint="eastAsia"/>
          <w:sz w:val="24"/>
          <w:szCs w:val="24"/>
        </w:rPr>
        <w:t>年龄：男年龄要求50周岁以下、女35周岁以下、持有公安机关签发的保安员上岗证公民。</w:t>
      </w:r>
    </w:p>
    <w:p w:rsidR="003A5485" w:rsidRDefault="003A5485" w:rsidP="003A5485">
      <w:pPr>
        <w:pStyle w:val="a6"/>
        <w:widowControl w:val="0"/>
        <w:spacing w:line="560" w:lineRule="exact"/>
        <w:ind w:firstLineChars="200" w:firstLine="480"/>
        <w:rPr>
          <w:rFonts w:hAnsi="宋体"/>
          <w:sz w:val="24"/>
          <w:szCs w:val="24"/>
        </w:rPr>
      </w:pPr>
      <w:r>
        <w:rPr>
          <w:rFonts w:hAnsi="宋体" w:hint="eastAsia"/>
          <w:sz w:val="24"/>
          <w:szCs w:val="24"/>
        </w:rPr>
        <w:t>身体健康，能胜任医院安全保卫任务。</w:t>
      </w:r>
    </w:p>
    <w:p w:rsidR="003A5485" w:rsidRDefault="003A5485" w:rsidP="003A5485">
      <w:pPr>
        <w:pStyle w:val="a6"/>
        <w:widowControl w:val="0"/>
        <w:spacing w:line="560" w:lineRule="exact"/>
        <w:ind w:firstLineChars="200" w:firstLine="480"/>
        <w:rPr>
          <w:rFonts w:hAnsi="宋体"/>
          <w:sz w:val="24"/>
          <w:szCs w:val="24"/>
        </w:rPr>
      </w:pPr>
      <w:r>
        <w:rPr>
          <w:rFonts w:hAnsi="宋体" w:hint="eastAsia"/>
          <w:sz w:val="24"/>
          <w:szCs w:val="24"/>
        </w:rPr>
        <w:t>政治可靠，遵纪守法，作风正派，无违法犯罪记录。</w:t>
      </w:r>
    </w:p>
    <w:p w:rsidR="003A5485" w:rsidRDefault="003A5485" w:rsidP="003A5485">
      <w:pPr>
        <w:pStyle w:val="a6"/>
        <w:widowControl w:val="0"/>
        <w:spacing w:line="560" w:lineRule="exact"/>
        <w:ind w:firstLineChars="200" w:firstLine="480"/>
        <w:rPr>
          <w:rFonts w:hAnsi="宋体"/>
          <w:sz w:val="24"/>
          <w:szCs w:val="24"/>
        </w:rPr>
      </w:pPr>
      <w:r>
        <w:rPr>
          <w:rFonts w:hAnsi="宋体" w:hint="eastAsia"/>
          <w:sz w:val="24"/>
          <w:szCs w:val="24"/>
        </w:rPr>
        <w:t>保安队长须有两年以上保安队伍的管理经验。</w:t>
      </w:r>
    </w:p>
    <w:p w:rsidR="003A5485" w:rsidRDefault="003A5485" w:rsidP="003A5485">
      <w:pPr>
        <w:pStyle w:val="a6"/>
        <w:widowControl w:val="0"/>
        <w:spacing w:line="560" w:lineRule="exact"/>
        <w:ind w:firstLineChars="200" w:firstLine="480"/>
        <w:rPr>
          <w:rFonts w:hAnsi="宋体"/>
          <w:sz w:val="24"/>
          <w:szCs w:val="24"/>
        </w:rPr>
      </w:pPr>
      <w:r>
        <w:rPr>
          <w:rFonts w:hAnsi="宋体" w:hint="eastAsia"/>
          <w:sz w:val="24"/>
          <w:szCs w:val="24"/>
        </w:rPr>
        <w:t>保安队员其他条件：</w:t>
      </w:r>
    </w:p>
    <w:p w:rsidR="003A5485" w:rsidRDefault="003A5485" w:rsidP="003A5485">
      <w:pPr>
        <w:pStyle w:val="a6"/>
        <w:widowControl w:val="0"/>
        <w:spacing w:line="560" w:lineRule="exact"/>
        <w:ind w:firstLineChars="200" w:firstLine="480"/>
        <w:rPr>
          <w:rFonts w:hAnsi="宋体"/>
          <w:sz w:val="24"/>
          <w:szCs w:val="24"/>
        </w:rPr>
      </w:pPr>
      <w:r>
        <w:rPr>
          <w:rFonts w:hAnsi="宋体" w:hint="eastAsia"/>
          <w:sz w:val="24"/>
          <w:szCs w:val="24"/>
        </w:rPr>
        <w:t>能认真学习法律法规知识，坚决贯彻执行上级有关维护医疗秩序和加强医院综合治理方面的政策。</w:t>
      </w:r>
    </w:p>
    <w:p w:rsidR="003A5485" w:rsidRDefault="003A5485" w:rsidP="003A5485">
      <w:pPr>
        <w:pStyle w:val="a6"/>
        <w:widowControl w:val="0"/>
        <w:spacing w:line="560" w:lineRule="exact"/>
        <w:ind w:firstLineChars="200" w:firstLine="480"/>
        <w:rPr>
          <w:rFonts w:hAnsi="宋体"/>
          <w:sz w:val="24"/>
          <w:szCs w:val="24"/>
        </w:rPr>
      </w:pPr>
      <w:r>
        <w:rPr>
          <w:rFonts w:hAnsi="宋体" w:hint="eastAsia"/>
          <w:sz w:val="24"/>
          <w:szCs w:val="24"/>
        </w:rPr>
        <w:lastRenderedPageBreak/>
        <w:t>努力掌握保安专业知识和技能，不断提升职业素养和工作能力。</w:t>
      </w:r>
    </w:p>
    <w:p w:rsidR="003A5485" w:rsidRDefault="003C2F7E" w:rsidP="003A5485">
      <w:pPr>
        <w:pStyle w:val="a6"/>
        <w:widowControl w:val="0"/>
        <w:spacing w:line="560" w:lineRule="exact"/>
        <w:ind w:firstLineChars="200" w:firstLine="480"/>
        <w:rPr>
          <w:rFonts w:hAnsi="宋体"/>
          <w:sz w:val="24"/>
          <w:szCs w:val="24"/>
        </w:rPr>
      </w:pPr>
      <w:r>
        <w:rPr>
          <w:rFonts w:hAnsi="宋体" w:hint="eastAsia"/>
          <w:sz w:val="24"/>
          <w:szCs w:val="24"/>
        </w:rPr>
        <w:t>上岗时须穿着保安制服，着装整洁，随带相关安保器械，保持仪容端庄。</w:t>
      </w:r>
    </w:p>
    <w:p w:rsidR="00535156" w:rsidRDefault="00535156" w:rsidP="003A5485">
      <w:pPr>
        <w:pStyle w:val="a6"/>
        <w:widowControl w:val="0"/>
        <w:spacing w:line="560" w:lineRule="exact"/>
        <w:ind w:firstLineChars="200" w:firstLine="480"/>
        <w:rPr>
          <w:rFonts w:hAnsi="宋体"/>
          <w:sz w:val="24"/>
          <w:szCs w:val="24"/>
        </w:rPr>
      </w:pPr>
    </w:p>
    <w:p w:rsidR="00535156" w:rsidRDefault="00535156" w:rsidP="003A5485">
      <w:pPr>
        <w:pStyle w:val="a6"/>
        <w:widowControl w:val="0"/>
        <w:spacing w:line="560" w:lineRule="exact"/>
        <w:ind w:firstLineChars="200" w:firstLine="480"/>
        <w:rPr>
          <w:rFonts w:hAnsi="宋体"/>
          <w:sz w:val="24"/>
          <w:szCs w:val="24"/>
        </w:rPr>
      </w:pPr>
    </w:p>
    <w:p w:rsidR="00535156" w:rsidRDefault="00535156" w:rsidP="00535156">
      <w:pPr>
        <w:pStyle w:val="a6"/>
        <w:widowControl w:val="0"/>
        <w:spacing w:line="560" w:lineRule="exact"/>
        <w:ind w:firstLineChars="200" w:firstLine="480"/>
        <w:jc w:val="right"/>
        <w:rPr>
          <w:rFonts w:hAnsi="宋体"/>
          <w:sz w:val="24"/>
          <w:szCs w:val="24"/>
        </w:rPr>
      </w:pPr>
    </w:p>
    <w:p w:rsidR="00535156" w:rsidRDefault="00535156" w:rsidP="00535156">
      <w:pPr>
        <w:pStyle w:val="a6"/>
        <w:widowControl w:val="0"/>
        <w:spacing w:line="560" w:lineRule="exact"/>
        <w:ind w:firstLineChars="200" w:firstLine="480"/>
        <w:jc w:val="right"/>
        <w:rPr>
          <w:rFonts w:hAnsi="宋体"/>
          <w:sz w:val="24"/>
          <w:szCs w:val="24"/>
        </w:rPr>
      </w:pPr>
    </w:p>
    <w:sectPr w:rsidR="00535156" w:rsidSect="00D326D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4BB9" w:rsidRDefault="00734BB9" w:rsidP="003A5485">
      <w:r>
        <w:separator/>
      </w:r>
    </w:p>
  </w:endnote>
  <w:endnote w:type="continuationSeparator" w:id="1">
    <w:p w:rsidR="00734BB9" w:rsidRDefault="00734BB9" w:rsidP="003A54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4BB9" w:rsidRDefault="00734BB9" w:rsidP="003A5485">
      <w:r>
        <w:separator/>
      </w:r>
    </w:p>
  </w:footnote>
  <w:footnote w:type="continuationSeparator" w:id="1">
    <w:p w:rsidR="00734BB9" w:rsidRDefault="00734BB9" w:rsidP="003A54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5485"/>
    <w:rsid w:val="00166C1F"/>
    <w:rsid w:val="00217C93"/>
    <w:rsid w:val="00395ACC"/>
    <w:rsid w:val="003A5485"/>
    <w:rsid w:val="003C2F7E"/>
    <w:rsid w:val="00535156"/>
    <w:rsid w:val="00560B54"/>
    <w:rsid w:val="00586F12"/>
    <w:rsid w:val="00592483"/>
    <w:rsid w:val="00734BB9"/>
    <w:rsid w:val="00843382"/>
    <w:rsid w:val="00962700"/>
    <w:rsid w:val="00D26DD0"/>
    <w:rsid w:val="00D326D1"/>
    <w:rsid w:val="00DF6495"/>
    <w:rsid w:val="00F645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48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A548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A5485"/>
    <w:rPr>
      <w:sz w:val="18"/>
      <w:szCs w:val="18"/>
    </w:rPr>
  </w:style>
  <w:style w:type="paragraph" w:styleId="a4">
    <w:name w:val="footer"/>
    <w:basedOn w:val="a"/>
    <w:link w:val="Char0"/>
    <w:uiPriority w:val="99"/>
    <w:semiHidden/>
    <w:unhideWhenUsed/>
    <w:rsid w:val="003A548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A5485"/>
    <w:rPr>
      <w:sz w:val="18"/>
      <w:szCs w:val="18"/>
    </w:rPr>
  </w:style>
  <w:style w:type="paragraph" w:styleId="a5">
    <w:name w:val="annotation text"/>
    <w:basedOn w:val="a"/>
    <w:link w:val="Char1"/>
    <w:semiHidden/>
    <w:unhideWhenUsed/>
    <w:rsid w:val="003A5485"/>
    <w:pPr>
      <w:jc w:val="left"/>
    </w:pPr>
  </w:style>
  <w:style w:type="character" w:customStyle="1" w:styleId="Char2">
    <w:name w:val="批注文字 Char"/>
    <w:basedOn w:val="a0"/>
    <w:link w:val="a5"/>
    <w:uiPriority w:val="99"/>
    <w:semiHidden/>
    <w:rsid w:val="003A5485"/>
    <w:rPr>
      <w:rFonts w:ascii="Times New Roman" w:eastAsia="宋体" w:hAnsi="Times New Roman" w:cs="Times New Roman"/>
      <w:szCs w:val="24"/>
    </w:rPr>
  </w:style>
  <w:style w:type="paragraph" w:styleId="a6">
    <w:name w:val="Plain Text"/>
    <w:basedOn w:val="a"/>
    <w:link w:val="Char10"/>
    <w:semiHidden/>
    <w:unhideWhenUsed/>
    <w:rsid w:val="003A5485"/>
    <w:pPr>
      <w:widowControl/>
      <w:overflowPunct w:val="0"/>
      <w:autoSpaceDE w:val="0"/>
      <w:autoSpaceDN w:val="0"/>
      <w:adjustRightInd w:val="0"/>
      <w:jc w:val="left"/>
    </w:pPr>
    <w:rPr>
      <w:rFonts w:ascii="宋体" w:hAnsi="Courier New" w:cs="Courier New"/>
      <w:szCs w:val="21"/>
    </w:rPr>
  </w:style>
  <w:style w:type="character" w:customStyle="1" w:styleId="Char3">
    <w:name w:val="纯文本 Char"/>
    <w:basedOn w:val="a0"/>
    <w:link w:val="a6"/>
    <w:uiPriority w:val="99"/>
    <w:semiHidden/>
    <w:rsid w:val="003A5485"/>
    <w:rPr>
      <w:rFonts w:ascii="宋体" w:eastAsia="宋体" w:hAnsi="Courier New" w:cs="Courier New"/>
      <w:szCs w:val="21"/>
    </w:rPr>
  </w:style>
  <w:style w:type="character" w:customStyle="1" w:styleId="Char10">
    <w:name w:val="纯文本 Char1"/>
    <w:basedOn w:val="a0"/>
    <w:link w:val="a6"/>
    <w:semiHidden/>
    <w:locked/>
    <w:rsid w:val="003A5485"/>
    <w:rPr>
      <w:rFonts w:ascii="宋体" w:eastAsia="宋体" w:hAnsi="Courier New" w:cs="Courier New"/>
      <w:szCs w:val="21"/>
    </w:rPr>
  </w:style>
  <w:style w:type="character" w:customStyle="1" w:styleId="Char1">
    <w:name w:val="批注文字 Char1"/>
    <w:basedOn w:val="a0"/>
    <w:link w:val="a5"/>
    <w:semiHidden/>
    <w:locked/>
    <w:rsid w:val="003A5485"/>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06336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1009</TotalTime>
  <Pages>1</Pages>
  <Words>92</Words>
  <Characters>526</Characters>
  <Application>Microsoft Office Word</Application>
  <DocSecurity>0</DocSecurity>
  <Lines>4</Lines>
  <Paragraphs>1</Paragraphs>
  <ScaleCrop>false</ScaleCrop>
  <Company/>
  <LinksUpToDate>false</LinksUpToDate>
  <CharactersWithSpaces>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2021-04-08T08:21:00Z</dcterms:created>
  <dcterms:modified xsi:type="dcterms:W3CDTF">2021-04-25T05:36:00Z</dcterms:modified>
</cp:coreProperties>
</file>