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2" w:firstLineChars="150"/>
        <w:rPr>
          <w:rFonts w:ascii="宋体" w:hAnsi="宋体" w:eastAsia="宋体" w:cs="宋体"/>
          <w:b/>
          <w:kern w:val="0"/>
          <w:sz w:val="28"/>
          <w:szCs w:val="28"/>
        </w:rPr>
      </w:pPr>
      <w:bookmarkStart w:id="0" w:name="_GoBack"/>
      <w:r>
        <w:rPr>
          <w:rFonts w:ascii="宋体" w:hAnsi="宋体" w:eastAsia="宋体" w:cs="宋体"/>
          <w:b/>
          <w:kern w:val="0"/>
          <w:sz w:val="28"/>
          <w:szCs w:val="28"/>
        </w:rPr>
        <w:t>绍兴市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柯桥区妇幼保健</w:t>
      </w:r>
      <w:r>
        <w:rPr>
          <w:rFonts w:ascii="宋体" w:hAnsi="宋体" w:eastAsia="宋体" w:cs="宋体"/>
          <w:b/>
          <w:bCs/>
          <w:kern w:val="0"/>
          <w:sz w:val="28"/>
          <w:szCs w:val="28"/>
        </w:rPr>
        <w:t>院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特</w:t>
      </w:r>
      <w:r>
        <w:rPr>
          <w:rFonts w:ascii="宋体" w:hAnsi="宋体" w:eastAsia="宋体" w:cs="宋体"/>
          <w:b/>
          <w:kern w:val="0"/>
          <w:sz w:val="28"/>
          <w:szCs w:val="28"/>
        </w:rPr>
        <w:t>需医疗服务项目价格公示表</w:t>
      </w:r>
    </w:p>
    <w:bookmarkEnd w:id="0"/>
    <w:tbl>
      <w:tblPr>
        <w:tblStyle w:val="5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10"/>
        <w:gridCol w:w="850"/>
        <w:gridCol w:w="709"/>
        <w:gridCol w:w="1134"/>
        <w:gridCol w:w="1090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项目内涵</w:t>
            </w: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除外内容</w:t>
            </w:r>
          </w:p>
        </w:tc>
        <w:tc>
          <w:tcPr>
            <w:tcW w:w="1134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计价单位</w:t>
            </w:r>
          </w:p>
        </w:tc>
        <w:tc>
          <w:tcPr>
            <w:tcW w:w="109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价格</w:t>
            </w:r>
          </w:p>
        </w:tc>
        <w:tc>
          <w:tcPr>
            <w:tcW w:w="753" w:type="dxa"/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计价说明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沐浴+抚触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人次</w:t>
            </w:r>
          </w:p>
        </w:tc>
        <w:tc>
          <w:tcPr>
            <w:tcW w:w="109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98元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游泳+沐浴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人次</w:t>
            </w:r>
          </w:p>
        </w:tc>
        <w:tc>
          <w:tcPr>
            <w:tcW w:w="1090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游泳+抚触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人次</w:t>
            </w:r>
          </w:p>
        </w:tc>
        <w:tc>
          <w:tcPr>
            <w:tcW w:w="1090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118元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游泳+沐浴+抚触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人次</w:t>
            </w:r>
          </w:p>
        </w:tc>
        <w:tc>
          <w:tcPr>
            <w:tcW w:w="1090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158元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智护训练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人次</w:t>
            </w:r>
          </w:p>
        </w:tc>
        <w:tc>
          <w:tcPr>
            <w:tcW w:w="1090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陪伴分娩（夜）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人次</w:t>
            </w:r>
          </w:p>
        </w:tc>
        <w:tc>
          <w:tcPr>
            <w:tcW w:w="109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温馨陪伴分娩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人次</w:t>
            </w:r>
          </w:p>
        </w:tc>
        <w:tc>
          <w:tcPr>
            <w:tcW w:w="109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1280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药物镇痛陪伴分娩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人次</w:t>
            </w:r>
          </w:p>
        </w:tc>
        <w:tc>
          <w:tcPr>
            <w:tcW w:w="109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2280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非药物镇痛陪伴分娩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人次</w:t>
            </w:r>
          </w:p>
        </w:tc>
        <w:tc>
          <w:tcPr>
            <w:tcW w:w="109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2080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新生儿袋鼠式护理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小时</w:t>
            </w:r>
          </w:p>
        </w:tc>
        <w:tc>
          <w:tcPr>
            <w:tcW w:w="1090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矫正前诊断设计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面部及口内照相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成人拔牙固定矫正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全程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8500元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成人不拔牙固定矫正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全程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儿童拔牙固定矫正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全程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儿童不拔牙固定矫正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全程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个别牙片段弓技术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全程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正畸带环（国产）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托槽（国产）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网状颊面管（国产）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前牙联冠导板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8"/>
                <w:szCs w:val="28"/>
              </w:rPr>
              <w:t> 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前牙平面导板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功能矫治器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压膜保持器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单颌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活动保持器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付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种植支抗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进口金属托糟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半口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进口金属托糟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颗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75元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进口自锁托糟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全口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进口自锁托糟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颗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进口陶瓷托糟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半口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进口陶瓷托糟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颗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国产自锁托糟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全口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牙护套治疗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固定进口扩弓装置疗法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睡眠呼吸暂停综合症正畸治疗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ITI种植手术费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颗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韩国植体种植手术费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颗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ITI二期手术及基台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颗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韩国植体二期手术及基台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颗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种植烤瓷冠（钴铬合金）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颗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种植烤瓷冠（钯金合金）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颗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种植全瓷冠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颗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全瓷基台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个性化全瓷基台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个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5000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纯钛基底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个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2500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上颌窦底外提升术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上颌窦底内提升术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矫正前诊断设计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面部及口内照相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成人拔牙固定矫正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3000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骨劈开术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400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骨挤压术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单位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2500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引导骨组织再生术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单位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2500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种植体周软组织成形术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单位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4000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球帽附着体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300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磁性附着体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次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赶卡附着体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全程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8500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高档特需病房1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90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1580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高档特需病房2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90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1280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高档特需病房3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90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880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高档特需病房4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90" w:type="dxa"/>
            <w:vAlign w:val="center"/>
          </w:tcPr>
          <w:p>
            <w:pPr>
              <w:jc w:val="lef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680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助产士门诊</w:t>
            </w:r>
          </w:p>
        </w:tc>
        <w:tc>
          <w:tcPr>
            <w:tcW w:w="850" w:type="dxa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34" w:type="dxa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次</w:t>
            </w:r>
          </w:p>
        </w:tc>
        <w:tc>
          <w:tcPr>
            <w:tcW w:w="1090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30元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新生儿抚触</w:t>
            </w:r>
          </w:p>
        </w:tc>
        <w:tc>
          <w:tcPr>
            <w:tcW w:w="850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次</w:t>
            </w:r>
          </w:p>
        </w:tc>
        <w:tc>
          <w:tcPr>
            <w:tcW w:w="1090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50元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新生儿床旁护理</w:t>
            </w:r>
          </w:p>
        </w:tc>
        <w:tc>
          <w:tcPr>
            <w:tcW w:w="850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70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3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次</w:t>
            </w:r>
          </w:p>
        </w:tc>
        <w:tc>
          <w:tcPr>
            <w:tcW w:w="1090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100元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新生儿油浴</w:t>
            </w:r>
          </w:p>
        </w:tc>
        <w:tc>
          <w:tcPr>
            <w:tcW w:w="850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次</w:t>
            </w:r>
          </w:p>
        </w:tc>
        <w:tc>
          <w:tcPr>
            <w:tcW w:w="1090" w:type="dxa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50元</w:t>
            </w:r>
          </w:p>
        </w:tc>
        <w:tc>
          <w:tcPr>
            <w:tcW w:w="753" w:type="dxa"/>
          </w:tcPr>
          <w:p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</w:tr>
    </w:tbl>
    <w:p/>
    <w:p>
      <w:pPr>
        <w:jc w:val="right"/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31D49"/>
    <w:rsid w:val="29231D49"/>
    <w:rsid w:val="7F20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2017-12-16T01:17:00Z</dcterms:created>
  <dc:creator>みなみ</dc:creator>
  <cp:lastModifiedBy>みなみ</cp:lastModifiedBy>
  <dcterms:modified xsi:type="dcterms:W3CDTF">2017-12-16T01:30:49Z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